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BDD" w:rsidRPr="00007CC6" w:rsidRDefault="00A62BDD" w:rsidP="00A62BDD">
      <w:pPr>
        <w:rPr>
          <w:sz w:val="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7229"/>
      </w:tblGrid>
      <w:tr w:rsidR="005A1B6B" w:rsidTr="00B92EDE">
        <w:trPr>
          <w:cantSplit/>
          <w:trHeight w:val="2123"/>
        </w:trPr>
        <w:tc>
          <w:tcPr>
            <w:tcW w:w="3545" w:type="dxa"/>
            <w:tcBorders>
              <w:top w:val="nil"/>
              <w:left w:val="nil"/>
              <w:bottom w:val="nil"/>
              <w:right w:val="nil"/>
            </w:tcBorders>
            <w:vAlign w:val="center"/>
          </w:tcPr>
          <w:p w:rsidR="005A1B6B" w:rsidRDefault="002F58E8" w:rsidP="00B92EDE">
            <w:pPr>
              <w:pStyle w:val="13"/>
              <w:widowControl/>
              <w:spacing w:line="360" w:lineRule="auto"/>
              <w:jc w:val="center"/>
              <w:rPr>
                <w:b/>
                <w:color w:val="0000FF"/>
                <w:sz w:val="18"/>
                <w:lang w:val="ru-RU"/>
              </w:rPr>
            </w:pPr>
            <w:r>
              <w:rPr>
                <w:lang w:val="ru-RU"/>
              </w:rPr>
              <w:object w:dxaOrig="0" w:dyaOrig="0">
                <v:shape id="_x0000_s1036" type="#_x0000_t75" style="position:absolute;left:0;text-align:left;margin-left:74.35pt;margin-top:-25.6pt;width:107.05pt;height:81.95pt;z-index:251658240" fillcolor="window">
                  <v:imagedata r:id="rId8" o:title=""/>
                </v:shape>
                <o:OLEObject Type="Embed" ProgID="Word.Picture.8" ShapeID="_x0000_s1036" DrawAspect="Content" ObjectID="_1830598275" r:id="rId9"/>
              </w:object>
            </w:r>
            <w:r w:rsidR="005261B8">
              <w:rPr>
                <w:noProof/>
                <w:snapToGrid/>
                <w:color w:val="0000FF"/>
                <w:lang w:val="ru-RU"/>
              </w:rPr>
              <mc:AlternateContent>
                <mc:Choice Requires="wps">
                  <w:drawing>
                    <wp:anchor distT="0" distB="0" distL="114300" distR="114300" simplePos="0" relativeHeight="251657216" behindDoc="0" locked="0" layoutInCell="1" allowOverlap="1">
                      <wp:simplePos x="0" y="0"/>
                      <wp:positionH relativeFrom="column">
                        <wp:posOffset>252095</wp:posOffset>
                      </wp:positionH>
                      <wp:positionV relativeFrom="paragraph">
                        <wp:posOffset>817880</wp:posOffset>
                      </wp:positionV>
                      <wp:extent cx="6311265" cy="2540"/>
                      <wp:effectExtent l="41275" t="46990" r="38735" b="45720"/>
                      <wp:wrapNone/>
                      <wp:docPr id="2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2540"/>
                              </a:xfrm>
                              <a:custGeom>
                                <a:avLst/>
                                <a:gdLst>
                                  <a:gd name="T0" fmla="*/ 0 w 9939"/>
                                  <a:gd name="T1" fmla="*/ 0 h 4"/>
                                  <a:gd name="T2" fmla="*/ 6311265 w 9939"/>
                                  <a:gd name="T3" fmla="*/ 2540 h 4"/>
                                  <a:gd name="T4" fmla="*/ 0 60000 65536"/>
                                  <a:gd name="T5" fmla="*/ 0 60000 65536"/>
                                </a:gdLst>
                                <a:ahLst/>
                                <a:cxnLst>
                                  <a:cxn ang="T4">
                                    <a:pos x="T0" y="T1"/>
                                  </a:cxn>
                                  <a:cxn ang="T5">
                                    <a:pos x="T2" y="T3"/>
                                  </a:cxn>
                                </a:cxnLst>
                                <a:rect l="0" t="0" r="r" b="b"/>
                                <a:pathLst>
                                  <a:path w="9939" h="4">
                                    <a:moveTo>
                                      <a:pt x="0" y="0"/>
                                    </a:moveTo>
                                    <a:lnTo>
                                      <a:pt x="9939" y="4"/>
                                    </a:lnTo>
                                  </a:path>
                                </a:pathLst>
                              </a:custGeom>
                              <a:noFill/>
                              <a:ln w="76200" cmpd="dbl">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068B8ADB" id="Freeform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85pt,64.4pt,516.8pt,64.6pt" coordsize="9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" filled="f" strokecolor="blue" strokeweight="6pt">
                      <v:stroke linestyle="thinThin"/>
                      <v:path arrowok="t" o:connecttype="custom" o:connectlocs="0,0;2147483646,1612900" o:connectangles="0,0"/>
                    </v:polyline>
                  </w:pict>
                </mc:Fallback>
              </mc:AlternateContent>
            </w:r>
          </w:p>
        </w:tc>
        <w:tc>
          <w:tcPr>
            <w:tcW w:w="7229" w:type="dxa"/>
            <w:tcBorders>
              <w:top w:val="nil"/>
              <w:left w:val="nil"/>
              <w:bottom w:val="nil"/>
              <w:right w:val="nil"/>
            </w:tcBorders>
          </w:tcPr>
          <w:p w:rsidR="005A1B6B" w:rsidRDefault="005A1B6B" w:rsidP="00B92EDE">
            <w:pPr>
              <w:pStyle w:val="13"/>
              <w:widowControl/>
              <w:spacing w:line="360" w:lineRule="auto"/>
              <w:ind w:left="35" w:hanging="35"/>
              <w:jc w:val="center"/>
              <w:rPr>
                <w:b/>
                <w:color w:val="0000FF"/>
                <w:sz w:val="18"/>
                <w:lang w:val="ru-RU"/>
              </w:rPr>
            </w:pPr>
            <w:proofErr w:type="gramStart"/>
            <w:r>
              <w:rPr>
                <w:b/>
                <w:color w:val="0000FF"/>
                <w:sz w:val="18"/>
                <w:lang w:val="ru-RU"/>
              </w:rPr>
              <w:t>ИНФОРМАЦИОННЫЕ  ТЕХНОЛОГИИ</w:t>
            </w:r>
            <w:proofErr w:type="gramEnd"/>
          </w:p>
          <w:p w:rsidR="005A1B6B" w:rsidRDefault="00F8602A" w:rsidP="00B92EDE">
            <w:pPr>
              <w:pStyle w:val="13"/>
              <w:widowControl/>
              <w:spacing w:line="360" w:lineRule="auto"/>
              <w:ind w:left="35" w:hanging="2"/>
              <w:jc w:val="center"/>
              <w:rPr>
                <w:b/>
                <w:color w:val="0000FF"/>
                <w:sz w:val="36"/>
                <w:lang w:val="ru-RU"/>
              </w:rPr>
            </w:pPr>
            <w:r>
              <w:rPr>
                <w:b/>
                <w:color w:val="0000FF"/>
                <w:sz w:val="36"/>
                <w:lang w:val="ru-RU"/>
              </w:rPr>
              <w:t>АО</w:t>
            </w:r>
            <w:r w:rsidR="005A1B6B">
              <w:rPr>
                <w:b/>
                <w:color w:val="0000FF"/>
                <w:sz w:val="36"/>
                <w:lang w:val="ru-RU"/>
              </w:rPr>
              <w:t xml:space="preserve"> «О</w:t>
            </w:r>
            <w:bookmarkStart w:id="0" w:name="_Hlt443667737"/>
            <w:bookmarkEnd w:id="0"/>
            <w:r w:rsidR="005A1B6B">
              <w:rPr>
                <w:b/>
                <w:color w:val="0000FF"/>
                <w:sz w:val="36"/>
                <w:lang w:val="ru-RU"/>
              </w:rPr>
              <w:t>ВИОНТ ИНФОРМ»</w:t>
            </w:r>
          </w:p>
        </w:tc>
      </w:tr>
    </w:tbl>
    <w:p w:rsidR="005A1B6B" w:rsidRDefault="005A1B6B" w:rsidP="005A1B6B">
      <w:pPr>
        <w:ind w:firstLine="0"/>
        <w:jc w:val="right"/>
      </w:pPr>
    </w:p>
    <w:p w:rsidR="005A1B6B" w:rsidRDefault="00F8602A" w:rsidP="00F8602A">
      <w:pPr>
        <w:tabs>
          <w:tab w:val="left" w:pos="5868"/>
        </w:tabs>
        <w:ind w:firstLine="0"/>
      </w:pPr>
      <w:r>
        <w:tab/>
      </w:r>
    </w:p>
    <w:p w:rsidR="005A1B6B" w:rsidRDefault="005A1B6B" w:rsidP="005A1B6B">
      <w:pPr>
        <w:ind w:firstLine="0"/>
        <w:jc w:val="right"/>
      </w:pPr>
    </w:p>
    <w:p w:rsidR="005A1B6B" w:rsidRPr="00FA24E1" w:rsidRDefault="005A1B6B" w:rsidP="00D33CF9">
      <w:pPr>
        <w:spacing w:before="240" w:after="120"/>
        <w:ind w:firstLine="0"/>
        <w:jc w:val="right"/>
        <w:rPr>
          <w:sz w:val="32"/>
          <w:szCs w:val="32"/>
        </w:rPr>
      </w:pPr>
    </w:p>
    <w:p w:rsidR="00D90FC9" w:rsidRPr="005035CA" w:rsidRDefault="002C2216" w:rsidP="00D33CF9">
      <w:pPr>
        <w:spacing w:before="240" w:after="120"/>
        <w:ind w:firstLine="0"/>
        <w:jc w:val="center"/>
        <w:rPr>
          <w:rFonts w:ascii="Arial" w:hAnsi="Arial"/>
          <w:b/>
          <w:sz w:val="44"/>
          <w:szCs w:val="44"/>
        </w:rPr>
      </w:pPr>
      <w:r w:rsidRPr="005035CA">
        <w:rPr>
          <w:rFonts w:ascii="Arial" w:hAnsi="Arial"/>
          <w:b/>
          <w:sz w:val="44"/>
          <w:szCs w:val="44"/>
        </w:rPr>
        <w:t>РУКОВОДСТВО ПОЛЬЗОВАТЕЛЯ</w:t>
      </w:r>
    </w:p>
    <w:p w:rsidR="00D33CF9" w:rsidRPr="005A1B6B" w:rsidRDefault="00D33CF9" w:rsidP="00D33CF9">
      <w:pPr>
        <w:spacing w:before="240" w:after="120"/>
        <w:ind w:firstLine="0"/>
        <w:jc w:val="center"/>
        <w:rPr>
          <w:rFonts w:ascii="Arial" w:hAnsi="Arial"/>
          <w:b/>
          <w:sz w:val="32"/>
          <w:szCs w:val="32"/>
        </w:rPr>
      </w:pPr>
    </w:p>
    <w:p w:rsidR="00255DE3" w:rsidRPr="005035CA" w:rsidRDefault="00D33CF9" w:rsidP="00D33CF9">
      <w:pPr>
        <w:spacing w:before="240" w:after="120"/>
        <w:ind w:firstLine="0"/>
        <w:jc w:val="center"/>
        <w:rPr>
          <w:rFonts w:ascii="Arial" w:hAnsi="Arial"/>
          <w:sz w:val="36"/>
          <w:szCs w:val="36"/>
        </w:rPr>
      </w:pPr>
      <w:r w:rsidRPr="005035CA">
        <w:rPr>
          <w:rFonts w:ascii="Arial" w:hAnsi="Arial"/>
          <w:sz w:val="36"/>
          <w:szCs w:val="36"/>
        </w:rPr>
        <w:t>Программа «Баланс-2Н</w:t>
      </w:r>
      <w:r w:rsidR="00CD6899" w:rsidRPr="005035CA">
        <w:rPr>
          <w:rFonts w:ascii="Arial" w:hAnsi="Arial"/>
          <w:sz w:val="36"/>
          <w:szCs w:val="36"/>
        </w:rPr>
        <w:t>»</w:t>
      </w:r>
    </w:p>
    <w:p w:rsidR="002D6442" w:rsidRDefault="002D6442" w:rsidP="00D33CF9">
      <w:pPr>
        <w:spacing w:before="240" w:after="120"/>
        <w:ind w:firstLine="0"/>
        <w:jc w:val="center"/>
        <w:rPr>
          <w:b/>
        </w:rPr>
      </w:pPr>
    </w:p>
    <w:p w:rsidR="00D33CF9" w:rsidRDefault="00D33CF9" w:rsidP="00D33CF9">
      <w:pPr>
        <w:spacing w:before="240" w:after="120"/>
        <w:ind w:firstLine="0"/>
        <w:jc w:val="center"/>
        <w:rPr>
          <w:b/>
        </w:rPr>
      </w:pPr>
    </w:p>
    <w:p w:rsidR="00A62BDD" w:rsidRPr="005313D8" w:rsidRDefault="002D6442" w:rsidP="00B13ED7">
      <w:pPr>
        <w:spacing w:before="0"/>
        <w:ind w:firstLine="0"/>
        <w:jc w:val="center"/>
        <w:rPr>
          <w:b/>
          <w:szCs w:val="28"/>
        </w:rPr>
      </w:pPr>
      <w:r w:rsidRPr="005035CA">
        <w:rPr>
          <w:b/>
          <w:szCs w:val="28"/>
        </w:rPr>
        <w:t xml:space="preserve">Всего листов: </w:t>
      </w:r>
      <w:r w:rsidR="00BD2E9A">
        <w:rPr>
          <w:b/>
          <w:noProof/>
          <w:szCs w:val="28"/>
        </w:rPr>
        <w:t>105</w:t>
      </w:r>
    </w:p>
    <w:p w:rsidR="00316459" w:rsidRDefault="00316459" w:rsidP="00D33CF9">
      <w:pPr>
        <w:spacing w:before="0"/>
        <w:ind w:firstLine="0"/>
        <w:jc w:val="center"/>
        <w:rPr>
          <w:szCs w:val="24"/>
          <w:lang w:eastAsia="en-US"/>
        </w:rPr>
      </w:pPr>
    </w:p>
    <w:p w:rsidR="00D33CF9" w:rsidRPr="005A1B6B" w:rsidRDefault="00D33CF9" w:rsidP="00D33CF9">
      <w:pPr>
        <w:spacing w:before="0"/>
        <w:ind w:firstLine="0"/>
        <w:jc w:val="center"/>
        <w:rPr>
          <w:szCs w:val="24"/>
          <w:lang w:eastAsia="en-US"/>
        </w:rPr>
      </w:pPr>
    </w:p>
    <w:p w:rsidR="00E12CAD" w:rsidRPr="00E12CAD" w:rsidRDefault="00E12CAD" w:rsidP="00B13ED7">
      <w:pPr>
        <w:spacing w:before="0"/>
        <w:ind w:firstLine="0"/>
        <w:jc w:val="center"/>
      </w:pPr>
    </w:p>
    <w:p w:rsidR="00EA0CC2" w:rsidRPr="005313D8" w:rsidRDefault="00EA0CC2" w:rsidP="003222E9">
      <w:pPr>
        <w:ind w:firstLine="0"/>
        <w:sectPr w:rsidR="00EA0CC2" w:rsidRPr="005313D8" w:rsidSect="00316459">
          <w:footerReference w:type="default" r:id="rId10"/>
          <w:headerReference w:type="first" r:id="rId11"/>
          <w:pgSz w:w="11906" w:h="16838"/>
          <w:pgMar w:top="446" w:right="1133" w:bottom="1134" w:left="1134" w:header="708" w:footer="708" w:gutter="0"/>
          <w:cols w:space="708"/>
          <w:docGrid w:linePitch="360"/>
        </w:sectPr>
      </w:pPr>
    </w:p>
    <w:p w:rsidR="00FC3EC6" w:rsidRPr="00A43140" w:rsidRDefault="00FC3EC6">
      <w:pPr>
        <w:pStyle w:val="afd"/>
        <w:rPr>
          <w:rFonts w:ascii="Arial" w:hAnsi="Arial" w:cs="Arial"/>
          <w:color w:val="auto"/>
        </w:rPr>
      </w:pPr>
      <w:r w:rsidRPr="00FC3EC6">
        <w:rPr>
          <w:rFonts w:ascii="Arial" w:hAnsi="Arial" w:cs="Arial"/>
          <w:color w:val="auto"/>
        </w:rPr>
        <w:lastRenderedPageBreak/>
        <w:t>Оглавление</w:t>
      </w:r>
    </w:p>
    <w:bookmarkStart w:id="1" w:name="_Toc350873079"/>
    <w:bookmarkStart w:id="2" w:name="_Toc350877493"/>
    <w:bookmarkStart w:id="3" w:name="_Toc350938133"/>
    <w:bookmarkStart w:id="4" w:name="_Ref353794646"/>
    <w:bookmarkStart w:id="5" w:name="_Ref353794653"/>
    <w:bookmarkStart w:id="6" w:name="_Ref353794658"/>
    <w:bookmarkStart w:id="7" w:name="_Ref478114704"/>
    <w:p w:rsidR="0088221B" w:rsidRDefault="005A1D90">
      <w:pPr>
        <w:pStyle w:val="12"/>
        <w:rPr>
          <w:rFonts w:asciiTheme="minorHAnsi" w:eastAsiaTheme="minorEastAsia" w:hAnsiTheme="minorHAnsi" w:cstheme="minorBidi"/>
          <w:b w:val="0"/>
          <w:noProof/>
          <w:sz w:val="22"/>
          <w:szCs w:val="22"/>
          <w:lang w:eastAsia="ru-RU"/>
        </w:rPr>
      </w:pPr>
      <w:r>
        <w:fldChar w:fldCharType="begin"/>
      </w:r>
      <w:r w:rsidR="00201E92">
        <w:instrText xml:space="preserve"> TOC \o "1-3" \h \z \t "ПРИЛОЖЕНИЕ;1" </w:instrText>
      </w:r>
      <w:r>
        <w:fldChar w:fldCharType="separate"/>
      </w:r>
      <w:hyperlink w:anchor="_Toc181370017" w:history="1">
        <w:r w:rsidR="0088221B" w:rsidRPr="00407908">
          <w:rPr>
            <w:rStyle w:val="af9"/>
            <w:noProof/>
          </w:rPr>
          <w:t>Аннотация</w:t>
        </w:r>
        <w:r w:rsidR="0088221B">
          <w:rPr>
            <w:noProof/>
            <w:webHidden/>
          </w:rPr>
          <w:tab/>
        </w:r>
        <w:r w:rsidR="0088221B">
          <w:rPr>
            <w:noProof/>
            <w:webHidden/>
          </w:rPr>
          <w:fldChar w:fldCharType="begin"/>
        </w:r>
        <w:r w:rsidR="0088221B">
          <w:rPr>
            <w:noProof/>
            <w:webHidden/>
          </w:rPr>
          <w:instrText xml:space="preserve"> PAGEREF _Toc181370017 \h </w:instrText>
        </w:r>
        <w:r w:rsidR="0088221B">
          <w:rPr>
            <w:noProof/>
            <w:webHidden/>
          </w:rPr>
        </w:r>
        <w:r w:rsidR="0088221B">
          <w:rPr>
            <w:noProof/>
            <w:webHidden/>
          </w:rPr>
          <w:fldChar w:fldCharType="separate"/>
        </w:r>
        <w:r w:rsidR="0088221B">
          <w:rPr>
            <w:noProof/>
            <w:webHidden/>
          </w:rPr>
          <w:t>4</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18" w:history="1">
        <w:r w:rsidR="0088221B" w:rsidRPr="00407908">
          <w:rPr>
            <w:rStyle w:val="af9"/>
            <w:noProof/>
          </w:rPr>
          <w:t>1</w:t>
        </w:r>
        <w:r w:rsidR="0088221B">
          <w:rPr>
            <w:rFonts w:asciiTheme="minorHAnsi" w:eastAsiaTheme="minorEastAsia" w:hAnsiTheme="minorHAnsi" w:cstheme="minorBidi"/>
            <w:b w:val="0"/>
            <w:noProof/>
            <w:sz w:val="22"/>
            <w:szCs w:val="22"/>
            <w:lang w:eastAsia="ru-RU"/>
          </w:rPr>
          <w:tab/>
        </w:r>
        <w:r w:rsidR="0088221B" w:rsidRPr="00407908">
          <w:rPr>
            <w:rStyle w:val="af9"/>
            <w:noProof/>
          </w:rPr>
          <w:t>Общие сведения</w:t>
        </w:r>
        <w:r w:rsidR="0088221B">
          <w:rPr>
            <w:noProof/>
            <w:webHidden/>
          </w:rPr>
          <w:tab/>
        </w:r>
        <w:r w:rsidR="0088221B">
          <w:rPr>
            <w:noProof/>
            <w:webHidden/>
          </w:rPr>
          <w:fldChar w:fldCharType="begin"/>
        </w:r>
        <w:r w:rsidR="0088221B">
          <w:rPr>
            <w:noProof/>
            <w:webHidden/>
          </w:rPr>
          <w:instrText xml:space="preserve"> PAGEREF _Toc181370018 \h </w:instrText>
        </w:r>
        <w:r w:rsidR="0088221B">
          <w:rPr>
            <w:noProof/>
            <w:webHidden/>
          </w:rPr>
        </w:r>
        <w:r w:rsidR="0088221B">
          <w:rPr>
            <w:noProof/>
            <w:webHidden/>
          </w:rPr>
          <w:fldChar w:fldCharType="separate"/>
        </w:r>
        <w:r w:rsidR="0088221B">
          <w:rPr>
            <w:noProof/>
            <w:webHidden/>
          </w:rPr>
          <w:t>6</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19" w:history="1">
        <w:r w:rsidR="0088221B" w:rsidRPr="00407908">
          <w:rPr>
            <w:rStyle w:val="af9"/>
            <w:noProof/>
          </w:rPr>
          <w:t>1.1</w:t>
        </w:r>
        <w:r w:rsidR="0088221B">
          <w:rPr>
            <w:rFonts w:asciiTheme="minorHAnsi" w:eastAsiaTheme="minorEastAsia" w:hAnsiTheme="minorHAnsi" w:cstheme="minorBidi"/>
            <w:noProof/>
            <w:sz w:val="22"/>
            <w:szCs w:val="22"/>
            <w:lang w:eastAsia="ru-RU"/>
          </w:rPr>
          <w:tab/>
        </w:r>
        <w:r w:rsidR="0088221B" w:rsidRPr="00407908">
          <w:rPr>
            <w:rStyle w:val="af9"/>
            <w:noProof/>
          </w:rPr>
          <w:t>Название программы</w:t>
        </w:r>
        <w:r w:rsidR="0088221B">
          <w:rPr>
            <w:noProof/>
            <w:webHidden/>
          </w:rPr>
          <w:tab/>
        </w:r>
        <w:r w:rsidR="0088221B">
          <w:rPr>
            <w:noProof/>
            <w:webHidden/>
          </w:rPr>
          <w:fldChar w:fldCharType="begin"/>
        </w:r>
        <w:r w:rsidR="0088221B">
          <w:rPr>
            <w:noProof/>
            <w:webHidden/>
          </w:rPr>
          <w:instrText xml:space="preserve"> PAGEREF _Toc181370019 \h </w:instrText>
        </w:r>
        <w:r w:rsidR="0088221B">
          <w:rPr>
            <w:noProof/>
            <w:webHidden/>
          </w:rPr>
        </w:r>
        <w:r w:rsidR="0088221B">
          <w:rPr>
            <w:noProof/>
            <w:webHidden/>
          </w:rPr>
          <w:fldChar w:fldCharType="separate"/>
        </w:r>
        <w:r w:rsidR="0088221B">
          <w:rPr>
            <w:noProof/>
            <w:webHidden/>
          </w:rPr>
          <w:t>6</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0" w:history="1">
        <w:r w:rsidR="0088221B" w:rsidRPr="00407908">
          <w:rPr>
            <w:rStyle w:val="af9"/>
            <w:noProof/>
          </w:rPr>
          <w:t>1.2</w:t>
        </w:r>
        <w:r w:rsidR="0088221B">
          <w:rPr>
            <w:rFonts w:asciiTheme="minorHAnsi" w:eastAsiaTheme="minorEastAsia" w:hAnsiTheme="minorHAnsi" w:cstheme="minorBidi"/>
            <w:noProof/>
            <w:sz w:val="22"/>
            <w:szCs w:val="22"/>
            <w:lang w:eastAsia="ru-RU"/>
          </w:rPr>
          <w:tab/>
        </w:r>
        <w:r w:rsidR="0088221B" w:rsidRPr="00407908">
          <w:rPr>
            <w:rStyle w:val="af9"/>
            <w:noProof/>
          </w:rPr>
          <w:t>Назначение программы</w:t>
        </w:r>
        <w:r w:rsidR="0088221B">
          <w:rPr>
            <w:noProof/>
            <w:webHidden/>
          </w:rPr>
          <w:tab/>
        </w:r>
        <w:r w:rsidR="0088221B">
          <w:rPr>
            <w:noProof/>
            <w:webHidden/>
          </w:rPr>
          <w:fldChar w:fldCharType="begin"/>
        </w:r>
        <w:r w:rsidR="0088221B">
          <w:rPr>
            <w:noProof/>
            <w:webHidden/>
          </w:rPr>
          <w:instrText xml:space="preserve"> PAGEREF _Toc181370020 \h </w:instrText>
        </w:r>
        <w:r w:rsidR="0088221B">
          <w:rPr>
            <w:noProof/>
            <w:webHidden/>
          </w:rPr>
        </w:r>
        <w:r w:rsidR="0088221B">
          <w:rPr>
            <w:noProof/>
            <w:webHidden/>
          </w:rPr>
          <w:fldChar w:fldCharType="separate"/>
        </w:r>
        <w:r w:rsidR="0088221B">
          <w:rPr>
            <w:noProof/>
            <w:webHidden/>
          </w:rPr>
          <w:t>6</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1" w:history="1">
        <w:r w:rsidR="0088221B" w:rsidRPr="00407908">
          <w:rPr>
            <w:rStyle w:val="af9"/>
            <w:noProof/>
          </w:rPr>
          <w:t>1.3</w:t>
        </w:r>
        <w:r w:rsidR="0088221B">
          <w:rPr>
            <w:rFonts w:asciiTheme="minorHAnsi" w:eastAsiaTheme="minorEastAsia" w:hAnsiTheme="minorHAnsi" w:cstheme="minorBidi"/>
            <w:noProof/>
            <w:sz w:val="22"/>
            <w:szCs w:val="22"/>
            <w:lang w:eastAsia="ru-RU"/>
          </w:rPr>
          <w:tab/>
        </w:r>
        <w:r w:rsidR="0088221B" w:rsidRPr="00407908">
          <w:rPr>
            <w:rStyle w:val="af9"/>
            <w:noProof/>
          </w:rPr>
          <w:t>Цели и задачи</w:t>
        </w:r>
        <w:r w:rsidR="0088221B">
          <w:rPr>
            <w:noProof/>
            <w:webHidden/>
          </w:rPr>
          <w:tab/>
        </w:r>
        <w:r w:rsidR="0088221B">
          <w:rPr>
            <w:noProof/>
            <w:webHidden/>
          </w:rPr>
          <w:fldChar w:fldCharType="begin"/>
        </w:r>
        <w:r w:rsidR="0088221B">
          <w:rPr>
            <w:noProof/>
            <w:webHidden/>
          </w:rPr>
          <w:instrText xml:space="preserve"> PAGEREF _Toc181370021 \h </w:instrText>
        </w:r>
        <w:r w:rsidR="0088221B">
          <w:rPr>
            <w:noProof/>
            <w:webHidden/>
          </w:rPr>
        </w:r>
        <w:r w:rsidR="0088221B">
          <w:rPr>
            <w:noProof/>
            <w:webHidden/>
          </w:rPr>
          <w:fldChar w:fldCharType="separate"/>
        </w:r>
        <w:r w:rsidR="0088221B">
          <w:rPr>
            <w:noProof/>
            <w:webHidden/>
          </w:rPr>
          <w:t>6</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2" w:history="1">
        <w:r w:rsidR="0088221B" w:rsidRPr="00407908">
          <w:rPr>
            <w:rStyle w:val="af9"/>
            <w:noProof/>
          </w:rPr>
          <w:t>1.4</w:t>
        </w:r>
        <w:r w:rsidR="0088221B">
          <w:rPr>
            <w:rFonts w:asciiTheme="minorHAnsi" w:eastAsiaTheme="minorEastAsia" w:hAnsiTheme="minorHAnsi" w:cstheme="minorBidi"/>
            <w:noProof/>
            <w:sz w:val="22"/>
            <w:szCs w:val="22"/>
            <w:lang w:eastAsia="ru-RU"/>
          </w:rPr>
          <w:tab/>
        </w:r>
        <w:r w:rsidR="0088221B" w:rsidRPr="00407908">
          <w:rPr>
            <w:rStyle w:val="af9"/>
            <w:noProof/>
          </w:rPr>
          <w:t>Особенности программы</w:t>
        </w:r>
        <w:r w:rsidR="0088221B">
          <w:rPr>
            <w:noProof/>
            <w:webHidden/>
          </w:rPr>
          <w:tab/>
        </w:r>
        <w:r w:rsidR="0088221B">
          <w:rPr>
            <w:noProof/>
            <w:webHidden/>
          </w:rPr>
          <w:fldChar w:fldCharType="begin"/>
        </w:r>
        <w:r w:rsidR="0088221B">
          <w:rPr>
            <w:noProof/>
            <w:webHidden/>
          </w:rPr>
          <w:instrText xml:space="preserve"> PAGEREF _Toc181370022 \h </w:instrText>
        </w:r>
        <w:r w:rsidR="0088221B">
          <w:rPr>
            <w:noProof/>
            <w:webHidden/>
          </w:rPr>
        </w:r>
        <w:r w:rsidR="0088221B">
          <w:rPr>
            <w:noProof/>
            <w:webHidden/>
          </w:rPr>
          <w:fldChar w:fldCharType="separate"/>
        </w:r>
        <w:r w:rsidR="0088221B">
          <w:rPr>
            <w:noProof/>
            <w:webHidden/>
          </w:rPr>
          <w:t>6</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3" w:history="1">
        <w:r w:rsidR="0088221B" w:rsidRPr="00407908">
          <w:rPr>
            <w:rStyle w:val="af9"/>
            <w:noProof/>
          </w:rPr>
          <w:t>1.5</w:t>
        </w:r>
        <w:r w:rsidR="0088221B">
          <w:rPr>
            <w:rFonts w:asciiTheme="minorHAnsi" w:eastAsiaTheme="minorEastAsia" w:hAnsiTheme="minorHAnsi" w:cstheme="minorBidi"/>
            <w:noProof/>
            <w:sz w:val="22"/>
            <w:szCs w:val="22"/>
            <w:lang w:eastAsia="ru-RU"/>
          </w:rPr>
          <w:tab/>
        </w:r>
        <w:r w:rsidR="0088221B" w:rsidRPr="00407908">
          <w:rPr>
            <w:rStyle w:val="af9"/>
            <w:noProof/>
          </w:rPr>
          <w:t>Технологии разработки</w:t>
        </w:r>
        <w:r w:rsidR="0088221B">
          <w:rPr>
            <w:noProof/>
            <w:webHidden/>
          </w:rPr>
          <w:tab/>
        </w:r>
        <w:r w:rsidR="0088221B">
          <w:rPr>
            <w:noProof/>
            <w:webHidden/>
          </w:rPr>
          <w:fldChar w:fldCharType="begin"/>
        </w:r>
        <w:r w:rsidR="0088221B">
          <w:rPr>
            <w:noProof/>
            <w:webHidden/>
          </w:rPr>
          <w:instrText xml:space="preserve"> PAGEREF _Toc181370023 \h </w:instrText>
        </w:r>
        <w:r w:rsidR="0088221B">
          <w:rPr>
            <w:noProof/>
            <w:webHidden/>
          </w:rPr>
        </w:r>
        <w:r w:rsidR="0088221B">
          <w:rPr>
            <w:noProof/>
            <w:webHidden/>
          </w:rPr>
          <w:fldChar w:fldCharType="separate"/>
        </w:r>
        <w:r w:rsidR="0088221B">
          <w:rPr>
            <w:noProof/>
            <w:webHidden/>
          </w:rPr>
          <w:t>7</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4" w:history="1">
        <w:r w:rsidR="0088221B" w:rsidRPr="00407908">
          <w:rPr>
            <w:rStyle w:val="af9"/>
            <w:noProof/>
          </w:rPr>
          <w:t>1.6</w:t>
        </w:r>
        <w:r w:rsidR="0088221B">
          <w:rPr>
            <w:rFonts w:asciiTheme="minorHAnsi" w:eastAsiaTheme="minorEastAsia" w:hAnsiTheme="minorHAnsi" w:cstheme="minorBidi"/>
            <w:noProof/>
            <w:sz w:val="22"/>
            <w:szCs w:val="22"/>
            <w:lang w:eastAsia="ru-RU"/>
          </w:rPr>
          <w:tab/>
        </w:r>
        <w:r w:rsidR="0088221B" w:rsidRPr="00407908">
          <w:rPr>
            <w:rStyle w:val="af9"/>
            <w:noProof/>
          </w:rPr>
          <w:t>Разработчик</w:t>
        </w:r>
        <w:r w:rsidR="0088221B">
          <w:rPr>
            <w:noProof/>
            <w:webHidden/>
          </w:rPr>
          <w:tab/>
        </w:r>
        <w:r w:rsidR="0088221B">
          <w:rPr>
            <w:noProof/>
            <w:webHidden/>
          </w:rPr>
          <w:fldChar w:fldCharType="begin"/>
        </w:r>
        <w:r w:rsidR="0088221B">
          <w:rPr>
            <w:noProof/>
            <w:webHidden/>
          </w:rPr>
          <w:instrText xml:space="preserve"> PAGEREF _Toc181370024 \h </w:instrText>
        </w:r>
        <w:r w:rsidR="0088221B">
          <w:rPr>
            <w:noProof/>
            <w:webHidden/>
          </w:rPr>
        </w:r>
        <w:r w:rsidR="0088221B">
          <w:rPr>
            <w:noProof/>
            <w:webHidden/>
          </w:rPr>
          <w:fldChar w:fldCharType="separate"/>
        </w:r>
        <w:r w:rsidR="0088221B">
          <w:rPr>
            <w:noProof/>
            <w:webHidden/>
          </w:rPr>
          <w:t>7</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25" w:history="1">
        <w:r w:rsidR="0088221B" w:rsidRPr="00407908">
          <w:rPr>
            <w:rStyle w:val="af9"/>
            <w:noProof/>
          </w:rPr>
          <w:t>2</w:t>
        </w:r>
        <w:r w:rsidR="0088221B">
          <w:rPr>
            <w:rFonts w:asciiTheme="minorHAnsi" w:eastAsiaTheme="minorEastAsia" w:hAnsiTheme="minorHAnsi" w:cstheme="minorBidi"/>
            <w:b w:val="0"/>
            <w:noProof/>
            <w:sz w:val="22"/>
            <w:szCs w:val="22"/>
            <w:lang w:eastAsia="ru-RU"/>
          </w:rPr>
          <w:tab/>
        </w:r>
        <w:r w:rsidR="0088221B" w:rsidRPr="00407908">
          <w:rPr>
            <w:rStyle w:val="af9"/>
            <w:noProof/>
          </w:rPr>
          <w:t>Установка программы</w:t>
        </w:r>
        <w:r w:rsidR="0088221B">
          <w:rPr>
            <w:noProof/>
            <w:webHidden/>
          </w:rPr>
          <w:tab/>
        </w:r>
        <w:r w:rsidR="0088221B">
          <w:rPr>
            <w:noProof/>
            <w:webHidden/>
          </w:rPr>
          <w:fldChar w:fldCharType="begin"/>
        </w:r>
        <w:r w:rsidR="0088221B">
          <w:rPr>
            <w:noProof/>
            <w:webHidden/>
          </w:rPr>
          <w:instrText xml:space="preserve"> PAGEREF _Toc181370025 \h </w:instrText>
        </w:r>
        <w:r w:rsidR="0088221B">
          <w:rPr>
            <w:noProof/>
            <w:webHidden/>
          </w:rPr>
        </w:r>
        <w:r w:rsidR="0088221B">
          <w:rPr>
            <w:noProof/>
            <w:webHidden/>
          </w:rPr>
          <w:fldChar w:fldCharType="separate"/>
        </w:r>
        <w:r w:rsidR="0088221B">
          <w:rPr>
            <w:noProof/>
            <w:webHidden/>
          </w:rPr>
          <w:t>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6" w:history="1">
        <w:r w:rsidR="0088221B" w:rsidRPr="00407908">
          <w:rPr>
            <w:rStyle w:val="af9"/>
            <w:noProof/>
          </w:rPr>
          <w:t>2.1</w:t>
        </w:r>
        <w:r w:rsidR="0088221B">
          <w:rPr>
            <w:rFonts w:asciiTheme="minorHAnsi" w:eastAsiaTheme="minorEastAsia" w:hAnsiTheme="minorHAnsi" w:cstheme="minorBidi"/>
            <w:noProof/>
            <w:sz w:val="22"/>
            <w:szCs w:val="22"/>
            <w:lang w:eastAsia="ru-RU"/>
          </w:rPr>
          <w:tab/>
        </w:r>
        <w:r w:rsidR="0088221B" w:rsidRPr="00407908">
          <w:rPr>
            <w:rStyle w:val="af9"/>
            <w:noProof/>
          </w:rPr>
          <w:t>Общая информация</w:t>
        </w:r>
        <w:r w:rsidR="0088221B">
          <w:rPr>
            <w:noProof/>
            <w:webHidden/>
          </w:rPr>
          <w:tab/>
        </w:r>
        <w:r w:rsidR="0088221B">
          <w:rPr>
            <w:noProof/>
            <w:webHidden/>
          </w:rPr>
          <w:fldChar w:fldCharType="begin"/>
        </w:r>
        <w:r w:rsidR="0088221B">
          <w:rPr>
            <w:noProof/>
            <w:webHidden/>
          </w:rPr>
          <w:instrText xml:space="preserve"> PAGEREF _Toc181370026 \h </w:instrText>
        </w:r>
        <w:r w:rsidR="0088221B">
          <w:rPr>
            <w:noProof/>
            <w:webHidden/>
          </w:rPr>
        </w:r>
        <w:r w:rsidR="0088221B">
          <w:rPr>
            <w:noProof/>
            <w:webHidden/>
          </w:rPr>
          <w:fldChar w:fldCharType="separate"/>
        </w:r>
        <w:r w:rsidR="0088221B">
          <w:rPr>
            <w:noProof/>
            <w:webHidden/>
          </w:rPr>
          <w:t>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7" w:history="1">
        <w:r w:rsidR="0088221B" w:rsidRPr="00407908">
          <w:rPr>
            <w:rStyle w:val="af9"/>
            <w:noProof/>
          </w:rPr>
          <w:t>2.2</w:t>
        </w:r>
        <w:r w:rsidR="0088221B">
          <w:rPr>
            <w:rFonts w:asciiTheme="minorHAnsi" w:eastAsiaTheme="minorEastAsia" w:hAnsiTheme="minorHAnsi" w:cstheme="minorBidi"/>
            <w:noProof/>
            <w:sz w:val="22"/>
            <w:szCs w:val="22"/>
            <w:lang w:eastAsia="ru-RU"/>
          </w:rPr>
          <w:tab/>
        </w:r>
        <w:r w:rsidR="0088221B" w:rsidRPr="00407908">
          <w:rPr>
            <w:rStyle w:val="af9"/>
            <w:noProof/>
          </w:rPr>
          <w:t>Системные требования</w:t>
        </w:r>
        <w:r w:rsidR="0088221B">
          <w:rPr>
            <w:noProof/>
            <w:webHidden/>
          </w:rPr>
          <w:tab/>
        </w:r>
        <w:r w:rsidR="0088221B">
          <w:rPr>
            <w:noProof/>
            <w:webHidden/>
          </w:rPr>
          <w:fldChar w:fldCharType="begin"/>
        </w:r>
        <w:r w:rsidR="0088221B">
          <w:rPr>
            <w:noProof/>
            <w:webHidden/>
          </w:rPr>
          <w:instrText xml:space="preserve"> PAGEREF _Toc181370027 \h </w:instrText>
        </w:r>
        <w:r w:rsidR="0088221B">
          <w:rPr>
            <w:noProof/>
            <w:webHidden/>
          </w:rPr>
        </w:r>
        <w:r w:rsidR="0088221B">
          <w:rPr>
            <w:noProof/>
            <w:webHidden/>
          </w:rPr>
          <w:fldChar w:fldCharType="separate"/>
        </w:r>
        <w:r w:rsidR="0088221B">
          <w:rPr>
            <w:noProof/>
            <w:webHidden/>
          </w:rPr>
          <w:t>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8" w:history="1">
        <w:r w:rsidR="0088221B" w:rsidRPr="00407908">
          <w:rPr>
            <w:rStyle w:val="af9"/>
            <w:noProof/>
          </w:rPr>
          <w:t>2.3</w:t>
        </w:r>
        <w:r w:rsidR="0088221B">
          <w:rPr>
            <w:rFonts w:asciiTheme="minorHAnsi" w:eastAsiaTheme="minorEastAsia" w:hAnsiTheme="minorHAnsi" w:cstheme="minorBidi"/>
            <w:noProof/>
            <w:sz w:val="22"/>
            <w:szCs w:val="22"/>
            <w:lang w:eastAsia="ru-RU"/>
          </w:rPr>
          <w:tab/>
        </w:r>
        <w:r w:rsidR="0088221B" w:rsidRPr="00407908">
          <w:rPr>
            <w:rStyle w:val="af9"/>
            <w:noProof/>
          </w:rPr>
          <w:t>Состав поставки</w:t>
        </w:r>
        <w:r w:rsidR="0088221B">
          <w:rPr>
            <w:noProof/>
            <w:webHidden/>
          </w:rPr>
          <w:tab/>
        </w:r>
        <w:r w:rsidR="0088221B">
          <w:rPr>
            <w:noProof/>
            <w:webHidden/>
          </w:rPr>
          <w:fldChar w:fldCharType="begin"/>
        </w:r>
        <w:r w:rsidR="0088221B">
          <w:rPr>
            <w:noProof/>
            <w:webHidden/>
          </w:rPr>
          <w:instrText xml:space="preserve"> PAGEREF _Toc181370028 \h </w:instrText>
        </w:r>
        <w:r w:rsidR="0088221B">
          <w:rPr>
            <w:noProof/>
            <w:webHidden/>
          </w:rPr>
        </w:r>
        <w:r w:rsidR="0088221B">
          <w:rPr>
            <w:noProof/>
            <w:webHidden/>
          </w:rPr>
          <w:fldChar w:fldCharType="separate"/>
        </w:r>
        <w:r w:rsidR="0088221B">
          <w:rPr>
            <w:noProof/>
            <w:webHidden/>
          </w:rPr>
          <w:t>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29" w:history="1">
        <w:r w:rsidR="0088221B" w:rsidRPr="00407908">
          <w:rPr>
            <w:rStyle w:val="af9"/>
            <w:noProof/>
          </w:rPr>
          <w:t>2.4</w:t>
        </w:r>
        <w:r w:rsidR="0088221B">
          <w:rPr>
            <w:rFonts w:asciiTheme="minorHAnsi" w:eastAsiaTheme="minorEastAsia" w:hAnsiTheme="minorHAnsi" w:cstheme="minorBidi"/>
            <w:noProof/>
            <w:sz w:val="22"/>
            <w:szCs w:val="22"/>
            <w:lang w:eastAsia="ru-RU"/>
          </w:rPr>
          <w:tab/>
        </w:r>
        <w:r w:rsidR="0088221B" w:rsidRPr="00407908">
          <w:rPr>
            <w:rStyle w:val="af9"/>
            <w:noProof/>
          </w:rPr>
          <w:t>Требование к специализированному программному обеспечению</w:t>
        </w:r>
        <w:r w:rsidR="0088221B">
          <w:rPr>
            <w:noProof/>
            <w:webHidden/>
          </w:rPr>
          <w:tab/>
        </w:r>
        <w:r w:rsidR="0088221B">
          <w:rPr>
            <w:noProof/>
            <w:webHidden/>
          </w:rPr>
          <w:fldChar w:fldCharType="begin"/>
        </w:r>
        <w:r w:rsidR="0088221B">
          <w:rPr>
            <w:noProof/>
            <w:webHidden/>
          </w:rPr>
          <w:instrText xml:space="preserve"> PAGEREF _Toc181370029 \h </w:instrText>
        </w:r>
        <w:r w:rsidR="0088221B">
          <w:rPr>
            <w:noProof/>
            <w:webHidden/>
          </w:rPr>
        </w:r>
        <w:r w:rsidR="0088221B">
          <w:rPr>
            <w:noProof/>
            <w:webHidden/>
          </w:rPr>
          <w:fldChar w:fldCharType="separate"/>
        </w:r>
        <w:r w:rsidR="0088221B">
          <w:rPr>
            <w:noProof/>
            <w:webHidden/>
          </w:rPr>
          <w:t>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0" w:history="1">
        <w:r w:rsidR="0088221B" w:rsidRPr="00407908">
          <w:rPr>
            <w:rStyle w:val="af9"/>
            <w:noProof/>
          </w:rPr>
          <w:t>2.5</w:t>
        </w:r>
        <w:r w:rsidR="0088221B">
          <w:rPr>
            <w:rFonts w:asciiTheme="minorHAnsi" w:eastAsiaTheme="minorEastAsia" w:hAnsiTheme="minorHAnsi" w:cstheme="minorBidi"/>
            <w:noProof/>
            <w:sz w:val="22"/>
            <w:szCs w:val="22"/>
            <w:lang w:eastAsia="ru-RU"/>
          </w:rPr>
          <w:tab/>
        </w:r>
        <w:r w:rsidR="0088221B" w:rsidRPr="00407908">
          <w:rPr>
            <w:rStyle w:val="af9"/>
            <w:noProof/>
          </w:rPr>
          <w:t>Порядок установки программы на компьютер</w:t>
        </w:r>
        <w:r w:rsidR="0088221B">
          <w:rPr>
            <w:noProof/>
            <w:webHidden/>
          </w:rPr>
          <w:tab/>
        </w:r>
        <w:r w:rsidR="0088221B">
          <w:rPr>
            <w:noProof/>
            <w:webHidden/>
          </w:rPr>
          <w:fldChar w:fldCharType="begin"/>
        </w:r>
        <w:r w:rsidR="0088221B">
          <w:rPr>
            <w:noProof/>
            <w:webHidden/>
          </w:rPr>
          <w:instrText xml:space="preserve"> PAGEREF _Toc181370030 \h </w:instrText>
        </w:r>
        <w:r w:rsidR="0088221B">
          <w:rPr>
            <w:noProof/>
            <w:webHidden/>
          </w:rPr>
        </w:r>
        <w:r w:rsidR="0088221B">
          <w:rPr>
            <w:noProof/>
            <w:webHidden/>
          </w:rPr>
          <w:fldChar w:fldCharType="separate"/>
        </w:r>
        <w:r w:rsidR="0088221B">
          <w:rPr>
            <w:noProof/>
            <w:webHidden/>
          </w:rPr>
          <w:t>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1" w:history="1">
        <w:r w:rsidR="0088221B" w:rsidRPr="00407908">
          <w:rPr>
            <w:rStyle w:val="af9"/>
            <w:noProof/>
          </w:rPr>
          <w:t>2.6</w:t>
        </w:r>
        <w:r w:rsidR="0088221B">
          <w:rPr>
            <w:rFonts w:asciiTheme="minorHAnsi" w:eastAsiaTheme="minorEastAsia" w:hAnsiTheme="minorHAnsi" w:cstheme="minorBidi"/>
            <w:noProof/>
            <w:sz w:val="22"/>
            <w:szCs w:val="22"/>
            <w:lang w:eastAsia="ru-RU"/>
          </w:rPr>
          <w:tab/>
        </w:r>
        <w:r w:rsidR="0088221B" w:rsidRPr="00407908">
          <w:rPr>
            <w:rStyle w:val="af9"/>
            <w:noProof/>
          </w:rPr>
          <w:t>Обновление программы</w:t>
        </w:r>
        <w:r w:rsidR="0088221B">
          <w:rPr>
            <w:noProof/>
            <w:webHidden/>
          </w:rPr>
          <w:tab/>
        </w:r>
        <w:r w:rsidR="0088221B">
          <w:rPr>
            <w:noProof/>
            <w:webHidden/>
          </w:rPr>
          <w:fldChar w:fldCharType="begin"/>
        </w:r>
        <w:r w:rsidR="0088221B">
          <w:rPr>
            <w:noProof/>
            <w:webHidden/>
          </w:rPr>
          <w:instrText xml:space="preserve"> PAGEREF _Toc181370031 \h </w:instrText>
        </w:r>
        <w:r w:rsidR="0088221B">
          <w:rPr>
            <w:noProof/>
            <w:webHidden/>
          </w:rPr>
        </w:r>
        <w:r w:rsidR="0088221B">
          <w:rPr>
            <w:noProof/>
            <w:webHidden/>
          </w:rPr>
          <w:fldChar w:fldCharType="separate"/>
        </w:r>
        <w:r w:rsidR="0088221B">
          <w:rPr>
            <w:noProof/>
            <w:webHidden/>
          </w:rPr>
          <w:t>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2" w:history="1">
        <w:r w:rsidR="0088221B" w:rsidRPr="00407908">
          <w:rPr>
            <w:rStyle w:val="af9"/>
            <w:noProof/>
          </w:rPr>
          <w:t>2.7</w:t>
        </w:r>
        <w:r w:rsidR="0088221B">
          <w:rPr>
            <w:rFonts w:asciiTheme="minorHAnsi" w:eastAsiaTheme="minorEastAsia" w:hAnsiTheme="minorHAnsi" w:cstheme="minorBidi"/>
            <w:noProof/>
            <w:sz w:val="22"/>
            <w:szCs w:val="22"/>
            <w:lang w:eastAsia="ru-RU"/>
          </w:rPr>
          <w:tab/>
        </w:r>
        <w:r w:rsidR="0088221B" w:rsidRPr="00407908">
          <w:rPr>
            <w:rStyle w:val="af9"/>
            <w:noProof/>
          </w:rPr>
          <w:t>Удаление программы</w:t>
        </w:r>
        <w:r w:rsidR="0088221B">
          <w:rPr>
            <w:noProof/>
            <w:webHidden/>
          </w:rPr>
          <w:tab/>
        </w:r>
        <w:r w:rsidR="0088221B">
          <w:rPr>
            <w:noProof/>
            <w:webHidden/>
          </w:rPr>
          <w:fldChar w:fldCharType="begin"/>
        </w:r>
        <w:r w:rsidR="0088221B">
          <w:rPr>
            <w:noProof/>
            <w:webHidden/>
          </w:rPr>
          <w:instrText xml:space="preserve"> PAGEREF _Toc181370032 \h </w:instrText>
        </w:r>
        <w:r w:rsidR="0088221B">
          <w:rPr>
            <w:noProof/>
            <w:webHidden/>
          </w:rPr>
        </w:r>
        <w:r w:rsidR="0088221B">
          <w:rPr>
            <w:noProof/>
            <w:webHidden/>
          </w:rPr>
          <w:fldChar w:fldCharType="separate"/>
        </w:r>
        <w:r w:rsidR="0088221B">
          <w:rPr>
            <w:noProof/>
            <w:webHidden/>
          </w:rPr>
          <w:t>9</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33" w:history="1">
        <w:r w:rsidR="0088221B" w:rsidRPr="00407908">
          <w:rPr>
            <w:rStyle w:val="af9"/>
            <w:noProof/>
          </w:rPr>
          <w:t>3</w:t>
        </w:r>
        <w:r w:rsidR="0088221B">
          <w:rPr>
            <w:rFonts w:asciiTheme="minorHAnsi" w:eastAsiaTheme="minorEastAsia" w:hAnsiTheme="minorHAnsi" w:cstheme="minorBidi"/>
            <w:b w:val="0"/>
            <w:noProof/>
            <w:sz w:val="22"/>
            <w:szCs w:val="22"/>
            <w:lang w:eastAsia="ru-RU"/>
          </w:rPr>
          <w:tab/>
        </w:r>
        <w:r w:rsidR="0088221B" w:rsidRPr="00407908">
          <w:rPr>
            <w:rStyle w:val="af9"/>
            <w:noProof/>
          </w:rPr>
          <w:t>Общие принципы работы с программой</w:t>
        </w:r>
        <w:r w:rsidR="0088221B">
          <w:rPr>
            <w:noProof/>
            <w:webHidden/>
          </w:rPr>
          <w:tab/>
        </w:r>
        <w:r w:rsidR="0088221B">
          <w:rPr>
            <w:noProof/>
            <w:webHidden/>
          </w:rPr>
          <w:fldChar w:fldCharType="begin"/>
        </w:r>
        <w:r w:rsidR="0088221B">
          <w:rPr>
            <w:noProof/>
            <w:webHidden/>
          </w:rPr>
          <w:instrText xml:space="preserve"> PAGEREF _Toc181370033 \h </w:instrText>
        </w:r>
        <w:r w:rsidR="0088221B">
          <w:rPr>
            <w:noProof/>
            <w:webHidden/>
          </w:rPr>
        </w:r>
        <w:r w:rsidR="0088221B">
          <w:rPr>
            <w:noProof/>
            <w:webHidden/>
          </w:rPr>
          <w:fldChar w:fldCharType="separate"/>
        </w:r>
        <w:r w:rsidR="0088221B">
          <w:rPr>
            <w:noProof/>
            <w:webHidden/>
          </w:rPr>
          <w:t>10</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4" w:history="1">
        <w:r w:rsidR="0088221B" w:rsidRPr="00407908">
          <w:rPr>
            <w:rStyle w:val="af9"/>
            <w:noProof/>
          </w:rPr>
          <w:t>3.1</w:t>
        </w:r>
        <w:r w:rsidR="0088221B">
          <w:rPr>
            <w:rFonts w:asciiTheme="minorHAnsi" w:eastAsiaTheme="minorEastAsia" w:hAnsiTheme="minorHAnsi" w:cstheme="minorBidi"/>
            <w:noProof/>
            <w:sz w:val="22"/>
            <w:szCs w:val="22"/>
            <w:lang w:eastAsia="ru-RU"/>
          </w:rPr>
          <w:tab/>
        </w:r>
        <w:r w:rsidR="0088221B" w:rsidRPr="00407908">
          <w:rPr>
            <w:rStyle w:val="af9"/>
            <w:noProof/>
          </w:rPr>
          <w:t>Запуск программы</w:t>
        </w:r>
        <w:r w:rsidR="0088221B">
          <w:rPr>
            <w:noProof/>
            <w:webHidden/>
          </w:rPr>
          <w:tab/>
        </w:r>
        <w:r w:rsidR="0088221B">
          <w:rPr>
            <w:noProof/>
            <w:webHidden/>
          </w:rPr>
          <w:fldChar w:fldCharType="begin"/>
        </w:r>
        <w:r w:rsidR="0088221B">
          <w:rPr>
            <w:noProof/>
            <w:webHidden/>
          </w:rPr>
          <w:instrText xml:space="preserve"> PAGEREF _Toc181370034 \h </w:instrText>
        </w:r>
        <w:r w:rsidR="0088221B">
          <w:rPr>
            <w:noProof/>
            <w:webHidden/>
          </w:rPr>
        </w:r>
        <w:r w:rsidR="0088221B">
          <w:rPr>
            <w:noProof/>
            <w:webHidden/>
          </w:rPr>
          <w:fldChar w:fldCharType="separate"/>
        </w:r>
        <w:r w:rsidR="0088221B">
          <w:rPr>
            <w:noProof/>
            <w:webHidden/>
          </w:rPr>
          <w:t>10</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5" w:history="1">
        <w:r w:rsidR="0088221B" w:rsidRPr="00407908">
          <w:rPr>
            <w:rStyle w:val="af9"/>
            <w:noProof/>
          </w:rPr>
          <w:t>3.2</w:t>
        </w:r>
        <w:r w:rsidR="0088221B">
          <w:rPr>
            <w:rFonts w:asciiTheme="minorHAnsi" w:eastAsiaTheme="minorEastAsia" w:hAnsiTheme="minorHAnsi" w:cstheme="minorBidi"/>
            <w:noProof/>
            <w:sz w:val="22"/>
            <w:szCs w:val="22"/>
            <w:lang w:eastAsia="ru-RU"/>
          </w:rPr>
          <w:tab/>
        </w:r>
        <w:r w:rsidR="0088221B" w:rsidRPr="00407908">
          <w:rPr>
            <w:rStyle w:val="af9"/>
            <w:noProof/>
          </w:rPr>
          <w:t>Особенности интерфейса программы</w:t>
        </w:r>
        <w:r w:rsidR="0088221B">
          <w:rPr>
            <w:noProof/>
            <w:webHidden/>
          </w:rPr>
          <w:tab/>
        </w:r>
        <w:r w:rsidR="0088221B">
          <w:rPr>
            <w:noProof/>
            <w:webHidden/>
          </w:rPr>
          <w:fldChar w:fldCharType="begin"/>
        </w:r>
        <w:r w:rsidR="0088221B">
          <w:rPr>
            <w:noProof/>
            <w:webHidden/>
          </w:rPr>
          <w:instrText xml:space="preserve"> PAGEREF _Toc181370035 \h </w:instrText>
        </w:r>
        <w:r w:rsidR="0088221B">
          <w:rPr>
            <w:noProof/>
            <w:webHidden/>
          </w:rPr>
        </w:r>
        <w:r w:rsidR="0088221B">
          <w:rPr>
            <w:noProof/>
            <w:webHidden/>
          </w:rPr>
          <w:fldChar w:fldCharType="separate"/>
        </w:r>
        <w:r w:rsidR="0088221B">
          <w:rPr>
            <w:noProof/>
            <w:webHidden/>
          </w:rPr>
          <w:t>10</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6" w:history="1">
        <w:r w:rsidR="0088221B" w:rsidRPr="00407908">
          <w:rPr>
            <w:rStyle w:val="af9"/>
            <w:noProof/>
          </w:rPr>
          <w:t>3.3</w:t>
        </w:r>
        <w:r w:rsidR="0088221B">
          <w:rPr>
            <w:rFonts w:asciiTheme="minorHAnsi" w:eastAsiaTheme="minorEastAsia" w:hAnsiTheme="minorHAnsi" w:cstheme="minorBidi"/>
            <w:noProof/>
            <w:sz w:val="22"/>
            <w:szCs w:val="22"/>
            <w:lang w:eastAsia="ru-RU"/>
          </w:rPr>
          <w:tab/>
        </w:r>
        <w:r w:rsidR="0088221B" w:rsidRPr="00407908">
          <w:rPr>
            <w:rStyle w:val="af9"/>
            <w:noProof/>
          </w:rPr>
          <w:t>Начало работы</w:t>
        </w:r>
        <w:r w:rsidR="0088221B">
          <w:rPr>
            <w:noProof/>
            <w:webHidden/>
          </w:rPr>
          <w:tab/>
        </w:r>
        <w:r w:rsidR="0088221B">
          <w:rPr>
            <w:noProof/>
            <w:webHidden/>
          </w:rPr>
          <w:fldChar w:fldCharType="begin"/>
        </w:r>
        <w:r w:rsidR="0088221B">
          <w:rPr>
            <w:noProof/>
            <w:webHidden/>
          </w:rPr>
          <w:instrText xml:space="preserve"> PAGEREF _Toc181370036 \h </w:instrText>
        </w:r>
        <w:r w:rsidR="0088221B">
          <w:rPr>
            <w:noProof/>
            <w:webHidden/>
          </w:rPr>
        </w:r>
        <w:r w:rsidR="0088221B">
          <w:rPr>
            <w:noProof/>
            <w:webHidden/>
          </w:rPr>
          <w:fldChar w:fldCharType="separate"/>
        </w:r>
        <w:r w:rsidR="0088221B">
          <w:rPr>
            <w:noProof/>
            <w:webHidden/>
          </w:rPr>
          <w:t>15</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7" w:history="1">
        <w:r w:rsidR="0088221B" w:rsidRPr="00407908">
          <w:rPr>
            <w:rStyle w:val="af9"/>
            <w:noProof/>
          </w:rPr>
          <w:t>3.4</w:t>
        </w:r>
        <w:r w:rsidR="0088221B">
          <w:rPr>
            <w:rFonts w:asciiTheme="minorHAnsi" w:eastAsiaTheme="minorEastAsia" w:hAnsiTheme="minorHAnsi" w:cstheme="minorBidi"/>
            <w:noProof/>
            <w:sz w:val="22"/>
            <w:szCs w:val="22"/>
            <w:lang w:eastAsia="ru-RU"/>
          </w:rPr>
          <w:tab/>
        </w:r>
        <w:r w:rsidR="0088221B" w:rsidRPr="00407908">
          <w:rPr>
            <w:rStyle w:val="af9"/>
            <w:noProof/>
          </w:rPr>
          <w:t>Добавление налогоплательщика</w:t>
        </w:r>
        <w:r w:rsidR="0088221B">
          <w:rPr>
            <w:noProof/>
            <w:webHidden/>
          </w:rPr>
          <w:tab/>
        </w:r>
        <w:r w:rsidR="0088221B">
          <w:rPr>
            <w:noProof/>
            <w:webHidden/>
          </w:rPr>
          <w:fldChar w:fldCharType="begin"/>
        </w:r>
        <w:r w:rsidR="0088221B">
          <w:rPr>
            <w:noProof/>
            <w:webHidden/>
          </w:rPr>
          <w:instrText xml:space="preserve"> PAGEREF _Toc181370037 \h </w:instrText>
        </w:r>
        <w:r w:rsidR="0088221B">
          <w:rPr>
            <w:noProof/>
            <w:webHidden/>
          </w:rPr>
        </w:r>
        <w:r w:rsidR="0088221B">
          <w:rPr>
            <w:noProof/>
            <w:webHidden/>
          </w:rPr>
          <w:fldChar w:fldCharType="separate"/>
        </w:r>
        <w:r w:rsidR="0088221B">
          <w:rPr>
            <w:noProof/>
            <w:webHidden/>
          </w:rPr>
          <w:t>15</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38" w:history="1">
        <w:r w:rsidR="0088221B" w:rsidRPr="00407908">
          <w:rPr>
            <w:rStyle w:val="af9"/>
            <w:noProof/>
          </w:rPr>
          <w:t>3.5</w:t>
        </w:r>
        <w:r w:rsidR="0088221B">
          <w:rPr>
            <w:rFonts w:asciiTheme="minorHAnsi" w:eastAsiaTheme="minorEastAsia" w:hAnsiTheme="minorHAnsi" w:cstheme="minorBidi"/>
            <w:noProof/>
            <w:sz w:val="22"/>
            <w:szCs w:val="22"/>
            <w:lang w:eastAsia="ru-RU"/>
          </w:rPr>
          <w:tab/>
        </w:r>
        <w:r w:rsidR="0088221B" w:rsidRPr="00407908">
          <w:rPr>
            <w:rStyle w:val="af9"/>
            <w:noProof/>
          </w:rPr>
          <w:t>Должностные лица и представители</w:t>
        </w:r>
        <w:r w:rsidR="0088221B">
          <w:rPr>
            <w:noProof/>
            <w:webHidden/>
          </w:rPr>
          <w:tab/>
        </w:r>
        <w:r w:rsidR="0088221B">
          <w:rPr>
            <w:noProof/>
            <w:webHidden/>
          </w:rPr>
          <w:fldChar w:fldCharType="begin"/>
        </w:r>
        <w:r w:rsidR="0088221B">
          <w:rPr>
            <w:noProof/>
            <w:webHidden/>
          </w:rPr>
          <w:instrText xml:space="preserve"> PAGEREF _Toc181370038 \h </w:instrText>
        </w:r>
        <w:r w:rsidR="0088221B">
          <w:rPr>
            <w:noProof/>
            <w:webHidden/>
          </w:rPr>
        </w:r>
        <w:r w:rsidR="0088221B">
          <w:rPr>
            <w:noProof/>
            <w:webHidden/>
          </w:rPr>
          <w:fldChar w:fldCharType="separate"/>
        </w:r>
        <w:r w:rsidR="0088221B">
          <w:rPr>
            <w:noProof/>
            <w:webHidden/>
          </w:rPr>
          <w:t>17</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39" w:history="1">
        <w:r w:rsidR="0088221B" w:rsidRPr="00407908">
          <w:rPr>
            <w:rStyle w:val="af9"/>
            <w:noProof/>
          </w:rPr>
          <w:t>3.5.1</w:t>
        </w:r>
        <w:r w:rsidR="0088221B">
          <w:rPr>
            <w:rFonts w:asciiTheme="minorHAnsi" w:eastAsiaTheme="minorEastAsia" w:hAnsiTheme="minorHAnsi" w:cstheme="minorBidi"/>
            <w:noProof/>
            <w:sz w:val="22"/>
            <w:szCs w:val="22"/>
            <w:lang w:eastAsia="ru-RU"/>
          </w:rPr>
          <w:tab/>
        </w:r>
        <w:r w:rsidR="0088221B" w:rsidRPr="00407908">
          <w:rPr>
            <w:rStyle w:val="af9"/>
            <w:noProof/>
          </w:rPr>
          <w:t>Добавление должностных лиц и представителей</w:t>
        </w:r>
        <w:r w:rsidR="0088221B">
          <w:rPr>
            <w:noProof/>
            <w:webHidden/>
          </w:rPr>
          <w:tab/>
        </w:r>
        <w:r w:rsidR="0088221B">
          <w:rPr>
            <w:noProof/>
            <w:webHidden/>
          </w:rPr>
          <w:fldChar w:fldCharType="begin"/>
        </w:r>
        <w:r w:rsidR="0088221B">
          <w:rPr>
            <w:noProof/>
            <w:webHidden/>
          </w:rPr>
          <w:instrText xml:space="preserve"> PAGEREF _Toc181370039 \h </w:instrText>
        </w:r>
        <w:r w:rsidR="0088221B">
          <w:rPr>
            <w:noProof/>
            <w:webHidden/>
          </w:rPr>
        </w:r>
        <w:r w:rsidR="0088221B">
          <w:rPr>
            <w:noProof/>
            <w:webHidden/>
          </w:rPr>
          <w:fldChar w:fldCharType="separate"/>
        </w:r>
        <w:r w:rsidR="0088221B">
          <w:rPr>
            <w:noProof/>
            <w:webHidden/>
          </w:rPr>
          <w:t>17</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0" w:history="1">
        <w:r w:rsidR="0088221B" w:rsidRPr="00407908">
          <w:rPr>
            <w:rStyle w:val="af9"/>
            <w:noProof/>
          </w:rPr>
          <w:t>3.5.2</w:t>
        </w:r>
        <w:r w:rsidR="0088221B">
          <w:rPr>
            <w:rFonts w:asciiTheme="minorHAnsi" w:eastAsiaTheme="minorEastAsia" w:hAnsiTheme="minorHAnsi" w:cstheme="minorBidi"/>
            <w:noProof/>
            <w:sz w:val="22"/>
            <w:szCs w:val="22"/>
            <w:lang w:eastAsia="ru-RU"/>
          </w:rPr>
          <w:tab/>
        </w:r>
        <w:r w:rsidR="0088221B" w:rsidRPr="00407908">
          <w:rPr>
            <w:rStyle w:val="af9"/>
            <w:noProof/>
          </w:rPr>
          <w:t>Доверенности должностных лиц и представителей</w:t>
        </w:r>
        <w:r w:rsidR="0088221B">
          <w:rPr>
            <w:noProof/>
            <w:webHidden/>
          </w:rPr>
          <w:tab/>
        </w:r>
        <w:r w:rsidR="0088221B">
          <w:rPr>
            <w:noProof/>
            <w:webHidden/>
          </w:rPr>
          <w:fldChar w:fldCharType="begin"/>
        </w:r>
        <w:r w:rsidR="0088221B">
          <w:rPr>
            <w:noProof/>
            <w:webHidden/>
          </w:rPr>
          <w:instrText xml:space="preserve"> PAGEREF _Toc181370040 \h </w:instrText>
        </w:r>
        <w:r w:rsidR="0088221B">
          <w:rPr>
            <w:noProof/>
            <w:webHidden/>
          </w:rPr>
        </w:r>
        <w:r w:rsidR="0088221B">
          <w:rPr>
            <w:noProof/>
            <w:webHidden/>
          </w:rPr>
          <w:fldChar w:fldCharType="separate"/>
        </w:r>
        <w:r w:rsidR="0088221B">
          <w:rPr>
            <w:noProof/>
            <w:webHidden/>
          </w:rPr>
          <w:t>19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41" w:history="1">
        <w:r w:rsidR="0088221B" w:rsidRPr="00407908">
          <w:rPr>
            <w:rStyle w:val="af9"/>
            <w:noProof/>
          </w:rPr>
          <w:t>3.6</w:t>
        </w:r>
        <w:r w:rsidR="0088221B">
          <w:rPr>
            <w:rFonts w:asciiTheme="minorHAnsi" w:eastAsiaTheme="minorEastAsia" w:hAnsiTheme="minorHAnsi" w:cstheme="minorBidi"/>
            <w:noProof/>
            <w:sz w:val="22"/>
            <w:szCs w:val="22"/>
            <w:lang w:eastAsia="ru-RU"/>
          </w:rPr>
          <w:tab/>
        </w:r>
        <w:r w:rsidR="0088221B" w:rsidRPr="00407908">
          <w:rPr>
            <w:rStyle w:val="af9"/>
            <w:noProof/>
          </w:rPr>
          <w:t>Обособленные подразделения</w:t>
        </w:r>
        <w:r w:rsidR="0088221B">
          <w:rPr>
            <w:noProof/>
            <w:webHidden/>
          </w:rPr>
          <w:tab/>
        </w:r>
        <w:r w:rsidR="0088221B">
          <w:rPr>
            <w:noProof/>
            <w:webHidden/>
          </w:rPr>
          <w:fldChar w:fldCharType="begin"/>
        </w:r>
        <w:r w:rsidR="0088221B">
          <w:rPr>
            <w:noProof/>
            <w:webHidden/>
          </w:rPr>
          <w:instrText xml:space="preserve"> PAGEREF _Toc181370041 \h </w:instrText>
        </w:r>
        <w:r w:rsidR="0088221B">
          <w:rPr>
            <w:noProof/>
            <w:webHidden/>
          </w:rPr>
        </w:r>
        <w:r w:rsidR="0088221B">
          <w:rPr>
            <w:noProof/>
            <w:webHidden/>
          </w:rPr>
          <w:fldChar w:fldCharType="separate"/>
        </w:r>
        <w:r w:rsidR="0088221B">
          <w:rPr>
            <w:noProof/>
            <w:webHidden/>
          </w:rPr>
          <w:t>22</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2" w:history="1">
        <w:r w:rsidR="0088221B" w:rsidRPr="00407908">
          <w:rPr>
            <w:rStyle w:val="af9"/>
            <w:noProof/>
          </w:rPr>
          <w:t>3.6.1</w:t>
        </w:r>
        <w:r w:rsidR="0088221B">
          <w:rPr>
            <w:rFonts w:asciiTheme="minorHAnsi" w:eastAsiaTheme="minorEastAsia" w:hAnsiTheme="minorHAnsi" w:cstheme="minorBidi"/>
            <w:noProof/>
            <w:sz w:val="22"/>
            <w:szCs w:val="22"/>
            <w:lang w:eastAsia="ru-RU"/>
          </w:rPr>
          <w:tab/>
        </w:r>
        <w:r w:rsidR="0088221B" w:rsidRPr="00407908">
          <w:rPr>
            <w:rStyle w:val="af9"/>
            <w:noProof/>
          </w:rPr>
          <w:t>Добавление обособленного подразделения</w:t>
        </w:r>
        <w:r w:rsidR="0088221B">
          <w:rPr>
            <w:noProof/>
            <w:webHidden/>
          </w:rPr>
          <w:tab/>
        </w:r>
        <w:r w:rsidR="0088221B">
          <w:rPr>
            <w:noProof/>
            <w:webHidden/>
          </w:rPr>
          <w:fldChar w:fldCharType="begin"/>
        </w:r>
        <w:r w:rsidR="0088221B">
          <w:rPr>
            <w:noProof/>
            <w:webHidden/>
          </w:rPr>
          <w:instrText xml:space="preserve"> PAGEREF _Toc181370042 \h </w:instrText>
        </w:r>
        <w:r w:rsidR="0088221B">
          <w:rPr>
            <w:noProof/>
            <w:webHidden/>
          </w:rPr>
        </w:r>
        <w:r w:rsidR="0088221B">
          <w:rPr>
            <w:noProof/>
            <w:webHidden/>
          </w:rPr>
          <w:fldChar w:fldCharType="separate"/>
        </w:r>
        <w:r w:rsidR="0088221B">
          <w:rPr>
            <w:noProof/>
            <w:webHidden/>
          </w:rPr>
          <w:t>22</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3" w:history="1">
        <w:r w:rsidR="0088221B" w:rsidRPr="00407908">
          <w:rPr>
            <w:rStyle w:val="af9"/>
            <w:noProof/>
          </w:rPr>
          <w:t>3.6.2</w:t>
        </w:r>
        <w:r w:rsidR="0088221B">
          <w:rPr>
            <w:rFonts w:asciiTheme="minorHAnsi" w:eastAsiaTheme="minorEastAsia" w:hAnsiTheme="minorHAnsi" w:cstheme="minorBidi"/>
            <w:noProof/>
            <w:sz w:val="22"/>
            <w:szCs w:val="22"/>
            <w:lang w:eastAsia="ru-RU"/>
          </w:rPr>
          <w:tab/>
        </w:r>
        <w:r w:rsidR="0088221B" w:rsidRPr="00407908">
          <w:rPr>
            <w:rStyle w:val="af9"/>
            <w:noProof/>
          </w:rPr>
          <w:t>Групповое создание обособленных подразделений</w:t>
        </w:r>
        <w:r w:rsidR="0088221B">
          <w:rPr>
            <w:noProof/>
            <w:webHidden/>
          </w:rPr>
          <w:tab/>
        </w:r>
        <w:r w:rsidR="0088221B">
          <w:rPr>
            <w:noProof/>
            <w:webHidden/>
          </w:rPr>
          <w:fldChar w:fldCharType="begin"/>
        </w:r>
        <w:r w:rsidR="0088221B">
          <w:rPr>
            <w:noProof/>
            <w:webHidden/>
          </w:rPr>
          <w:instrText xml:space="preserve"> PAGEREF _Toc181370043 \h </w:instrText>
        </w:r>
        <w:r w:rsidR="0088221B">
          <w:rPr>
            <w:noProof/>
            <w:webHidden/>
          </w:rPr>
        </w:r>
        <w:r w:rsidR="0088221B">
          <w:rPr>
            <w:noProof/>
            <w:webHidden/>
          </w:rPr>
          <w:fldChar w:fldCharType="separate"/>
        </w:r>
        <w:r w:rsidR="0088221B">
          <w:rPr>
            <w:noProof/>
            <w:webHidden/>
          </w:rPr>
          <w:t>23</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4" w:history="1">
        <w:r w:rsidR="0088221B" w:rsidRPr="00407908">
          <w:rPr>
            <w:rStyle w:val="af9"/>
            <w:noProof/>
          </w:rPr>
          <w:t>3.6.3</w:t>
        </w:r>
        <w:r w:rsidR="0088221B">
          <w:rPr>
            <w:rFonts w:asciiTheme="minorHAnsi" w:eastAsiaTheme="minorEastAsia" w:hAnsiTheme="minorHAnsi" w:cstheme="minorBidi"/>
            <w:noProof/>
            <w:sz w:val="22"/>
            <w:szCs w:val="22"/>
            <w:lang w:eastAsia="ru-RU"/>
          </w:rPr>
          <w:tab/>
        </w:r>
        <w:r w:rsidR="0088221B" w:rsidRPr="00407908">
          <w:rPr>
            <w:rStyle w:val="af9"/>
            <w:noProof/>
          </w:rPr>
          <w:t>Ликвидация обособленных подразделений</w:t>
        </w:r>
        <w:r w:rsidR="0088221B">
          <w:rPr>
            <w:noProof/>
            <w:webHidden/>
          </w:rPr>
          <w:tab/>
        </w:r>
        <w:r w:rsidR="0088221B">
          <w:rPr>
            <w:noProof/>
            <w:webHidden/>
          </w:rPr>
          <w:fldChar w:fldCharType="begin"/>
        </w:r>
        <w:r w:rsidR="0088221B">
          <w:rPr>
            <w:noProof/>
            <w:webHidden/>
          </w:rPr>
          <w:instrText xml:space="preserve"> PAGEREF _Toc181370044 \h </w:instrText>
        </w:r>
        <w:r w:rsidR="0088221B">
          <w:rPr>
            <w:noProof/>
            <w:webHidden/>
          </w:rPr>
        </w:r>
        <w:r w:rsidR="0088221B">
          <w:rPr>
            <w:noProof/>
            <w:webHidden/>
          </w:rPr>
          <w:fldChar w:fldCharType="separate"/>
        </w:r>
        <w:r w:rsidR="0088221B">
          <w:rPr>
            <w:noProof/>
            <w:webHidden/>
          </w:rPr>
          <w:t>24</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45" w:history="1">
        <w:r w:rsidR="0088221B" w:rsidRPr="00407908">
          <w:rPr>
            <w:rStyle w:val="af9"/>
            <w:noProof/>
          </w:rPr>
          <w:t>3.7</w:t>
        </w:r>
        <w:r w:rsidR="0088221B">
          <w:rPr>
            <w:rFonts w:asciiTheme="minorHAnsi" w:eastAsiaTheme="minorEastAsia" w:hAnsiTheme="minorHAnsi" w:cstheme="minorBidi"/>
            <w:noProof/>
            <w:sz w:val="22"/>
            <w:szCs w:val="22"/>
            <w:lang w:eastAsia="ru-RU"/>
          </w:rPr>
          <w:tab/>
        </w:r>
        <w:r w:rsidR="0088221B" w:rsidRPr="00407908">
          <w:rPr>
            <w:rStyle w:val="af9"/>
            <w:noProof/>
          </w:rPr>
          <w:t>Комплекты отчетности</w:t>
        </w:r>
        <w:r w:rsidR="0088221B">
          <w:rPr>
            <w:noProof/>
            <w:webHidden/>
          </w:rPr>
          <w:tab/>
        </w:r>
        <w:r w:rsidR="0088221B">
          <w:rPr>
            <w:noProof/>
            <w:webHidden/>
          </w:rPr>
          <w:fldChar w:fldCharType="begin"/>
        </w:r>
        <w:r w:rsidR="0088221B">
          <w:rPr>
            <w:noProof/>
            <w:webHidden/>
          </w:rPr>
          <w:instrText xml:space="preserve"> PAGEREF _Toc181370045 \h </w:instrText>
        </w:r>
        <w:r w:rsidR="0088221B">
          <w:rPr>
            <w:noProof/>
            <w:webHidden/>
          </w:rPr>
        </w:r>
        <w:r w:rsidR="0088221B">
          <w:rPr>
            <w:noProof/>
            <w:webHidden/>
          </w:rPr>
          <w:fldChar w:fldCharType="separate"/>
        </w:r>
        <w:r w:rsidR="0088221B">
          <w:rPr>
            <w:noProof/>
            <w:webHidden/>
          </w:rPr>
          <w:t>24</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6" w:history="1">
        <w:r w:rsidR="0088221B" w:rsidRPr="00407908">
          <w:rPr>
            <w:rStyle w:val="af9"/>
            <w:noProof/>
          </w:rPr>
          <w:t>3.7.1</w:t>
        </w:r>
        <w:r w:rsidR="0088221B">
          <w:rPr>
            <w:rFonts w:asciiTheme="minorHAnsi" w:eastAsiaTheme="minorEastAsia" w:hAnsiTheme="minorHAnsi" w:cstheme="minorBidi"/>
            <w:noProof/>
            <w:sz w:val="22"/>
            <w:szCs w:val="22"/>
            <w:lang w:eastAsia="ru-RU"/>
          </w:rPr>
          <w:tab/>
        </w:r>
        <w:r w:rsidR="0088221B" w:rsidRPr="00407908">
          <w:rPr>
            <w:rStyle w:val="af9"/>
            <w:noProof/>
          </w:rPr>
          <w:t>Добавление комплекта отчетности</w:t>
        </w:r>
        <w:r w:rsidR="0088221B">
          <w:rPr>
            <w:noProof/>
            <w:webHidden/>
          </w:rPr>
          <w:tab/>
        </w:r>
        <w:r w:rsidR="0088221B">
          <w:rPr>
            <w:noProof/>
            <w:webHidden/>
          </w:rPr>
          <w:fldChar w:fldCharType="begin"/>
        </w:r>
        <w:r w:rsidR="0088221B">
          <w:rPr>
            <w:noProof/>
            <w:webHidden/>
          </w:rPr>
          <w:instrText xml:space="preserve"> PAGEREF _Toc181370046 \h </w:instrText>
        </w:r>
        <w:r w:rsidR="0088221B">
          <w:rPr>
            <w:noProof/>
            <w:webHidden/>
          </w:rPr>
        </w:r>
        <w:r w:rsidR="0088221B">
          <w:rPr>
            <w:noProof/>
            <w:webHidden/>
          </w:rPr>
          <w:fldChar w:fldCharType="separate"/>
        </w:r>
        <w:r w:rsidR="0088221B">
          <w:rPr>
            <w:noProof/>
            <w:webHidden/>
          </w:rPr>
          <w:t>24</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7" w:history="1">
        <w:r w:rsidR="0088221B" w:rsidRPr="00407908">
          <w:rPr>
            <w:rStyle w:val="af9"/>
            <w:noProof/>
          </w:rPr>
          <w:t>3.7.2</w:t>
        </w:r>
        <w:r w:rsidR="0088221B">
          <w:rPr>
            <w:rFonts w:asciiTheme="minorHAnsi" w:eastAsiaTheme="minorEastAsia" w:hAnsiTheme="minorHAnsi" w:cstheme="minorBidi"/>
            <w:noProof/>
            <w:sz w:val="22"/>
            <w:szCs w:val="22"/>
            <w:lang w:eastAsia="ru-RU"/>
          </w:rPr>
          <w:tab/>
        </w:r>
        <w:r w:rsidR="0088221B" w:rsidRPr="00407908">
          <w:rPr>
            <w:rStyle w:val="af9"/>
            <w:noProof/>
          </w:rPr>
          <w:t>Редактирование комплекта отчетности</w:t>
        </w:r>
        <w:r w:rsidR="0088221B">
          <w:rPr>
            <w:noProof/>
            <w:webHidden/>
          </w:rPr>
          <w:tab/>
        </w:r>
        <w:r w:rsidR="0088221B">
          <w:rPr>
            <w:noProof/>
            <w:webHidden/>
          </w:rPr>
          <w:fldChar w:fldCharType="begin"/>
        </w:r>
        <w:r w:rsidR="0088221B">
          <w:rPr>
            <w:noProof/>
            <w:webHidden/>
          </w:rPr>
          <w:instrText xml:space="preserve"> PAGEREF _Toc181370047 \h </w:instrText>
        </w:r>
        <w:r w:rsidR="0088221B">
          <w:rPr>
            <w:noProof/>
            <w:webHidden/>
          </w:rPr>
        </w:r>
        <w:r w:rsidR="0088221B">
          <w:rPr>
            <w:noProof/>
            <w:webHidden/>
          </w:rPr>
          <w:fldChar w:fldCharType="separate"/>
        </w:r>
        <w:r w:rsidR="0088221B">
          <w:rPr>
            <w:noProof/>
            <w:webHidden/>
          </w:rPr>
          <w:t>27</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48" w:history="1">
        <w:r w:rsidR="0088221B" w:rsidRPr="00407908">
          <w:rPr>
            <w:rStyle w:val="af9"/>
            <w:noProof/>
          </w:rPr>
          <w:t>3.7.3</w:t>
        </w:r>
        <w:r w:rsidR="0088221B">
          <w:rPr>
            <w:rFonts w:asciiTheme="minorHAnsi" w:eastAsiaTheme="minorEastAsia" w:hAnsiTheme="minorHAnsi" w:cstheme="minorBidi"/>
            <w:noProof/>
            <w:sz w:val="22"/>
            <w:szCs w:val="22"/>
            <w:lang w:eastAsia="ru-RU"/>
          </w:rPr>
          <w:tab/>
        </w:r>
        <w:r w:rsidR="0088221B" w:rsidRPr="00407908">
          <w:rPr>
            <w:rStyle w:val="af9"/>
            <w:noProof/>
          </w:rPr>
          <w:t>Удаление комплекта отчетности</w:t>
        </w:r>
        <w:r w:rsidR="0088221B">
          <w:rPr>
            <w:noProof/>
            <w:webHidden/>
          </w:rPr>
          <w:tab/>
        </w:r>
        <w:r w:rsidR="0088221B">
          <w:rPr>
            <w:noProof/>
            <w:webHidden/>
          </w:rPr>
          <w:fldChar w:fldCharType="begin"/>
        </w:r>
        <w:r w:rsidR="0088221B">
          <w:rPr>
            <w:noProof/>
            <w:webHidden/>
          </w:rPr>
          <w:instrText xml:space="preserve"> PAGEREF _Toc181370048 \h </w:instrText>
        </w:r>
        <w:r w:rsidR="0088221B">
          <w:rPr>
            <w:noProof/>
            <w:webHidden/>
          </w:rPr>
        </w:r>
        <w:r w:rsidR="0088221B">
          <w:rPr>
            <w:noProof/>
            <w:webHidden/>
          </w:rPr>
          <w:fldChar w:fldCharType="separate"/>
        </w:r>
        <w:r w:rsidR="0088221B">
          <w:rPr>
            <w:noProof/>
            <w:webHidden/>
          </w:rPr>
          <w:t>27</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49" w:history="1">
        <w:r w:rsidR="0088221B" w:rsidRPr="00407908">
          <w:rPr>
            <w:rStyle w:val="af9"/>
            <w:noProof/>
          </w:rPr>
          <w:t>3.8</w:t>
        </w:r>
        <w:r w:rsidR="0088221B">
          <w:rPr>
            <w:rFonts w:asciiTheme="minorHAnsi" w:eastAsiaTheme="minorEastAsia" w:hAnsiTheme="minorHAnsi" w:cstheme="minorBidi"/>
            <w:noProof/>
            <w:sz w:val="22"/>
            <w:szCs w:val="22"/>
            <w:lang w:eastAsia="ru-RU"/>
          </w:rPr>
          <w:tab/>
        </w:r>
        <w:r w:rsidR="0088221B" w:rsidRPr="00407908">
          <w:rPr>
            <w:rStyle w:val="af9"/>
            <w:noProof/>
          </w:rPr>
          <w:t>Настройка внешнего вида рабочего пространства. Окно «Избранное»</w:t>
        </w:r>
        <w:r w:rsidR="0088221B">
          <w:rPr>
            <w:noProof/>
            <w:webHidden/>
          </w:rPr>
          <w:tab/>
        </w:r>
        <w:r w:rsidR="0088221B">
          <w:rPr>
            <w:noProof/>
            <w:webHidden/>
          </w:rPr>
          <w:fldChar w:fldCharType="begin"/>
        </w:r>
        <w:r w:rsidR="0088221B">
          <w:rPr>
            <w:noProof/>
            <w:webHidden/>
          </w:rPr>
          <w:instrText xml:space="preserve"> PAGEREF _Toc181370049 \h </w:instrText>
        </w:r>
        <w:r w:rsidR="0088221B">
          <w:rPr>
            <w:noProof/>
            <w:webHidden/>
          </w:rPr>
        </w:r>
        <w:r w:rsidR="0088221B">
          <w:rPr>
            <w:noProof/>
            <w:webHidden/>
          </w:rPr>
          <w:fldChar w:fldCharType="separate"/>
        </w:r>
        <w:r w:rsidR="0088221B">
          <w:rPr>
            <w:noProof/>
            <w:webHidden/>
          </w:rPr>
          <w:t>27</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50" w:history="1">
        <w:r w:rsidR="0088221B" w:rsidRPr="00407908">
          <w:rPr>
            <w:rStyle w:val="af9"/>
            <w:noProof/>
          </w:rPr>
          <w:t>4</w:t>
        </w:r>
        <w:r w:rsidR="0088221B">
          <w:rPr>
            <w:rFonts w:asciiTheme="minorHAnsi" w:eastAsiaTheme="minorEastAsia" w:hAnsiTheme="minorHAnsi" w:cstheme="minorBidi"/>
            <w:b w:val="0"/>
            <w:noProof/>
            <w:sz w:val="22"/>
            <w:szCs w:val="22"/>
            <w:lang w:eastAsia="ru-RU"/>
          </w:rPr>
          <w:tab/>
        </w:r>
        <w:r w:rsidR="0088221B" w:rsidRPr="00407908">
          <w:rPr>
            <w:rStyle w:val="af9"/>
            <w:noProof/>
          </w:rPr>
          <w:t>Работа с документами</w:t>
        </w:r>
        <w:r w:rsidR="0088221B">
          <w:rPr>
            <w:noProof/>
            <w:webHidden/>
          </w:rPr>
          <w:tab/>
        </w:r>
        <w:r w:rsidR="0088221B">
          <w:rPr>
            <w:noProof/>
            <w:webHidden/>
          </w:rPr>
          <w:fldChar w:fldCharType="begin"/>
        </w:r>
        <w:r w:rsidR="0088221B">
          <w:rPr>
            <w:noProof/>
            <w:webHidden/>
          </w:rPr>
          <w:instrText xml:space="preserve"> PAGEREF _Toc181370050 \h </w:instrText>
        </w:r>
        <w:r w:rsidR="0088221B">
          <w:rPr>
            <w:noProof/>
            <w:webHidden/>
          </w:rPr>
        </w:r>
        <w:r w:rsidR="0088221B">
          <w:rPr>
            <w:noProof/>
            <w:webHidden/>
          </w:rPr>
          <w:fldChar w:fldCharType="separate"/>
        </w:r>
        <w:r w:rsidR="0088221B">
          <w:rPr>
            <w:noProof/>
            <w:webHidden/>
          </w:rPr>
          <w:t>29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51" w:history="1">
        <w:r w:rsidR="0088221B" w:rsidRPr="00407908">
          <w:rPr>
            <w:rStyle w:val="af9"/>
            <w:noProof/>
          </w:rPr>
          <w:t>4.1</w:t>
        </w:r>
        <w:r w:rsidR="0088221B">
          <w:rPr>
            <w:rFonts w:asciiTheme="minorHAnsi" w:eastAsiaTheme="minorEastAsia" w:hAnsiTheme="minorHAnsi" w:cstheme="minorBidi"/>
            <w:noProof/>
            <w:sz w:val="22"/>
            <w:szCs w:val="22"/>
            <w:lang w:eastAsia="ru-RU"/>
          </w:rPr>
          <w:tab/>
        </w:r>
        <w:r w:rsidR="0088221B" w:rsidRPr="00407908">
          <w:rPr>
            <w:rStyle w:val="af9"/>
            <w:noProof/>
          </w:rPr>
          <w:t>Создание документа и работа с ним</w:t>
        </w:r>
        <w:r w:rsidR="0088221B">
          <w:rPr>
            <w:noProof/>
            <w:webHidden/>
          </w:rPr>
          <w:tab/>
        </w:r>
        <w:r w:rsidR="0088221B">
          <w:rPr>
            <w:noProof/>
            <w:webHidden/>
          </w:rPr>
          <w:fldChar w:fldCharType="begin"/>
        </w:r>
        <w:r w:rsidR="0088221B">
          <w:rPr>
            <w:noProof/>
            <w:webHidden/>
          </w:rPr>
          <w:instrText xml:space="preserve"> PAGEREF _Toc181370051 \h </w:instrText>
        </w:r>
        <w:r w:rsidR="0088221B">
          <w:rPr>
            <w:noProof/>
            <w:webHidden/>
          </w:rPr>
        </w:r>
        <w:r w:rsidR="0088221B">
          <w:rPr>
            <w:noProof/>
            <w:webHidden/>
          </w:rPr>
          <w:fldChar w:fldCharType="separate"/>
        </w:r>
        <w:r w:rsidR="0088221B">
          <w:rPr>
            <w:noProof/>
            <w:webHidden/>
          </w:rPr>
          <w:t>29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52" w:history="1">
        <w:r w:rsidR="0088221B" w:rsidRPr="00407908">
          <w:rPr>
            <w:rStyle w:val="af9"/>
            <w:noProof/>
          </w:rPr>
          <w:t>4.2</w:t>
        </w:r>
        <w:r w:rsidR="0088221B">
          <w:rPr>
            <w:rFonts w:asciiTheme="minorHAnsi" w:eastAsiaTheme="minorEastAsia" w:hAnsiTheme="minorHAnsi" w:cstheme="minorBidi"/>
            <w:noProof/>
            <w:sz w:val="22"/>
            <w:szCs w:val="22"/>
            <w:lang w:eastAsia="ru-RU"/>
          </w:rPr>
          <w:tab/>
        </w:r>
        <w:r w:rsidR="0088221B" w:rsidRPr="00407908">
          <w:rPr>
            <w:rStyle w:val="af9"/>
            <w:noProof/>
          </w:rPr>
          <w:t>Редактирование документа</w:t>
        </w:r>
        <w:r w:rsidR="0088221B">
          <w:rPr>
            <w:noProof/>
            <w:webHidden/>
          </w:rPr>
          <w:tab/>
        </w:r>
        <w:r w:rsidR="0088221B">
          <w:rPr>
            <w:noProof/>
            <w:webHidden/>
          </w:rPr>
          <w:fldChar w:fldCharType="begin"/>
        </w:r>
        <w:r w:rsidR="0088221B">
          <w:rPr>
            <w:noProof/>
            <w:webHidden/>
          </w:rPr>
          <w:instrText xml:space="preserve"> PAGEREF _Toc181370052 \h </w:instrText>
        </w:r>
        <w:r w:rsidR="0088221B">
          <w:rPr>
            <w:noProof/>
            <w:webHidden/>
          </w:rPr>
        </w:r>
        <w:r w:rsidR="0088221B">
          <w:rPr>
            <w:noProof/>
            <w:webHidden/>
          </w:rPr>
          <w:fldChar w:fldCharType="separate"/>
        </w:r>
        <w:r w:rsidR="0088221B">
          <w:rPr>
            <w:noProof/>
            <w:webHidden/>
          </w:rPr>
          <w:t>30</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53" w:history="1">
        <w:r w:rsidR="0088221B" w:rsidRPr="00407908">
          <w:rPr>
            <w:rStyle w:val="af9"/>
            <w:noProof/>
          </w:rPr>
          <w:t>4.2.1</w:t>
        </w:r>
        <w:r w:rsidR="0088221B">
          <w:rPr>
            <w:rFonts w:asciiTheme="minorHAnsi" w:eastAsiaTheme="minorEastAsia" w:hAnsiTheme="minorHAnsi" w:cstheme="minorBidi"/>
            <w:noProof/>
            <w:sz w:val="22"/>
            <w:szCs w:val="22"/>
            <w:lang w:eastAsia="ru-RU"/>
          </w:rPr>
          <w:tab/>
        </w:r>
        <w:r w:rsidR="0088221B" w:rsidRPr="00407908">
          <w:rPr>
            <w:rStyle w:val="af9"/>
            <w:noProof/>
          </w:rPr>
          <w:t>Описание команд меню документа</w:t>
        </w:r>
        <w:r w:rsidR="0088221B">
          <w:rPr>
            <w:noProof/>
            <w:webHidden/>
          </w:rPr>
          <w:tab/>
        </w:r>
        <w:r w:rsidR="0088221B">
          <w:rPr>
            <w:noProof/>
            <w:webHidden/>
          </w:rPr>
          <w:fldChar w:fldCharType="begin"/>
        </w:r>
        <w:r w:rsidR="0088221B">
          <w:rPr>
            <w:noProof/>
            <w:webHidden/>
          </w:rPr>
          <w:instrText xml:space="preserve"> PAGEREF _Toc181370053 \h </w:instrText>
        </w:r>
        <w:r w:rsidR="0088221B">
          <w:rPr>
            <w:noProof/>
            <w:webHidden/>
          </w:rPr>
        </w:r>
        <w:r w:rsidR="0088221B">
          <w:rPr>
            <w:noProof/>
            <w:webHidden/>
          </w:rPr>
          <w:fldChar w:fldCharType="separate"/>
        </w:r>
        <w:r w:rsidR="0088221B">
          <w:rPr>
            <w:noProof/>
            <w:webHidden/>
          </w:rPr>
          <w:t>31</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54" w:history="1">
        <w:r w:rsidR="0088221B" w:rsidRPr="00407908">
          <w:rPr>
            <w:rStyle w:val="af9"/>
            <w:noProof/>
          </w:rPr>
          <w:t>4.2.2</w:t>
        </w:r>
        <w:r w:rsidR="0088221B">
          <w:rPr>
            <w:rFonts w:asciiTheme="minorHAnsi" w:eastAsiaTheme="minorEastAsia" w:hAnsiTheme="minorHAnsi" w:cstheme="minorBidi"/>
            <w:noProof/>
            <w:sz w:val="22"/>
            <w:szCs w:val="22"/>
            <w:lang w:eastAsia="ru-RU"/>
          </w:rPr>
          <w:tab/>
        </w:r>
        <w:r w:rsidR="0088221B" w:rsidRPr="00407908">
          <w:rPr>
            <w:rStyle w:val="af9"/>
            <w:noProof/>
          </w:rPr>
          <w:t>Команды панели инструментов документа</w:t>
        </w:r>
        <w:r w:rsidR="0088221B">
          <w:rPr>
            <w:noProof/>
            <w:webHidden/>
          </w:rPr>
          <w:tab/>
        </w:r>
        <w:r w:rsidR="0088221B">
          <w:rPr>
            <w:noProof/>
            <w:webHidden/>
          </w:rPr>
          <w:fldChar w:fldCharType="begin"/>
        </w:r>
        <w:r w:rsidR="0088221B">
          <w:rPr>
            <w:noProof/>
            <w:webHidden/>
          </w:rPr>
          <w:instrText xml:space="preserve"> PAGEREF _Toc181370054 \h </w:instrText>
        </w:r>
        <w:r w:rsidR="0088221B">
          <w:rPr>
            <w:noProof/>
            <w:webHidden/>
          </w:rPr>
        </w:r>
        <w:r w:rsidR="0088221B">
          <w:rPr>
            <w:noProof/>
            <w:webHidden/>
          </w:rPr>
          <w:fldChar w:fldCharType="separate"/>
        </w:r>
        <w:r w:rsidR="0088221B">
          <w:rPr>
            <w:noProof/>
            <w:webHidden/>
          </w:rPr>
          <w:t>31</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55" w:history="1">
        <w:r w:rsidR="0088221B" w:rsidRPr="00407908">
          <w:rPr>
            <w:rStyle w:val="af9"/>
            <w:noProof/>
          </w:rPr>
          <w:t>4.3</w:t>
        </w:r>
        <w:r w:rsidR="0088221B">
          <w:rPr>
            <w:rFonts w:asciiTheme="minorHAnsi" w:eastAsiaTheme="minorEastAsia" w:hAnsiTheme="minorHAnsi" w:cstheme="minorBidi"/>
            <w:noProof/>
            <w:sz w:val="22"/>
            <w:szCs w:val="22"/>
            <w:lang w:eastAsia="ru-RU"/>
          </w:rPr>
          <w:tab/>
        </w:r>
        <w:r w:rsidR="0088221B" w:rsidRPr="00407908">
          <w:rPr>
            <w:rStyle w:val="af9"/>
            <w:noProof/>
          </w:rPr>
          <w:t>Расчет и проверка документа</w:t>
        </w:r>
        <w:r w:rsidR="0088221B">
          <w:rPr>
            <w:noProof/>
            <w:webHidden/>
          </w:rPr>
          <w:tab/>
        </w:r>
        <w:r w:rsidR="0088221B">
          <w:rPr>
            <w:noProof/>
            <w:webHidden/>
          </w:rPr>
          <w:fldChar w:fldCharType="begin"/>
        </w:r>
        <w:r w:rsidR="0088221B">
          <w:rPr>
            <w:noProof/>
            <w:webHidden/>
          </w:rPr>
          <w:instrText xml:space="preserve"> PAGEREF _Toc181370055 \h </w:instrText>
        </w:r>
        <w:r w:rsidR="0088221B">
          <w:rPr>
            <w:noProof/>
            <w:webHidden/>
          </w:rPr>
        </w:r>
        <w:r w:rsidR="0088221B">
          <w:rPr>
            <w:noProof/>
            <w:webHidden/>
          </w:rPr>
          <w:fldChar w:fldCharType="separate"/>
        </w:r>
        <w:r w:rsidR="0088221B">
          <w:rPr>
            <w:noProof/>
            <w:webHidden/>
          </w:rPr>
          <w:t>32</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56" w:history="1">
        <w:r w:rsidR="0088221B" w:rsidRPr="00407908">
          <w:rPr>
            <w:rStyle w:val="af9"/>
            <w:noProof/>
          </w:rPr>
          <w:t>4.3.1</w:t>
        </w:r>
        <w:r w:rsidR="0088221B">
          <w:rPr>
            <w:rFonts w:asciiTheme="minorHAnsi" w:eastAsiaTheme="minorEastAsia" w:hAnsiTheme="minorHAnsi" w:cstheme="minorBidi"/>
            <w:noProof/>
            <w:sz w:val="22"/>
            <w:szCs w:val="22"/>
            <w:lang w:eastAsia="ru-RU"/>
          </w:rPr>
          <w:tab/>
        </w:r>
        <w:r w:rsidR="0088221B" w:rsidRPr="00407908">
          <w:rPr>
            <w:rStyle w:val="af9"/>
            <w:noProof/>
          </w:rPr>
          <w:t>Расчет вычисляемых показателей</w:t>
        </w:r>
        <w:r w:rsidR="0088221B">
          <w:rPr>
            <w:noProof/>
            <w:webHidden/>
          </w:rPr>
          <w:tab/>
        </w:r>
        <w:r w:rsidR="0088221B">
          <w:rPr>
            <w:noProof/>
            <w:webHidden/>
          </w:rPr>
          <w:fldChar w:fldCharType="begin"/>
        </w:r>
        <w:r w:rsidR="0088221B">
          <w:rPr>
            <w:noProof/>
            <w:webHidden/>
          </w:rPr>
          <w:instrText xml:space="preserve"> PAGEREF _Toc181370056 \h </w:instrText>
        </w:r>
        <w:r w:rsidR="0088221B">
          <w:rPr>
            <w:noProof/>
            <w:webHidden/>
          </w:rPr>
        </w:r>
        <w:r w:rsidR="0088221B">
          <w:rPr>
            <w:noProof/>
            <w:webHidden/>
          </w:rPr>
          <w:fldChar w:fldCharType="separate"/>
        </w:r>
        <w:r w:rsidR="0088221B">
          <w:rPr>
            <w:noProof/>
            <w:webHidden/>
          </w:rPr>
          <w:t>32</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57" w:history="1">
        <w:r w:rsidR="0088221B" w:rsidRPr="00407908">
          <w:rPr>
            <w:rStyle w:val="af9"/>
            <w:noProof/>
            <w:lang w:val="en-US"/>
          </w:rPr>
          <w:t>4.3.2</w:t>
        </w:r>
        <w:r w:rsidR="0088221B">
          <w:rPr>
            <w:rFonts w:asciiTheme="minorHAnsi" w:eastAsiaTheme="minorEastAsia" w:hAnsiTheme="minorHAnsi" w:cstheme="minorBidi"/>
            <w:noProof/>
            <w:sz w:val="22"/>
            <w:szCs w:val="22"/>
            <w:lang w:eastAsia="ru-RU"/>
          </w:rPr>
          <w:tab/>
        </w:r>
        <w:r w:rsidR="0088221B" w:rsidRPr="00407908">
          <w:rPr>
            <w:rStyle w:val="af9"/>
            <w:noProof/>
          </w:rPr>
          <w:t>Проверка по контрольным соотношениям</w:t>
        </w:r>
        <w:r w:rsidR="0088221B">
          <w:rPr>
            <w:noProof/>
            <w:webHidden/>
          </w:rPr>
          <w:tab/>
        </w:r>
        <w:r w:rsidR="0088221B">
          <w:rPr>
            <w:noProof/>
            <w:webHidden/>
          </w:rPr>
          <w:fldChar w:fldCharType="begin"/>
        </w:r>
        <w:r w:rsidR="0088221B">
          <w:rPr>
            <w:noProof/>
            <w:webHidden/>
          </w:rPr>
          <w:instrText xml:space="preserve"> PAGEREF _Toc181370057 \h </w:instrText>
        </w:r>
        <w:r w:rsidR="0088221B">
          <w:rPr>
            <w:noProof/>
            <w:webHidden/>
          </w:rPr>
        </w:r>
        <w:r w:rsidR="0088221B">
          <w:rPr>
            <w:noProof/>
            <w:webHidden/>
          </w:rPr>
          <w:fldChar w:fldCharType="separate"/>
        </w:r>
        <w:r w:rsidR="0088221B">
          <w:rPr>
            <w:noProof/>
            <w:webHidden/>
          </w:rPr>
          <w:t>33</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58" w:history="1">
        <w:r w:rsidR="0088221B" w:rsidRPr="00407908">
          <w:rPr>
            <w:rStyle w:val="af9"/>
            <w:noProof/>
          </w:rPr>
          <w:t>4.4</w:t>
        </w:r>
        <w:r w:rsidR="0088221B">
          <w:rPr>
            <w:rFonts w:asciiTheme="minorHAnsi" w:eastAsiaTheme="minorEastAsia" w:hAnsiTheme="minorHAnsi" w:cstheme="minorBidi"/>
            <w:noProof/>
            <w:sz w:val="22"/>
            <w:szCs w:val="22"/>
            <w:lang w:eastAsia="ru-RU"/>
          </w:rPr>
          <w:tab/>
        </w:r>
        <w:r w:rsidR="0088221B" w:rsidRPr="00407908">
          <w:rPr>
            <w:rStyle w:val="af9"/>
            <w:noProof/>
          </w:rPr>
          <w:t>Указание подписывающих лиц документа</w:t>
        </w:r>
        <w:r w:rsidR="0088221B">
          <w:rPr>
            <w:noProof/>
            <w:webHidden/>
          </w:rPr>
          <w:tab/>
        </w:r>
        <w:r w:rsidR="0088221B">
          <w:rPr>
            <w:noProof/>
            <w:webHidden/>
          </w:rPr>
          <w:fldChar w:fldCharType="begin"/>
        </w:r>
        <w:r w:rsidR="0088221B">
          <w:rPr>
            <w:noProof/>
            <w:webHidden/>
          </w:rPr>
          <w:instrText xml:space="preserve"> PAGEREF _Toc181370058 \h </w:instrText>
        </w:r>
        <w:r w:rsidR="0088221B">
          <w:rPr>
            <w:noProof/>
            <w:webHidden/>
          </w:rPr>
        </w:r>
        <w:r w:rsidR="0088221B">
          <w:rPr>
            <w:noProof/>
            <w:webHidden/>
          </w:rPr>
          <w:fldChar w:fldCharType="separate"/>
        </w:r>
        <w:r w:rsidR="0088221B">
          <w:rPr>
            <w:noProof/>
            <w:webHidden/>
          </w:rPr>
          <w:t>33</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59" w:history="1">
        <w:r w:rsidR="0088221B" w:rsidRPr="00407908">
          <w:rPr>
            <w:rStyle w:val="af9"/>
            <w:noProof/>
          </w:rPr>
          <w:t>4.5</w:t>
        </w:r>
        <w:r w:rsidR="0088221B">
          <w:rPr>
            <w:rFonts w:asciiTheme="minorHAnsi" w:eastAsiaTheme="minorEastAsia" w:hAnsiTheme="minorHAnsi" w:cstheme="minorBidi"/>
            <w:noProof/>
            <w:sz w:val="22"/>
            <w:szCs w:val="22"/>
            <w:lang w:eastAsia="ru-RU"/>
          </w:rPr>
          <w:tab/>
        </w:r>
        <w:r w:rsidR="0088221B" w:rsidRPr="00407908">
          <w:rPr>
            <w:rStyle w:val="af9"/>
            <w:noProof/>
          </w:rPr>
          <w:t>Просмотр и формирование печатной формы документа</w:t>
        </w:r>
        <w:r w:rsidR="0088221B">
          <w:rPr>
            <w:noProof/>
            <w:webHidden/>
          </w:rPr>
          <w:tab/>
        </w:r>
        <w:r w:rsidR="0088221B">
          <w:rPr>
            <w:noProof/>
            <w:webHidden/>
          </w:rPr>
          <w:fldChar w:fldCharType="begin"/>
        </w:r>
        <w:r w:rsidR="0088221B">
          <w:rPr>
            <w:noProof/>
            <w:webHidden/>
          </w:rPr>
          <w:instrText xml:space="preserve"> PAGEREF _Toc181370059 \h </w:instrText>
        </w:r>
        <w:r w:rsidR="0088221B">
          <w:rPr>
            <w:noProof/>
            <w:webHidden/>
          </w:rPr>
        </w:r>
        <w:r w:rsidR="0088221B">
          <w:rPr>
            <w:noProof/>
            <w:webHidden/>
          </w:rPr>
          <w:fldChar w:fldCharType="separate"/>
        </w:r>
        <w:r w:rsidR="0088221B">
          <w:rPr>
            <w:noProof/>
            <w:webHidden/>
          </w:rPr>
          <w:t>34</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0" w:history="1">
        <w:r w:rsidR="0088221B" w:rsidRPr="00407908">
          <w:rPr>
            <w:rStyle w:val="af9"/>
            <w:noProof/>
          </w:rPr>
          <w:t>4.6</w:t>
        </w:r>
        <w:r w:rsidR="0088221B">
          <w:rPr>
            <w:rFonts w:asciiTheme="minorHAnsi" w:eastAsiaTheme="minorEastAsia" w:hAnsiTheme="minorHAnsi" w:cstheme="minorBidi"/>
            <w:noProof/>
            <w:sz w:val="22"/>
            <w:szCs w:val="22"/>
            <w:lang w:eastAsia="ru-RU"/>
          </w:rPr>
          <w:tab/>
        </w:r>
        <w:r w:rsidR="0088221B" w:rsidRPr="00407908">
          <w:rPr>
            <w:rStyle w:val="af9"/>
            <w:noProof/>
          </w:rPr>
          <w:t>Поиск документа</w:t>
        </w:r>
        <w:r w:rsidR="0088221B">
          <w:rPr>
            <w:noProof/>
            <w:webHidden/>
          </w:rPr>
          <w:tab/>
        </w:r>
        <w:r w:rsidR="0088221B">
          <w:rPr>
            <w:noProof/>
            <w:webHidden/>
          </w:rPr>
          <w:fldChar w:fldCharType="begin"/>
        </w:r>
        <w:r w:rsidR="0088221B">
          <w:rPr>
            <w:noProof/>
            <w:webHidden/>
          </w:rPr>
          <w:instrText xml:space="preserve"> PAGEREF _Toc181370060 \h </w:instrText>
        </w:r>
        <w:r w:rsidR="0088221B">
          <w:rPr>
            <w:noProof/>
            <w:webHidden/>
          </w:rPr>
        </w:r>
        <w:r w:rsidR="0088221B">
          <w:rPr>
            <w:noProof/>
            <w:webHidden/>
          </w:rPr>
          <w:fldChar w:fldCharType="separate"/>
        </w:r>
        <w:r w:rsidR="0088221B">
          <w:rPr>
            <w:noProof/>
            <w:webHidden/>
          </w:rPr>
          <w:t>35</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1" w:history="1">
        <w:r w:rsidR="0088221B" w:rsidRPr="00407908">
          <w:rPr>
            <w:rStyle w:val="af9"/>
            <w:noProof/>
          </w:rPr>
          <w:t>4.7</w:t>
        </w:r>
        <w:r w:rsidR="0088221B">
          <w:rPr>
            <w:rFonts w:asciiTheme="minorHAnsi" w:eastAsiaTheme="minorEastAsia" w:hAnsiTheme="minorHAnsi" w:cstheme="minorBidi"/>
            <w:noProof/>
            <w:sz w:val="22"/>
            <w:szCs w:val="22"/>
            <w:lang w:eastAsia="ru-RU"/>
          </w:rPr>
          <w:tab/>
        </w:r>
        <w:r w:rsidR="0088221B" w:rsidRPr="00407908">
          <w:rPr>
            <w:rStyle w:val="af9"/>
            <w:noProof/>
          </w:rPr>
          <w:t>Выгрузка документов в электронном виде на диск</w:t>
        </w:r>
        <w:r w:rsidR="0088221B">
          <w:rPr>
            <w:noProof/>
            <w:webHidden/>
          </w:rPr>
          <w:tab/>
        </w:r>
        <w:r w:rsidR="0088221B">
          <w:rPr>
            <w:noProof/>
            <w:webHidden/>
          </w:rPr>
          <w:fldChar w:fldCharType="begin"/>
        </w:r>
        <w:r w:rsidR="0088221B">
          <w:rPr>
            <w:noProof/>
            <w:webHidden/>
          </w:rPr>
          <w:instrText xml:space="preserve"> PAGEREF _Toc181370061 \h </w:instrText>
        </w:r>
        <w:r w:rsidR="0088221B">
          <w:rPr>
            <w:noProof/>
            <w:webHidden/>
          </w:rPr>
        </w:r>
        <w:r w:rsidR="0088221B">
          <w:rPr>
            <w:noProof/>
            <w:webHidden/>
          </w:rPr>
          <w:fldChar w:fldCharType="separate"/>
        </w:r>
        <w:r w:rsidR="0088221B">
          <w:rPr>
            <w:noProof/>
            <w:webHidden/>
          </w:rPr>
          <w:t>37</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2" w:history="1">
        <w:r w:rsidR="0088221B" w:rsidRPr="00407908">
          <w:rPr>
            <w:rStyle w:val="af9"/>
            <w:noProof/>
          </w:rPr>
          <w:t>4.8</w:t>
        </w:r>
        <w:r w:rsidR="0088221B">
          <w:rPr>
            <w:rFonts w:asciiTheme="minorHAnsi" w:eastAsiaTheme="minorEastAsia" w:hAnsiTheme="minorHAnsi" w:cstheme="minorBidi"/>
            <w:noProof/>
            <w:sz w:val="22"/>
            <w:szCs w:val="22"/>
            <w:lang w:eastAsia="ru-RU"/>
          </w:rPr>
          <w:tab/>
        </w:r>
        <w:r w:rsidR="0088221B" w:rsidRPr="00407908">
          <w:rPr>
            <w:rStyle w:val="af9"/>
            <w:noProof/>
          </w:rPr>
          <w:t>Проверка документов перед отправкой в контролирующие органы</w:t>
        </w:r>
        <w:r w:rsidR="0088221B">
          <w:rPr>
            <w:noProof/>
            <w:webHidden/>
          </w:rPr>
          <w:tab/>
        </w:r>
        <w:r w:rsidR="0088221B">
          <w:rPr>
            <w:noProof/>
            <w:webHidden/>
          </w:rPr>
          <w:fldChar w:fldCharType="begin"/>
        </w:r>
        <w:r w:rsidR="0088221B">
          <w:rPr>
            <w:noProof/>
            <w:webHidden/>
          </w:rPr>
          <w:instrText xml:space="preserve"> PAGEREF _Toc181370062 \h </w:instrText>
        </w:r>
        <w:r w:rsidR="0088221B">
          <w:rPr>
            <w:noProof/>
            <w:webHidden/>
          </w:rPr>
        </w:r>
        <w:r w:rsidR="0088221B">
          <w:rPr>
            <w:noProof/>
            <w:webHidden/>
          </w:rPr>
          <w:fldChar w:fldCharType="separate"/>
        </w:r>
        <w:r w:rsidR="0088221B">
          <w:rPr>
            <w:noProof/>
            <w:webHidden/>
          </w:rPr>
          <w:t>38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3" w:history="1">
        <w:r w:rsidR="0088221B" w:rsidRPr="00407908">
          <w:rPr>
            <w:rStyle w:val="af9"/>
            <w:noProof/>
          </w:rPr>
          <w:t>4.9</w:t>
        </w:r>
        <w:r w:rsidR="0088221B">
          <w:rPr>
            <w:rFonts w:asciiTheme="minorHAnsi" w:eastAsiaTheme="minorEastAsia" w:hAnsiTheme="minorHAnsi" w:cstheme="minorBidi"/>
            <w:noProof/>
            <w:sz w:val="22"/>
            <w:szCs w:val="22"/>
            <w:lang w:eastAsia="ru-RU"/>
          </w:rPr>
          <w:tab/>
        </w:r>
        <w:r w:rsidR="0088221B" w:rsidRPr="00407908">
          <w:rPr>
            <w:rStyle w:val="af9"/>
            <w:noProof/>
          </w:rPr>
          <w:t>Удаление документа</w:t>
        </w:r>
        <w:r w:rsidR="0088221B">
          <w:rPr>
            <w:noProof/>
            <w:webHidden/>
          </w:rPr>
          <w:tab/>
        </w:r>
        <w:r w:rsidR="0088221B">
          <w:rPr>
            <w:noProof/>
            <w:webHidden/>
          </w:rPr>
          <w:fldChar w:fldCharType="begin"/>
        </w:r>
        <w:r w:rsidR="0088221B">
          <w:rPr>
            <w:noProof/>
            <w:webHidden/>
          </w:rPr>
          <w:instrText xml:space="preserve"> PAGEREF _Toc181370063 \h </w:instrText>
        </w:r>
        <w:r w:rsidR="0088221B">
          <w:rPr>
            <w:noProof/>
            <w:webHidden/>
          </w:rPr>
        </w:r>
        <w:r w:rsidR="0088221B">
          <w:rPr>
            <w:noProof/>
            <w:webHidden/>
          </w:rPr>
          <w:fldChar w:fldCharType="separate"/>
        </w:r>
        <w:r w:rsidR="0088221B">
          <w:rPr>
            <w:noProof/>
            <w:webHidden/>
          </w:rPr>
          <w:t>39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4" w:history="1">
        <w:r w:rsidR="0088221B" w:rsidRPr="00407908">
          <w:rPr>
            <w:rStyle w:val="af9"/>
            <w:noProof/>
          </w:rPr>
          <w:t>4.10</w:t>
        </w:r>
        <w:r w:rsidR="0088221B">
          <w:rPr>
            <w:rFonts w:asciiTheme="minorHAnsi" w:eastAsiaTheme="minorEastAsia" w:hAnsiTheme="minorHAnsi" w:cstheme="minorBidi"/>
            <w:noProof/>
            <w:sz w:val="22"/>
            <w:szCs w:val="22"/>
            <w:lang w:eastAsia="ru-RU"/>
          </w:rPr>
          <w:tab/>
        </w:r>
        <w:r w:rsidR="0088221B" w:rsidRPr="00407908">
          <w:rPr>
            <w:rStyle w:val="af9"/>
            <w:noProof/>
          </w:rPr>
          <w:t>Создание и работа с уточняющим документом</w:t>
        </w:r>
        <w:r w:rsidR="0088221B">
          <w:rPr>
            <w:noProof/>
            <w:webHidden/>
          </w:rPr>
          <w:tab/>
        </w:r>
        <w:r w:rsidR="0088221B">
          <w:rPr>
            <w:noProof/>
            <w:webHidden/>
          </w:rPr>
          <w:fldChar w:fldCharType="begin"/>
        </w:r>
        <w:r w:rsidR="0088221B">
          <w:rPr>
            <w:noProof/>
            <w:webHidden/>
          </w:rPr>
          <w:instrText xml:space="preserve"> PAGEREF _Toc181370064 \h </w:instrText>
        </w:r>
        <w:r w:rsidR="0088221B">
          <w:rPr>
            <w:noProof/>
            <w:webHidden/>
          </w:rPr>
        </w:r>
        <w:r w:rsidR="0088221B">
          <w:rPr>
            <w:noProof/>
            <w:webHidden/>
          </w:rPr>
          <w:fldChar w:fldCharType="separate"/>
        </w:r>
        <w:r w:rsidR="0088221B">
          <w:rPr>
            <w:noProof/>
            <w:webHidden/>
          </w:rPr>
          <w:t>39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5" w:history="1">
        <w:r w:rsidR="0088221B" w:rsidRPr="00407908">
          <w:rPr>
            <w:rStyle w:val="af9"/>
            <w:noProof/>
          </w:rPr>
          <w:t>4.11</w:t>
        </w:r>
        <w:r w:rsidR="0088221B">
          <w:rPr>
            <w:rFonts w:asciiTheme="minorHAnsi" w:eastAsiaTheme="minorEastAsia" w:hAnsiTheme="minorHAnsi" w:cstheme="minorBidi"/>
            <w:noProof/>
            <w:sz w:val="22"/>
            <w:szCs w:val="22"/>
            <w:lang w:eastAsia="ru-RU"/>
          </w:rPr>
          <w:tab/>
        </w:r>
        <w:r w:rsidR="0088221B" w:rsidRPr="00407908">
          <w:rPr>
            <w:rStyle w:val="af9"/>
            <w:noProof/>
          </w:rPr>
          <w:t>Групповые операции</w:t>
        </w:r>
        <w:r w:rsidR="0088221B">
          <w:rPr>
            <w:noProof/>
            <w:webHidden/>
          </w:rPr>
          <w:tab/>
        </w:r>
        <w:r w:rsidR="0088221B">
          <w:rPr>
            <w:noProof/>
            <w:webHidden/>
          </w:rPr>
          <w:fldChar w:fldCharType="begin"/>
        </w:r>
        <w:r w:rsidR="0088221B">
          <w:rPr>
            <w:noProof/>
            <w:webHidden/>
          </w:rPr>
          <w:instrText xml:space="preserve"> PAGEREF _Toc181370065 \h </w:instrText>
        </w:r>
        <w:r w:rsidR="0088221B">
          <w:rPr>
            <w:noProof/>
            <w:webHidden/>
          </w:rPr>
        </w:r>
        <w:r w:rsidR="0088221B">
          <w:rPr>
            <w:noProof/>
            <w:webHidden/>
          </w:rPr>
          <w:fldChar w:fldCharType="separate"/>
        </w:r>
        <w:r w:rsidR="0088221B">
          <w:rPr>
            <w:noProof/>
            <w:webHidden/>
          </w:rPr>
          <w:t>40</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6" w:history="1">
        <w:r w:rsidR="0088221B" w:rsidRPr="00407908">
          <w:rPr>
            <w:rStyle w:val="af9"/>
            <w:noProof/>
          </w:rPr>
          <w:t>4.12</w:t>
        </w:r>
        <w:r w:rsidR="0088221B">
          <w:rPr>
            <w:rFonts w:asciiTheme="minorHAnsi" w:eastAsiaTheme="minorEastAsia" w:hAnsiTheme="minorHAnsi" w:cstheme="minorBidi"/>
            <w:noProof/>
            <w:sz w:val="22"/>
            <w:szCs w:val="22"/>
            <w:lang w:eastAsia="ru-RU"/>
          </w:rPr>
          <w:tab/>
        </w:r>
        <w:r w:rsidR="0088221B" w:rsidRPr="00407908">
          <w:rPr>
            <w:rStyle w:val="af9"/>
            <w:noProof/>
          </w:rPr>
          <w:t>Список документов по сроку сдачи</w:t>
        </w:r>
        <w:r w:rsidR="0088221B">
          <w:rPr>
            <w:noProof/>
            <w:webHidden/>
          </w:rPr>
          <w:tab/>
        </w:r>
        <w:r w:rsidR="0088221B">
          <w:rPr>
            <w:noProof/>
            <w:webHidden/>
          </w:rPr>
          <w:fldChar w:fldCharType="begin"/>
        </w:r>
        <w:r w:rsidR="0088221B">
          <w:rPr>
            <w:noProof/>
            <w:webHidden/>
          </w:rPr>
          <w:instrText xml:space="preserve"> PAGEREF _Toc181370066 \h </w:instrText>
        </w:r>
        <w:r w:rsidR="0088221B">
          <w:rPr>
            <w:noProof/>
            <w:webHidden/>
          </w:rPr>
        </w:r>
        <w:r w:rsidR="0088221B">
          <w:rPr>
            <w:noProof/>
            <w:webHidden/>
          </w:rPr>
          <w:fldChar w:fldCharType="separate"/>
        </w:r>
        <w:r w:rsidR="0088221B">
          <w:rPr>
            <w:noProof/>
            <w:webHidden/>
          </w:rPr>
          <w:t>48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7" w:history="1">
        <w:r w:rsidR="0088221B" w:rsidRPr="00407908">
          <w:rPr>
            <w:rStyle w:val="af9"/>
            <w:noProof/>
          </w:rPr>
          <w:t>4.13</w:t>
        </w:r>
        <w:r w:rsidR="0088221B">
          <w:rPr>
            <w:rFonts w:asciiTheme="minorHAnsi" w:eastAsiaTheme="minorEastAsia" w:hAnsiTheme="minorHAnsi" w:cstheme="minorBidi"/>
            <w:noProof/>
            <w:sz w:val="22"/>
            <w:szCs w:val="22"/>
            <w:lang w:eastAsia="ru-RU"/>
          </w:rPr>
          <w:tab/>
        </w:r>
        <w:r w:rsidR="0088221B" w:rsidRPr="00407908">
          <w:rPr>
            <w:rStyle w:val="af9"/>
            <w:noProof/>
          </w:rPr>
          <w:t>Настройка отображения комплектов, периодов отчетности и списка документов</w:t>
        </w:r>
        <w:r w:rsidR="0088221B">
          <w:rPr>
            <w:noProof/>
            <w:webHidden/>
          </w:rPr>
          <w:tab/>
        </w:r>
        <w:r w:rsidR="0088221B">
          <w:rPr>
            <w:noProof/>
            <w:webHidden/>
          </w:rPr>
          <w:fldChar w:fldCharType="begin"/>
        </w:r>
        <w:r w:rsidR="0088221B">
          <w:rPr>
            <w:noProof/>
            <w:webHidden/>
          </w:rPr>
          <w:instrText xml:space="preserve"> PAGEREF _Toc181370067 \h </w:instrText>
        </w:r>
        <w:r w:rsidR="0088221B">
          <w:rPr>
            <w:noProof/>
            <w:webHidden/>
          </w:rPr>
        </w:r>
        <w:r w:rsidR="0088221B">
          <w:rPr>
            <w:noProof/>
            <w:webHidden/>
          </w:rPr>
          <w:fldChar w:fldCharType="separate"/>
        </w:r>
        <w:r w:rsidR="0088221B">
          <w:rPr>
            <w:noProof/>
            <w:webHidden/>
          </w:rPr>
          <w:t>50</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68" w:history="1">
        <w:r w:rsidR="0088221B" w:rsidRPr="00407908">
          <w:rPr>
            <w:rStyle w:val="af9"/>
            <w:noProof/>
          </w:rPr>
          <w:t>5</w:t>
        </w:r>
        <w:r w:rsidR="0088221B">
          <w:rPr>
            <w:rFonts w:asciiTheme="minorHAnsi" w:eastAsiaTheme="minorEastAsia" w:hAnsiTheme="minorHAnsi" w:cstheme="minorBidi"/>
            <w:b w:val="0"/>
            <w:noProof/>
            <w:sz w:val="22"/>
            <w:szCs w:val="22"/>
            <w:lang w:eastAsia="ru-RU"/>
          </w:rPr>
          <w:tab/>
        </w:r>
        <w:r w:rsidR="0088221B" w:rsidRPr="00407908">
          <w:rPr>
            <w:rStyle w:val="af9"/>
            <w:noProof/>
          </w:rPr>
          <w:t>Сдача отчетности по ТКС</w:t>
        </w:r>
        <w:r w:rsidR="0088221B">
          <w:rPr>
            <w:noProof/>
            <w:webHidden/>
          </w:rPr>
          <w:tab/>
        </w:r>
        <w:r w:rsidR="0088221B">
          <w:rPr>
            <w:noProof/>
            <w:webHidden/>
          </w:rPr>
          <w:fldChar w:fldCharType="begin"/>
        </w:r>
        <w:r w:rsidR="0088221B">
          <w:rPr>
            <w:noProof/>
            <w:webHidden/>
          </w:rPr>
          <w:instrText xml:space="preserve"> PAGEREF _Toc181370068 \h </w:instrText>
        </w:r>
        <w:r w:rsidR="0088221B">
          <w:rPr>
            <w:noProof/>
            <w:webHidden/>
          </w:rPr>
        </w:r>
        <w:r w:rsidR="0088221B">
          <w:rPr>
            <w:noProof/>
            <w:webHidden/>
          </w:rPr>
          <w:fldChar w:fldCharType="separate"/>
        </w:r>
        <w:r w:rsidR="0088221B">
          <w:rPr>
            <w:noProof/>
            <w:webHidden/>
          </w:rPr>
          <w:t>53</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69" w:history="1">
        <w:r w:rsidR="0088221B" w:rsidRPr="00407908">
          <w:rPr>
            <w:rStyle w:val="af9"/>
            <w:noProof/>
          </w:rPr>
          <w:t>5.1</w:t>
        </w:r>
        <w:r w:rsidR="0088221B">
          <w:rPr>
            <w:rFonts w:asciiTheme="minorHAnsi" w:eastAsiaTheme="minorEastAsia" w:hAnsiTheme="minorHAnsi" w:cstheme="minorBidi"/>
            <w:noProof/>
            <w:sz w:val="22"/>
            <w:szCs w:val="22"/>
            <w:lang w:eastAsia="ru-RU"/>
          </w:rPr>
          <w:tab/>
        </w:r>
        <w:r w:rsidR="0088221B" w:rsidRPr="00407908">
          <w:rPr>
            <w:rStyle w:val="af9"/>
            <w:noProof/>
          </w:rPr>
          <w:t>Передача отчетности через систему «Контур-Экстерн»</w:t>
        </w:r>
        <w:r w:rsidR="0088221B">
          <w:rPr>
            <w:noProof/>
            <w:webHidden/>
          </w:rPr>
          <w:tab/>
        </w:r>
        <w:r w:rsidR="0088221B">
          <w:rPr>
            <w:noProof/>
            <w:webHidden/>
          </w:rPr>
          <w:fldChar w:fldCharType="begin"/>
        </w:r>
        <w:r w:rsidR="0088221B">
          <w:rPr>
            <w:noProof/>
            <w:webHidden/>
          </w:rPr>
          <w:instrText xml:space="preserve"> PAGEREF _Toc181370069 \h </w:instrText>
        </w:r>
        <w:r w:rsidR="0088221B">
          <w:rPr>
            <w:noProof/>
            <w:webHidden/>
          </w:rPr>
        </w:r>
        <w:r w:rsidR="0088221B">
          <w:rPr>
            <w:noProof/>
            <w:webHidden/>
          </w:rPr>
          <w:fldChar w:fldCharType="separate"/>
        </w:r>
        <w:r w:rsidR="0088221B">
          <w:rPr>
            <w:noProof/>
            <w:webHidden/>
          </w:rPr>
          <w:t>53</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70" w:history="1">
        <w:r w:rsidR="0088221B" w:rsidRPr="00407908">
          <w:rPr>
            <w:rStyle w:val="af9"/>
            <w:noProof/>
          </w:rPr>
          <w:t>5.1.1</w:t>
        </w:r>
        <w:r w:rsidR="0088221B">
          <w:rPr>
            <w:rFonts w:asciiTheme="minorHAnsi" w:eastAsiaTheme="minorEastAsia" w:hAnsiTheme="minorHAnsi" w:cstheme="minorBidi"/>
            <w:noProof/>
            <w:sz w:val="22"/>
            <w:szCs w:val="22"/>
            <w:lang w:eastAsia="ru-RU"/>
          </w:rPr>
          <w:tab/>
        </w:r>
        <w:r w:rsidR="00A56462" w:rsidRPr="00A56462">
          <w:rPr>
            <w:rStyle w:val="af9"/>
            <w:noProof/>
          </w:rPr>
          <w:t>Получение сертификатов для авторизации</w:t>
        </w:r>
        <w:r w:rsidR="0088221B">
          <w:rPr>
            <w:noProof/>
            <w:webHidden/>
          </w:rPr>
          <w:tab/>
        </w:r>
        <w:r w:rsidR="0088221B">
          <w:rPr>
            <w:noProof/>
            <w:webHidden/>
          </w:rPr>
          <w:fldChar w:fldCharType="begin"/>
        </w:r>
        <w:r w:rsidR="0088221B">
          <w:rPr>
            <w:noProof/>
            <w:webHidden/>
          </w:rPr>
          <w:instrText xml:space="preserve"> PAGEREF _Toc181370070 \h </w:instrText>
        </w:r>
        <w:r w:rsidR="0088221B">
          <w:rPr>
            <w:noProof/>
            <w:webHidden/>
          </w:rPr>
        </w:r>
        <w:r w:rsidR="0088221B">
          <w:rPr>
            <w:noProof/>
            <w:webHidden/>
          </w:rPr>
          <w:fldChar w:fldCharType="separate"/>
        </w:r>
        <w:r w:rsidR="0088221B">
          <w:rPr>
            <w:noProof/>
            <w:webHidden/>
          </w:rPr>
          <w:t>53</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71" w:history="1">
        <w:r w:rsidR="0088221B" w:rsidRPr="00407908">
          <w:rPr>
            <w:rStyle w:val="af9"/>
            <w:noProof/>
          </w:rPr>
          <w:t>5.1.2</w:t>
        </w:r>
        <w:r w:rsidR="0088221B">
          <w:rPr>
            <w:rFonts w:asciiTheme="minorHAnsi" w:eastAsiaTheme="minorEastAsia" w:hAnsiTheme="minorHAnsi" w:cstheme="minorBidi"/>
            <w:noProof/>
            <w:sz w:val="22"/>
            <w:szCs w:val="22"/>
            <w:lang w:eastAsia="ru-RU"/>
          </w:rPr>
          <w:tab/>
        </w:r>
        <w:r w:rsidR="0088221B" w:rsidRPr="00407908">
          <w:rPr>
            <w:rStyle w:val="af9"/>
            <w:noProof/>
          </w:rPr>
          <w:t>Отправка отчетности в ФНС РФ и СФР</w:t>
        </w:r>
        <w:r w:rsidR="0088221B">
          <w:rPr>
            <w:noProof/>
            <w:webHidden/>
          </w:rPr>
          <w:tab/>
        </w:r>
        <w:r w:rsidR="0088221B">
          <w:rPr>
            <w:noProof/>
            <w:webHidden/>
          </w:rPr>
          <w:fldChar w:fldCharType="begin"/>
        </w:r>
        <w:r w:rsidR="0088221B">
          <w:rPr>
            <w:noProof/>
            <w:webHidden/>
          </w:rPr>
          <w:instrText xml:space="preserve"> PAGEREF _Toc181370071 \h </w:instrText>
        </w:r>
        <w:r w:rsidR="0088221B">
          <w:rPr>
            <w:noProof/>
            <w:webHidden/>
          </w:rPr>
        </w:r>
        <w:r w:rsidR="0088221B">
          <w:rPr>
            <w:noProof/>
            <w:webHidden/>
          </w:rPr>
          <w:fldChar w:fldCharType="separate"/>
        </w:r>
        <w:r w:rsidR="0088221B">
          <w:rPr>
            <w:noProof/>
            <w:webHidden/>
          </w:rPr>
          <w:t>54</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72" w:history="1">
        <w:r w:rsidR="0088221B" w:rsidRPr="00407908">
          <w:rPr>
            <w:rStyle w:val="af9"/>
            <w:noProof/>
          </w:rPr>
          <w:t>5.1.3</w:t>
        </w:r>
        <w:r w:rsidR="0088221B">
          <w:rPr>
            <w:rFonts w:asciiTheme="minorHAnsi" w:eastAsiaTheme="minorEastAsia" w:hAnsiTheme="minorHAnsi" w:cstheme="minorBidi"/>
            <w:noProof/>
            <w:sz w:val="22"/>
            <w:szCs w:val="22"/>
            <w:lang w:eastAsia="ru-RU"/>
          </w:rPr>
          <w:tab/>
        </w:r>
        <w:r w:rsidR="0088221B" w:rsidRPr="00407908">
          <w:rPr>
            <w:rStyle w:val="af9"/>
            <w:noProof/>
          </w:rPr>
          <w:t>Запрос документов на сервере</w:t>
        </w:r>
        <w:r w:rsidR="0088221B">
          <w:rPr>
            <w:noProof/>
            <w:webHidden/>
          </w:rPr>
          <w:tab/>
        </w:r>
        <w:r w:rsidR="0088221B">
          <w:rPr>
            <w:noProof/>
            <w:webHidden/>
          </w:rPr>
          <w:fldChar w:fldCharType="begin"/>
        </w:r>
        <w:r w:rsidR="0088221B">
          <w:rPr>
            <w:noProof/>
            <w:webHidden/>
          </w:rPr>
          <w:instrText xml:space="preserve"> PAGEREF _Toc181370072 \h </w:instrText>
        </w:r>
        <w:r w:rsidR="0088221B">
          <w:rPr>
            <w:noProof/>
            <w:webHidden/>
          </w:rPr>
        </w:r>
        <w:r w:rsidR="0088221B">
          <w:rPr>
            <w:noProof/>
            <w:webHidden/>
          </w:rPr>
          <w:fldChar w:fldCharType="separate"/>
        </w:r>
        <w:r w:rsidR="0088221B">
          <w:rPr>
            <w:noProof/>
            <w:webHidden/>
          </w:rPr>
          <w:t>57</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73" w:history="1">
        <w:r w:rsidR="0088221B" w:rsidRPr="00407908">
          <w:rPr>
            <w:rStyle w:val="af9"/>
            <w:noProof/>
          </w:rPr>
          <w:t>5.2</w:t>
        </w:r>
        <w:r w:rsidR="0088221B">
          <w:rPr>
            <w:rFonts w:asciiTheme="minorHAnsi" w:eastAsiaTheme="minorEastAsia" w:hAnsiTheme="minorHAnsi" w:cstheme="minorBidi"/>
            <w:noProof/>
            <w:sz w:val="22"/>
            <w:szCs w:val="22"/>
            <w:lang w:eastAsia="ru-RU"/>
          </w:rPr>
          <w:tab/>
        </w:r>
        <w:r w:rsidR="0088221B" w:rsidRPr="00407908">
          <w:rPr>
            <w:rStyle w:val="af9"/>
            <w:noProof/>
          </w:rPr>
          <w:t>Отправка отчетности на приемные шлюзы ФСС</w:t>
        </w:r>
        <w:r w:rsidR="0088221B">
          <w:rPr>
            <w:noProof/>
            <w:webHidden/>
          </w:rPr>
          <w:tab/>
        </w:r>
        <w:r w:rsidR="0088221B">
          <w:rPr>
            <w:noProof/>
            <w:webHidden/>
          </w:rPr>
          <w:fldChar w:fldCharType="begin"/>
        </w:r>
        <w:r w:rsidR="0088221B">
          <w:rPr>
            <w:noProof/>
            <w:webHidden/>
          </w:rPr>
          <w:instrText xml:space="preserve"> PAGEREF _Toc181370073 \h </w:instrText>
        </w:r>
        <w:r w:rsidR="0088221B">
          <w:rPr>
            <w:noProof/>
            <w:webHidden/>
          </w:rPr>
        </w:r>
        <w:r w:rsidR="0088221B">
          <w:rPr>
            <w:noProof/>
            <w:webHidden/>
          </w:rPr>
          <w:fldChar w:fldCharType="separate"/>
        </w:r>
        <w:r w:rsidR="0088221B">
          <w:rPr>
            <w:noProof/>
            <w:webHidden/>
          </w:rPr>
          <w:t>57</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74" w:history="1">
        <w:r w:rsidR="0088221B" w:rsidRPr="00407908">
          <w:rPr>
            <w:rStyle w:val="af9"/>
            <w:noProof/>
          </w:rPr>
          <w:t>5.2.1</w:t>
        </w:r>
        <w:r w:rsidR="0088221B">
          <w:rPr>
            <w:rFonts w:asciiTheme="minorHAnsi" w:eastAsiaTheme="minorEastAsia" w:hAnsiTheme="minorHAnsi" w:cstheme="minorBidi"/>
            <w:noProof/>
            <w:sz w:val="22"/>
            <w:szCs w:val="22"/>
            <w:lang w:eastAsia="ru-RU"/>
          </w:rPr>
          <w:tab/>
        </w:r>
        <w:r w:rsidR="0088221B" w:rsidRPr="00407908">
          <w:rPr>
            <w:rStyle w:val="af9"/>
            <w:noProof/>
          </w:rPr>
          <w:t>Отправка формы 4-ФСС</w:t>
        </w:r>
        <w:r w:rsidR="0088221B">
          <w:rPr>
            <w:noProof/>
            <w:webHidden/>
          </w:rPr>
          <w:tab/>
        </w:r>
        <w:r w:rsidR="0088221B">
          <w:rPr>
            <w:noProof/>
            <w:webHidden/>
          </w:rPr>
          <w:fldChar w:fldCharType="begin"/>
        </w:r>
        <w:r w:rsidR="0088221B">
          <w:rPr>
            <w:noProof/>
            <w:webHidden/>
          </w:rPr>
          <w:instrText xml:space="preserve"> PAGEREF _Toc181370074 \h </w:instrText>
        </w:r>
        <w:r w:rsidR="0088221B">
          <w:rPr>
            <w:noProof/>
            <w:webHidden/>
          </w:rPr>
        </w:r>
        <w:r w:rsidR="0088221B">
          <w:rPr>
            <w:noProof/>
            <w:webHidden/>
          </w:rPr>
          <w:fldChar w:fldCharType="separate"/>
        </w:r>
        <w:r w:rsidR="0088221B">
          <w:rPr>
            <w:noProof/>
            <w:webHidden/>
          </w:rPr>
          <w:t>57</w:t>
        </w:r>
        <w:r w:rsidR="0088221B">
          <w:rPr>
            <w:noProof/>
            <w:webHidden/>
          </w:rPr>
          <w:fldChar w:fldCharType="end"/>
        </w:r>
      </w:hyperlink>
    </w:p>
    <w:p w:rsidR="0088221B" w:rsidRDefault="002F58E8">
      <w:pPr>
        <w:pStyle w:val="32"/>
        <w:rPr>
          <w:rFonts w:asciiTheme="minorHAnsi" w:eastAsiaTheme="minorEastAsia" w:hAnsiTheme="minorHAnsi" w:cstheme="minorBidi"/>
          <w:noProof/>
          <w:sz w:val="22"/>
          <w:szCs w:val="22"/>
          <w:lang w:eastAsia="ru-RU"/>
        </w:rPr>
      </w:pPr>
      <w:hyperlink w:anchor="_Toc181370075" w:history="1">
        <w:r w:rsidR="0088221B" w:rsidRPr="00407908">
          <w:rPr>
            <w:rStyle w:val="af9"/>
            <w:noProof/>
          </w:rPr>
          <w:t>5.2.2</w:t>
        </w:r>
        <w:r w:rsidR="0088221B">
          <w:rPr>
            <w:rFonts w:asciiTheme="minorHAnsi" w:eastAsiaTheme="minorEastAsia" w:hAnsiTheme="minorHAnsi" w:cstheme="minorBidi"/>
            <w:noProof/>
            <w:sz w:val="22"/>
            <w:szCs w:val="22"/>
            <w:lang w:eastAsia="ru-RU"/>
          </w:rPr>
          <w:tab/>
        </w:r>
        <w:r w:rsidR="0088221B" w:rsidRPr="00407908">
          <w:rPr>
            <w:rStyle w:val="af9"/>
            <w:noProof/>
          </w:rPr>
          <w:t>Отправка подтверждения ОВЭД</w:t>
        </w:r>
        <w:r w:rsidR="0088221B">
          <w:rPr>
            <w:noProof/>
            <w:webHidden/>
          </w:rPr>
          <w:tab/>
        </w:r>
        <w:r w:rsidR="0088221B">
          <w:rPr>
            <w:noProof/>
            <w:webHidden/>
          </w:rPr>
          <w:fldChar w:fldCharType="begin"/>
        </w:r>
        <w:r w:rsidR="0088221B">
          <w:rPr>
            <w:noProof/>
            <w:webHidden/>
          </w:rPr>
          <w:instrText xml:space="preserve"> PAGEREF _Toc181370075 \h </w:instrText>
        </w:r>
        <w:r w:rsidR="0088221B">
          <w:rPr>
            <w:noProof/>
            <w:webHidden/>
          </w:rPr>
        </w:r>
        <w:r w:rsidR="0088221B">
          <w:rPr>
            <w:noProof/>
            <w:webHidden/>
          </w:rPr>
          <w:fldChar w:fldCharType="separate"/>
        </w:r>
        <w:r w:rsidR="0088221B">
          <w:rPr>
            <w:noProof/>
            <w:webHidden/>
          </w:rPr>
          <w:t>59</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76" w:history="1">
        <w:r w:rsidR="0088221B" w:rsidRPr="00407908">
          <w:rPr>
            <w:rStyle w:val="af9"/>
            <w:noProof/>
          </w:rPr>
          <w:t>5.3</w:t>
        </w:r>
        <w:r w:rsidR="0088221B">
          <w:rPr>
            <w:rFonts w:asciiTheme="minorHAnsi" w:eastAsiaTheme="minorEastAsia" w:hAnsiTheme="minorHAnsi" w:cstheme="minorBidi"/>
            <w:noProof/>
            <w:sz w:val="22"/>
            <w:szCs w:val="22"/>
            <w:lang w:eastAsia="ru-RU"/>
          </w:rPr>
          <w:tab/>
        </w:r>
        <w:r w:rsidR="0088221B" w:rsidRPr="00407908">
          <w:rPr>
            <w:rStyle w:val="af9"/>
            <w:noProof/>
          </w:rPr>
          <w:t>Формирование транспортного контейнера отчетности в ФНС РФ</w:t>
        </w:r>
        <w:r w:rsidR="0088221B">
          <w:rPr>
            <w:noProof/>
            <w:webHidden/>
          </w:rPr>
          <w:tab/>
        </w:r>
        <w:r w:rsidR="0088221B">
          <w:rPr>
            <w:noProof/>
            <w:webHidden/>
          </w:rPr>
          <w:fldChar w:fldCharType="begin"/>
        </w:r>
        <w:r w:rsidR="0088221B">
          <w:rPr>
            <w:noProof/>
            <w:webHidden/>
          </w:rPr>
          <w:instrText xml:space="preserve"> PAGEREF _Toc181370076 \h </w:instrText>
        </w:r>
        <w:r w:rsidR="0088221B">
          <w:rPr>
            <w:noProof/>
            <w:webHidden/>
          </w:rPr>
        </w:r>
        <w:r w:rsidR="0088221B">
          <w:rPr>
            <w:noProof/>
            <w:webHidden/>
          </w:rPr>
          <w:fldChar w:fldCharType="separate"/>
        </w:r>
        <w:r w:rsidR="0088221B">
          <w:rPr>
            <w:noProof/>
            <w:webHidden/>
          </w:rPr>
          <w:t>61</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77" w:history="1">
        <w:r w:rsidR="0088221B" w:rsidRPr="00407908">
          <w:rPr>
            <w:rStyle w:val="af9"/>
            <w:noProof/>
          </w:rPr>
          <w:t>5.4</w:t>
        </w:r>
        <w:r w:rsidR="0088221B">
          <w:rPr>
            <w:rFonts w:asciiTheme="minorHAnsi" w:eastAsiaTheme="minorEastAsia" w:hAnsiTheme="minorHAnsi" w:cstheme="minorBidi"/>
            <w:noProof/>
            <w:sz w:val="22"/>
            <w:szCs w:val="22"/>
            <w:lang w:eastAsia="ru-RU"/>
          </w:rPr>
          <w:tab/>
        </w:r>
        <w:r w:rsidR="0088221B" w:rsidRPr="00407908">
          <w:rPr>
            <w:rStyle w:val="af9"/>
            <w:noProof/>
          </w:rPr>
          <w:t>Формирование транспортного контейнера для передачи отчетности по стандарту ОЭСР</w:t>
        </w:r>
        <w:r w:rsidR="0088221B">
          <w:rPr>
            <w:noProof/>
            <w:webHidden/>
          </w:rPr>
          <w:tab/>
        </w:r>
        <w:r w:rsidR="0088221B">
          <w:rPr>
            <w:noProof/>
            <w:webHidden/>
          </w:rPr>
          <w:fldChar w:fldCharType="begin"/>
        </w:r>
        <w:r w:rsidR="0088221B">
          <w:rPr>
            <w:noProof/>
            <w:webHidden/>
          </w:rPr>
          <w:instrText xml:space="preserve"> PAGEREF _Toc181370077 \h </w:instrText>
        </w:r>
        <w:r w:rsidR="0088221B">
          <w:rPr>
            <w:noProof/>
            <w:webHidden/>
          </w:rPr>
        </w:r>
        <w:r w:rsidR="0088221B">
          <w:rPr>
            <w:noProof/>
            <w:webHidden/>
          </w:rPr>
          <w:fldChar w:fldCharType="separate"/>
        </w:r>
        <w:r w:rsidR="0088221B">
          <w:rPr>
            <w:noProof/>
            <w:webHidden/>
          </w:rPr>
          <w:t>63</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78" w:history="1">
        <w:r w:rsidR="0088221B" w:rsidRPr="00407908">
          <w:rPr>
            <w:rStyle w:val="af9"/>
            <w:noProof/>
          </w:rPr>
          <w:t>5.5</w:t>
        </w:r>
        <w:r w:rsidR="0088221B">
          <w:rPr>
            <w:rFonts w:asciiTheme="minorHAnsi" w:eastAsiaTheme="minorEastAsia" w:hAnsiTheme="minorHAnsi" w:cstheme="minorBidi"/>
            <w:noProof/>
            <w:sz w:val="22"/>
            <w:szCs w:val="22"/>
            <w:lang w:eastAsia="ru-RU"/>
          </w:rPr>
          <w:tab/>
        </w:r>
        <w:r w:rsidR="0088221B" w:rsidRPr="00407908">
          <w:rPr>
            <w:rStyle w:val="af9"/>
            <w:noProof/>
          </w:rPr>
          <w:t xml:space="preserve">Формирование транспортного контейнера для передачи отчета </w:t>
        </w:r>
        <w:r w:rsidR="0088221B" w:rsidRPr="00407908">
          <w:rPr>
            <w:rStyle w:val="af9"/>
            <w:noProof/>
            <w:lang w:val="en-US"/>
          </w:rPr>
          <w:t>FATCA</w:t>
        </w:r>
        <w:r w:rsidR="0088221B" w:rsidRPr="00407908">
          <w:rPr>
            <w:rStyle w:val="af9"/>
            <w:noProof/>
          </w:rPr>
          <w:t xml:space="preserve"> 8966 через систему </w:t>
        </w:r>
        <w:r w:rsidR="0088221B" w:rsidRPr="00407908">
          <w:rPr>
            <w:rStyle w:val="af9"/>
            <w:noProof/>
            <w:lang w:val="en-US"/>
          </w:rPr>
          <w:t>IDES</w:t>
        </w:r>
        <w:r w:rsidR="0088221B">
          <w:rPr>
            <w:noProof/>
            <w:webHidden/>
          </w:rPr>
          <w:tab/>
        </w:r>
        <w:r w:rsidR="0088221B">
          <w:rPr>
            <w:noProof/>
            <w:webHidden/>
          </w:rPr>
          <w:fldChar w:fldCharType="begin"/>
        </w:r>
        <w:r w:rsidR="0088221B">
          <w:rPr>
            <w:noProof/>
            <w:webHidden/>
          </w:rPr>
          <w:instrText xml:space="preserve"> PAGEREF _Toc181370078 \h </w:instrText>
        </w:r>
        <w:r w:rsidR="0088221B">
          <w:rPr>
            <w:noProof/>
            <w:webHidden/>
          </w:rPr>
        </w:r>
        <w:r w:rsidR="0088221B">
          <w:rPr>
            <w:noProof/>
            <w:webHidden/>
          </w:rPr>
          <w:fldChar w:fldCharType="separate"/>
        </w:r>
        <w:r w:rsidR="0088221B">
          <w:rPr>
            <w:noProof/>
            <w:webHidden/>
          </w:rPr>
          <w:t>64</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79" w:history="1">
        <w:r w:rsidR="0088221B" w:rsidRPr="00407908">
          <w:rPr>
            <w:rStyle w:val="af9"/>
            <w:noProof/>
          </w:rPr>
          <w:t>6</w:t>
        </w:r>
        <w:r w:rsidR="0088221B">
          <w:rPr>
            <w:rFonts w:asciiTheme="minorHAnsi" w:eastAsiaTheme="minorEastAsia" w:hAnsiTheme="minorHAnsi" w:cstheme="minorBidi"/>
            <w:b w:val="0"/>
            <w:noProof/>
            <w:sz w:val="22"/>
            <w:szCs w:val="22"/>
            <w:lang w:eastAsia="ru-RU"/>
          </w:rPr>
          <w:tab/>
        </w:r>
        <w:r w:rsidR="0088221B" w:rsidRPr="00407908">
          <w:rPr>
            <w:rStyle w:val="af9"/>
            <w:noProof/>
          </w:rPr>
          <w:t>Загрузка данных</w:t>
        </w:r>
        <w:r w:rsidR="0088221B">
          <w:rPr>
            <w:noProof/>
            <w:webHidden/>
          </w:rPr>
          <w:tab/>
        </w:r>
        <w:r w:rsidR="0088221B">
          <w:rPr>
            <w:noProof/>
            <w:webHidden/>
          </w:rPr>
          <w:fldChar w:fldCharType="begin"/>
        </w:r>
        <w:r w:rsidR="0088221B">
          <w:rPr>
            <w:noProof/>
            <w:webHidden/>
          </w:rPr>
          <w:instrText xml:space="preserve"> PAGEREF _Toc181370079 \h </w:instrText>
        </w:r>
        <w:r w:rsidR="0088221B">
          <w:rPr>
            <w:noProof/>
            <w:webHidden/>
          </w:rPr>
        </w:r>
        <w:r w:rsidR="0088221B">
          <w:rPr>
            <w:noProof/>
            <w:webHidden/>
          </w:rPr>
          <w:fldChar w:fldCharType="separate"/>
        </w:r>
        <w:r w:rsidR="0088221B">
          <w:rPr>
            <w:noProof/>
            <w:webHidden/>
          </w:rPr>
          <w:t>6</w:t>
        </w:r>
        <w:r w:rsidR="007523E2">
          <w:rPr>
            <w:noProof/>
            <w:webHidden/>
          </w:rPr>
          <w:t>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80" w:history="1">
        <w:r w:rsidR="0088221B" w:rsidRPr="00407908">
          <w:rPr>
            <w:rStyle w:val="af9"/>
            <w:noProof/>
          </w:rPr>
          <w:t>6.1</w:t>
        </w:r>
        <w:r w:rsidR="0088221B">
          <w:rPr>
            <w:rFonts w:asciiTheme="minorHAnsi" w:eastAsiaTheme="minorEastAsia" w:hAnsiTheme="minorHAnsi" w:cstheme="minorBidi"/>
            <w:noProof/>
            <w:sz w:val="22"/>
            <w:szCs w:val="22"/>
            <w:lang w:eastAsia="ru-RU"/>
          </w:rPr>
          <w:tab/>
        </w:r>
        <w:r w:rsidR="0088221B" w:rsidRPr="00407908">
          <w:rPr>
            <w:rStyle w:val="af9"/>
            <w:noProof/>
          </w:rPr>
          <w:t>Загрузка отчетных данных из файлов формата ФНС, СФР и ФСРАР.</w:t>
        </w:r>
        <w:r w:rsidR="0088221B">
          <w:rPr>
            <w:noProof/>
            <w:webHidden/>
          </w:rPr>
          <w:tab/>
        </w:r>
        <w:r w:rsidR="0088221B">
          <w:rPr>
            <w:noProof/>
            <w:webHidden/>
          </w:rPr>
          <w:fldChar w:fldCharType="begin"/>
        </w:r>
        <w:r w:rsidR="0088221B">
          <w:rPr>
            <w:noProof/>
            <w:webHidden/>
          </w:rPr>
          <w:instrText xml:space="preserve"> PAGEREF _Toc181370080 \h </w:instrText>
        </w:r>
        <w:r w:rsidR="0088221B">
          <w:rPr>
            <w:noProof/>
            <w:webHidden/>
          </w:rPr>
        </w:r>
        <w:r w:rsidR="0088221B">
          <w:rPr>
            <w:noProof/>
            <w:webHidden/>
          </w:rPr>
          <w:fldChar w:fldCharType="separate"/>
        </w:r>
        <w:r w:rsidR="0088221B">
          <w:rPr>
            <w:noProof/>
            <w:webHidden/>
          </w:rPr>
          <w:t>6</w:t>
        </w:r>
        <w:r w:rsidR="007523E2">
          <w:rPr>
            <w:noProof/>
            <w:webHidden/>
          </w:rPr>
          <w:t>8</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81" w:history="1">
        <w:r w:rsidR="0088221B" w:rsidRPr="00407908">
          <w:rPr>
            <w:rStyle w:val="af9"/>
            <w:noProof/>
          </w:rPr>
          <w:t>6.2</w:t>
        </w:r>
        <w:r w:rsidR="0088221B">
          <w:rPr>
            <w:rFonts w:asciiTheme="minorHAnsi" w:eastAsiaTheme="minorEastAsia" w:hAnsiTheme="minorHAnsi" w:cstheme="minorBidi"/>
            <w:noProof/>
            <w:sz w:val="22"/>
            <w:szCs w:val="22"/>
            <w:lang w:eastAsia="ru-RU"/>
          </w:rPr>
          <w:tab/>
        </w:r>
        <w:r w:rsidR="0088221B" w:rsidRPr="00407908">
          <w:rPr>
            <w:rStyle w:val="af9"/>
            <w:noProof/>
          </w:rPr>
          <w:t>Загрузка данных из файлов 6-НДФЛ и 2-НДФЛ</w:t>
        </w:r>
        <w:r w:rsidR="0088221B">
          <w:rPr>
            <w:noProof/>
            <w:webHidden/>
          </w:rPr>
          <w:tab/>
        </w:r>
        <w:r w:rsidR="007523E2">
          <w:rPr>
            <w:noProof/>
            <w:webHidden/>
          </w:rPr>
          <w:t>69</w:t>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82" w:history="1">
        <w:r w:rsidR="0088221B" w:rsidRPr="00407908">
          <w:rPr>
            <w:rStyle w:val="af9"/>
            <w:noProof/>
          </w:rPr>
          <w:t>7</w:t>
        </w:r>
        <w:r w:rsidR="0088221B">
          <w:rPr>
            <w:rFonts w:asciiTheme="minorHAnsi" w:eastAsiaTheme="minorEastAsia" w:hAnsiTheme="minorHAnsi" w:cstheme="minorBidi"/>
            <w:b w:val="0"/>
            <w:noProof/>
            <w:sz w:val="22"/>
            <w:szCs w:val="22"/>
            <w:lang w:eastAsia="ru-RU"/>
          </w:rPr>
          <w:tab/>
        </w:r>
        <w:r w:rsidR="0088221B" w:rsidRPr="00407908">
          <w:rPr>
            <w:rStyle w:val="af9"/>
            <w:noProof/>
          </w:rPr>
          <w:t>Перенос сведений из программы «Баланс–2</w:t>
        </w:r>
        <w:r w:rsidR="0088221B" w:rsidRPr="00407908">
          <w:rPr>
            <w:rStyle w:val="af9"/>
            <w:noProof/>
            <w:lang w:val="en-US"/>
          </w:rPr>
          <w:t>W</w:t>
        </w:r>
        <w:r w:rsidR="0088221B" w:rsidRPr="00407908">
          <w:rPr>
            <w:rStyle w:val="af9"/>
            <w:noProof/>
          </w:rPr>
          <w:t>»</w:t>
        </w:r>
        <w:r w:rsidR="0088221B">
          <w:rPr>
            <w:noProof/>
            <w:webHidden/>
          </w:rPr>
          <w:tab/>
        </w:r>
        <w:r w:rsidR="007523E2">
          <w:rPr>
            <w:noProof/>
            <w:webHidden/>
          </w:rPr>
          <w:t>71</w:t>
        </w:r>
      </w:hyperlink>
    </w:p>
    <w:p w:rsidR="0088221B" w:rsidRDefault="002F58E8">
      <w:pPr>
        <w:pStyle w:val="23"/>
        <w:rPr>
          <w:rFonts w:asciiTheme="minorHAnsi" w:eastAsiaTheme="minorEastAsia" w:hAnsiTheme="minorHAnsi" w:cstheme="minorBidi"/>
          <w:noProof/>
          <w:sz w:val="22"/>
          <w:szCs w:val="22"/>
          <w:lang w:eastAsia="ru-RU"/>
        </w:rPr>
      </w:pPr>
      <w:hyperlink w:anchor="_Toc181370083" w:history="1">
        <w:r w:rsidR="0088221B" w:rsidRPr="00407908">
          <w:rPr>
            <w:rStyle w:val="af9"/>
            <w:noProof/>
          </w:rPr>
          <w:t>7.1</w:t>
        </w:r>
        <w:r w:rsidR="0088221B">
          <w:rPr>
            <w:rFonts w:asciiTheme="minorHAnsi" w:eastAsiaTheme="minorEastAsia" w:hAnsiTheme="minorHAnsi" w:cstheme="minorBidi"/>
            <w:noProof/>
            <w:sz w:val="22"/>
            <w:szCs w:val="22"/>
            <w:lang w:eastAsia="ru-RU"/>
          </w:rPr>
          <w:tab/>
        </w:r>
        <w:r w:rsidR="0088221B" w:rsidRPr="00407908">
          <w:rPr>
            <w:rStyle w:val="af9"/>
            <w:noProof/>
          </w:rPr>
          <w:t>Выгрузка архива документов из программы «Баланс-2</w:t>
        </w:r>
        <w:r w:rsidR="0088221B" w:rsidRPr="00407908">
          <w:rPr>
            <w:rStyle w:val="af9"/>
            <w:noProof/>
            <w:lang w:val="en-US"/>
          </w:rPr>
          <w:t>W</w:t>
        </w:r>
        <w:r w:rsidR="0088221B" w:rsidRPr="00407908">
          <w:rPr>
            <w:rStyle w:val="af9"/>
            <w:noProof/>
          </w:rPr>
          <w:t>»</w:t>
        </w:r>
        <w:r w:rsidR="0088221B">
          <w:rPr>
            <w:noProof/>
            <w:webHidden/>
          </w:rPr>
          <w:tab/>
        </w:r>
      </w:hyperlink>
      <w:r w:rsidR="007523E2">
        <w:rPr>
          <w:noProof/>
        </w:rPr>
        <w:t>71</w:t>
      </w:r>
    </w:p>
    <w:p w:rsidR="0088221B" w:rsidRDefault="002F58E8">
      <w:pPr>
        <w:pStyle w:val="23"/>
        <w:rPr>
          <w:rFonts w:asciiTheme="minorHAnsi" w:eastAsiaTheme="minorEastAsia" w:hAnsiTheme="minorHAnsi" w:cstheme="minorBidi"/>
          <w:noProof/>
          <w:sz w:val="22"/>
          <w:szCs w:val="22"/>
          <w:lang w:eastAsia="ru-RU"/>
        </w:rPr>
      </w:pPr>
      <w:hyperlink w:anchor="_Toc181370084" w:history="1">
        <w:r w:rsidR="0088221B" w:rsidRPr="00407908">
          <w:rPr>
            <w:rStyle w:val="af9"/>
            <w:noProof/>
          </w:rPr>
          <w:t>7.2</w:t>
        </w:r>
        <w:r w:rsidR="0088221B">
          <w:rPr>
            <w:rFonts w:asciiTheme="minorHAnsi" w:eastAsiaTheme="minorEastAsia" w:hAnsiTheme="minorHAnsi" w:cstheme="minorBidi"/>
            <w:noProof/>
            <w:sz w:val="22"/>
            <w:szCs w:val="22"/>
            <w:lang w:eastAsia="ru-RU"/>
          </w:rPr>
          <w:tab/>
        </w:r>
        <w:r w:rsidR="0088221B" w:rsidRPr="00407908">
          <w:rPr>
            <w:rStyle w:val="af9"/>
            <w:noProof/>
          </w:rPr>
          <w:t>Загрузка данных в программу «Баланс-2Н»</w:t>
        </w:r>
        <w:r w:rsidR="0088221B">
          <w:rPr>
            <w:noProof/>
            <w:webHidden/>
          </w:rPr>
          <w:tab/>
        </w:r>
        <w:r w:rsidR="0088221B">
          <w:rPr>
            <w:noProof/>
            <w:webHidden/>
          </w:rPr>
          <w:fldChar w:fldCharType="begin"/>
        </w:r>
        <w:r w:rsidR="0088221B">
          <w:rPr>
            <w:noProof/>
            <w:webHidden/>
          </w:rPr>
          <w:instrText xml:space="preserve"> PAGEREF _Toc181370084 \h </w:instrText>
        </w:r>
        <w:r w:rsidR="0088221B">
          <w:rPr>
            <w:noProof/>
            <w:webHidden/>
          </w:rPr>
        </w:r>
        <w:r w:rsidR="0088221B">
          <w:rPr>
            <w:noProof/>
            <w:webHidden/>
          </w:rPr>
          <w:fldChar w:fldCharType="separate"/>
        </w:r>
        <w:r w:rsidR="0088221B">
          <w:rPr>
            <w:noProof/>
            <w:webHidden/>
          </w:rPr>
          <w:t>7</w:t>
        </w:r>
        <w:r w:rsidR="0088221B">
          <w:rPr>
            <w:noProof/>
            <w:webHidden/>
          </w:rPr>
          <w:fldChar w:fldCharType="end"/>
        </w:r>
      </w:hyperlink>
      <w:r w:rsidR="007523E2">
        <w:rPr>
          <w:noProof/>
        </w:rPr>
        <w:t>3</w:t>
      </w:r>
    </w:p>
    <w:p w:rsidR="0088221B" w:rsidRDefault="002F58E8">
      <w:pPr>
        <w:pStyle w:val="23"/>
        <w:rPr>
          <w:rFonts w:asciiTheme="minorHAnsi" w:eastAsiaTheme="minorEastAsia" w:hAnsiTheme="minorHAnsi" w:cstheme="minorBidi"/>
          <w:noProof/>
          <w:sz w:val="22"/>
          <w:szCs w:val="22"/>
          <w:lang w:eastAsia="ru-RU"/>
        </w:rPr>
      </w:pPr>
      <w:hyperlink w:anchor="_Toc181370085" w:history="1">
        <w:r w:rsidR="0088221B" w:rsidRPr="00407908">
          <w:rPr>
            <w:rStyle w:val="af9"/>
            <w:noProof/>
          </w:rPr>
          <w:t>7.3</w:t>
        </w:r>
        <w:r w:rsidR="0088221B">
          <w:rPr>
            <w:rFonts w:asciiTheme="minorHAnsi" w:eastAsiaTheme="minorEastAsia" w:hAnsiTheme="minorHAnsi" w:cstheme="minorBidi"/>
            <w:noProof/>
            <w:sz w:val="22"/>
            <w:szCs w:val="22"/>
            <w:lang w:eastAsia="ru-RU"/>
          </w:rPr>
          <w:tab/>
        </w:r>
        <w:r w:rsidR="0088221B" w:rsidRPr="00407908">
          <w:rPr>
            <w:rStyle w:val="af9"/>
            <w:noProof/>
          </w:rPr>
          <w:t>Загрузка данных отчетов РСВ, 2-НДФЛ и отчетов в СФР</w:t>
        </w:r>
        <w:r w:rsidR="0088221B">
          <w:rPr>
            <w:noProof/>
            <w:webHidden/>
          </w:rPr>
          <w:tab/>
        </w:r>
        <w:r w:rsidR="0088221B">
          <w:rPr>
            <w:noProof/>
            <w:webHidden/>
          </w:rPr>
          <w:fldChar w:fldCharType="begin"/>
        </w:r>
        <w:r w:rsidR="0088221B">
          <w:rPr>
            <w:noProof/>
            <w:webHidden/>
          </w:rPr>
          <w:instrText xml:space="preserve"> PAGEREF _Toc181370085 \h </w:instrText>
        </w:r>
        <w:r w:rsidR="0088221B">
          <w:rPr>
            <w:noProof/>
            <w:webHidden/>
          </w:rPr>
        </w:r>
        <w:r w:rsidR="0088221B">
          <w:rPr>
            <w:noProof/>
            <w:webHidden/>
          </w:rPr>
          <w:fldChar w:fldCharType="separate"/>
        </w:r>
        <w:r w:rsidR="0088221B">
          <w:rPr>
            <w:noProof/>
            <w:webHidden/>
          </w:rPr>
          <w:t>7</w:t>
        </w:r>
        <w:r w:rsidR="0088221B">
          <w:rPr>
            <w:noProof/>
            <w:webHidden/>
          </w:rPr>
          <w:fldChar w:fldCharType="end"/>
        </w:r>
      </w:hyperlink>
      <w:r w:rsidR="007523E2">
        <w:rPr>
          <w:noProof/>
        </w:rPr>
        <w:t>6</w:t>
      </w:r>
    </w:p>
    <w:p w:rsidR="0088221B" w:rsidRDefault="002F58E8">
      <w:pPr>
        <w:pStyle w:val="12"/>
        <w:rPr>
          <w:rFonts w:asciiTheme="minorHAnsi" w:eastAsiaTheme="minorEastAsia" w:hAnsiTheme="minorHAnsi" w:cstheme="minorBidi"/>
          <w:b w:val="0"/>
          <w:noProof/>
          <w:sz w:val="22"/>
          <w:szCs w:val="22"/>
          <w:lang w:eastAsia="ru-RU"/>
        </w:rPr>
      </w:pPr>
      <w:hyperlink w:anchor="_Toc181370086" w:history="1">
        <w:r w:rsidR="0088221B" w:rsidRPr="00407908">
          <w:rPr>
            <w:rStyle w:val="af9"/>
            <w:noProof/>
          </w:rPr>
          <w:t>8</w:t>
        </w:r>
        <w:r w:rsidR="0088221B">
          <w:rPr>
            <w:rFonts w:asciiTheme="minorHAnsi" w:eastAsiaTheme="minorEastAsia" w:hAnsiTheme="minorHAnsi" w:cstheme="minorBidi"/>
            <w:b w:val="0"/>
            <w:noProof/>
            <w:sz w:val="22"/>
            <w:szCs w:val="22"/>
            <w:lang w:eastAsia="ru-RU"/>
          </w:rPr>
          <w:tab/>
        </w:r>
        <w:r w:rsidR="0088221B" w:rsidRPr="00407908">
          <w:rPr>
            <w:rStyle w:val="af9"/>
            <w:noProof/>
          </w:rPr>
          <w:t>Поиск отчетных форм</w:t>
        </w:r>
        <w:r w:rsidR="0088221B">
          <w:rPr>
            <w:noProof/>
            <w:webHidden/>
          </w:rPr>
          <w:tab/>
        </w:r>
        <w:r w:rsidR="0088221B">
          <w:rPr>
            <w:noProof/>
            <w:webHidden/>
          </w:rPr>
          <w:fldChar w:fldCharType="begin"/>
        </w:r>
        <w:r w:rsidR="0088221B">
          <w:rPr>
            <w:noProof/>
            <w:webHidden/>
          </w:rPr>
          <w:instrText xml:space="preserve"> PAGEREF _Toc181370086 \h </w:instrText>
        </w:r>
        <w:r w:rsidR="0088221B">
          <w:rPr>
            <w:noProof/>
            <w:webHidden/>
          </w:rPr>
        </w:r>
        <w:r w:rsidR="0088221B">
          <w:rPr>
            <w:noProof/>
            <w:webHidden/>
          </w:rPr>
          <w:fldChar w:fldCharType="separate"/>
        </w:r>
        <w:r w:rsidR="0088221B">
          <w:rPr>
            <w:noProof/>
            <w:webHidden/>
          </w:rPr>
          <w:t>7</w:t>
        </w:r>
        <w:r w:rsidR="0088221B">
          <w:rPr>
            <w:noProof/>
            <w:webHidden/>
          </w:rPr>
          <w:fldChar w:fldCharType="end"/>
        </w:r>
      </w:hyperlink>
      <w:r w:rsidR="007523E2">
        <w:rPr>
          <w:noProof/>
        </w:rPr>
        <w:t>9</w:t>
      </w:r>
    </w:p>
    <w:p w:rsidR="0088221B" w:rsidRDefault="002F58E8">
      <w:pPr>
        <w:pStyle w:val="12"/>
        <w:rPr>
          <w:rFonts w:asciiTheme="minorHAnsi" w:eastAsiaTheme="minorEastAsia" w:hAnsiTheme="minorHAnsi" w:cstheme="minorBidi"/>
          <w:b w:val="0"/>
          <w:noProof/>
          <w:sz w:val="22"/>
          <w:szCs w:val="22"/>
          <w:lang w:eastAsia="ru-RU"/>
        </w:rPr>
      </w:pPr>
      <w:hyperlink w:anchor="_Toc181370087" w:history="1">
        <w:r w:rsidR="0088221B" w:rsidRPr="00407908">
          <w:rPr>
            <w:rStyle w:val="af9"/>
            <w:noProof/>
          </w:rPr>
          <w:t>9</w:t>
        </w:r>
        <w:r w:rsidR="0088221B">
          <w:rPr>
            <w:rFonts w:asciiTheme="minorHAnsi" w:eastAsiaTheme="minorEastAsia" w:hAnsiTheme="minorHAnsi" w:cstheme="minorBidi"/>
            <w:b w:val="0"/>
            <w:noProof/>
            <w:sz w:val="22"/>
            <w:szCs w:val="22"/>
            <w:lang w:eastAsia="ru-RU"/>
          </w:rPr>
          <w:tab/>
        </w:r>
        <w:r w:rsidR="0088221B" w:rsidRPr="00407908">
          <w:rPr>
            <w:rStyle w:val="af9"/>
            <w:noProof/>
          </w:rPr>
          <w:t>Резервное копирование и восстановление базы данных программы Баланс-2Н с помощью специализированной утилиты</w:t>
        </w:r>
        <w:r w:rsidR="0088221B">
          <w:rPr>
            <w:noProof/>
            <w:webHidden/>
          </w:rPr>
          <w:tab/>
        </w:r>
        <w:r w:rsidR="0088221B">
          <w:rPr>
            <w:noProof/>
            <w:webHidden/>
          </w:rPr>
          <w:fldChar w:fldCharType="begin"/>
        </w:r>
        <w:r w:rsidR="0088221B">
          <w:rPr>
            <w:noProof/>
            <w:webHidden/>
          </w:rPr>
          <w:instrText xml:space="preserve"> PAGEREF _Toc181370087 \h </w:instrText>
        </w:r>
        <w:r w:rsidR="0088221B">
          <w:rPr>
            <w:noProof/>
            <w:webHidden/>
          </w:rPr>
        </w:r>
        <w:r w:rsidR="0088221B">
          <w:rPr>
            <w:noProof/>
            <w:webHidden/>
          </w:rPr>
          <w:fldChar w:fldCharType="separate"/>
        </w:r>
        <w:r w:rsidR="007523E2">
          <w:rPr>
            <w:noProof/>
            <w:webHidden/>
          </w:rPr>
          <w:t>80</w:t>
        </w:r>
        <w:r w:rsidR="0088221B">
          <w:rPr>
            <w:noProof/>
            <w:webHidden/>
          </w:rPr>
          <w:fldChar w:fldCharType="end"/>
        </w:r>
      </w:hyperlink>
    </w:p>
    <w:p w:rsidR="0088221B" w:rsidRDefault="002F58E8">
      <w:pPr>
        <w:pStyle w:val="23"/>
        <w:rPr>
          <w:rFonts w:asciiTheme="minorHAnsi" w:eastAsiaTheme="minorEastAsia" w:hAnsiTheme="minorHAnsi" w:cstheme="minorBidi"/>
          <w:noProof/>
          <w:sz w:val="22"/>
          <w:szCs w:val="22"/>
          <w:lang w:eastAsia="ru-RU"/>
        </w:rPr>
      </w:pPr>
      <w:hyperlink w:anchor="_Toc181370088" w:history="1">
        <w:r w:rsidR="0088221B" w:rsidRPr="00407908">
          <w:rPr>
            <w:rStyle w:val="af9"/>
            <w:noProof/>
          </w:rPr>
          <w:t>9.1</w:t>
        </w:r>
        <w:r w:rsidR="0088221B">
          <w:rPr>
            <w:rFonts w:asciiTheme="minorHAnsi" w:eastAsiaTheme="minorEastAsia" w:hAnsiTheme="minorHAnsi" w:cstheme="minorBidi"/>
            <w:noProof/>
            <w:sz w:val="22"/>
            <w:szCs w:val="22"/>
            <w:lang w:eastAsia="ru-RU"/>
          </w:rPr>
          <w:tab/>
        </w:r>
        <w:r w:rsidR="0088221B" w:rsidRPr="00407908">
          <w:rPr>
            <w:rStyle w:val="af9"/>
            <w:noProof/>
          </w:rPr>
          <w:t>Создание резервной копии базы данных Баланс-2Н</w:t>
        </w:r>
        <w:r w:rsidR="0088221B">
          <w:rPr>
            <w:noProof/>
            <w:webHidden/>
          </w:rPr>
          <w:tab/>
        </w:r>
      </w:hyperlink>
      <w:r w:rsidR="007523E2">
        <w:rPr>
          <w:noProof/>
        </w:rPr>
        <w:t>80</w:t>
      </w:r>
    </w:p>
    <w:p w:rsidR="0088221B" w:rsidRDefault="002F58E8">
      <w:pPr>
        <w:pStyle w:val="23"/>
        <w:rPr>
          <w:noProof/>
        </w:rPr>
      </w:pPr>
      <w:hyperlink w:anchor="_Toc181370089" w:history="1">
        <w:r w:rsidR="0088221B" w:rsidRPr="00407908">
          <w:rPr>
            <w:rStyle w:val="af9"/>
            <w:noProof/>
          </w:rPr>
          <w:t>9.2</w:t>
        </w:r>
        <w:r w:rsidR="0088221B">
          <w:rPr>
            <w:rFonts w:asciiTheme="minorHAnsi" w:eastAsiaTheme="minorEastAsia" w:hAnsiTheme="minorHAnsi" w:cstheme="minorBidi"/>
            <w:noProof/>
            <w:sz w:val="22"/>
            <w:szCs w:val="22"/>
            <w:lang w:eastAsia="ru-RU"/>
          </w:rPr>
          <w:tab/>
        </w:r>
        <w:r w:rsidR="0088221B" w:rsidRPr="00407908">
          <w:rPr>
            <w:rStyle w:val="af9"/>
            <w:noProof/>
          </w:rPr>
          <w:t>Восстановление базы данный Баланс-2Н из резервной копии</w:t>
        </w:r>
        <w:r w:rsidR="0088221B">
          <w:rPr>
            <w:noProof/>
            <w:webHidden/>
          </w:rPr>
          <w:tab/>
        </w:r>
        <w:r w:rsidR="0088221B">
          <w:rPr>
            <w:noProof/>
            <w:webHidden/>
          </w:rPr>
          <w:fldChar w:fldCharType="begin"/>
        </w:r>
        <w:r w:rsidR="0088221B">
          <w:rPr>
            <w:noProof/>
            <w:webHidden/>
          </w:rPr>
          <w:instrText xml:space="preserve"> PAGEREF _Toc181370089 \h </w:instrText>
        </w:r>
        <w:r w:rsidR="0088221B">
          <w:rPr>
            <w:noProof/>
            <w:webHidden/>
          </w:rPr>
        </w:r>
        <w:r w:rsidR="0088221B">
          <w:rPr>
            <w:noProof/>
            <w:webHidden/>
          </w:rPr>
          <w:fldChar w:fldCharType="separate"/>
        </w:r>
        <w:r w:rsidR="0088221B">
          <w:rPr>
            <w:noProof/>
            <w:webHidden/>
          </w:rPr>
          <w:t>8</w:t>
        </w:r>
        <w:r w:rsidR="0088221B">
          <w:rPr>
            <w:noProof/>
            <w:webHidden/>
          </w:rPr>
          <w:fldChar w:fldCharType="end"/>
        </w:r>
      </w:hyperlink>
      <w:r w:rsidR="007523E2">
        <w:rPr>
          <w:noProof/>
        </w:rPr>
        <w:t>2</w:t>
      </w:r>
    </w:p>
    <w:p w:rsidR="00DD46CB" w:rsidRPr="007523E2" w:rsidRDefault="002F58E8" w:rsidP="00DD46CB">
      <w:pPr>
        <w:pStyle w:val="12"/>
        <w:rPr>
          <w:rFonts w:asciiTheme="minorHAnsi" w:eastAsiaTheme="minorEastAsia" w:hAnsiTheme="minorHAnsi" w:cstheme="minorBidi"/>
          <w:b w:val="0"/>
          <w:noProof/>
          <w:sz w:val="22"/>
          <w:szCs w:val="22"/>
          <w:lang w:eastAsia="ru-RU"/>
        </w:rPr>
      </w:pPr>
      <w:hyperlink w:anchor="_Toc139362450" w:history="1">
        <w:r w:rsidR="00DD46CB">
          <w:rPr>
            <w:rStyle w:val="af9"/>
            <w:noProof/>
          </w:rPr>
          <w:t xml:space="preserve">10 </w:t>
        </w:r>
        <w:r w:rsidR="00DD46CB">
          <w:rPr>
            <w:rFonts w:asciiTheme="minorHAnsi" w:eastAsiaTheme="minorEastAsia" w:hAnsiTheme="minorHAnsi" w:cstheme="minorBidi"/>
            <w:b w:val="0"/>
            <w:noProof/>
            <w:sz w:val="22"/>
            <w:szCs w:val="22"/>
            <w:lang w:eastAsia="ru-RU"/>
          </w:rPr>
          <w:tab/>
        </w:r>
        <w:r w:rsidR="00DD46CB" w:rsidRPr="001617AA">
          <w:rPr>
            <w:rStyle w:val="af9"/>
            <w:noProof/>
          </w:rPr>
          <w:t>МАШИНОЧИТАЕМАЯ ДОВЕРЕННОСТЬ (МЧД)</w:t>
        </w:r>
        <w:r w:rsidR="00DD46CB">
          <w:rPr>
            <w:noProof/>
            <w:webHidden/>
          </w:rPr>
          <w:tab/>
        </w:r>
        <w:r w:rsidR="00DD46CB">
          <w:rPr>
            <w:noProof/>
            <w:webHidden/>
            <w:lang w:val="en-US"/>
          </w:rPr>
          <w:t>8</w:t>
        </w:r>
      </w:hyperlink>
      <w:r w:rsidR="007523E2">
        <w:rPr>
          <w:noProof/>
        </w:rPr>
        <w:t>5</w:t>
      </w:r>
    </w:p>
    <w:p w:rsidR="00DD46CB" w:rsidRPr="00341A6C" w:rsidRDefault="002F58E8" w:rsidP="00DD46CB">
      <w:pPr>
        <w:pStyle w:val="12"/>
        <w:rPr>
          <w:rFonts w:asciiTheme="minorHAnsi" w:eastAsiaTheme="minorEastAsia" w:hAnsiTheme="minorHAnsi" w:cstheme="minorBidi"/>
          <w:b w:val="0"/>
          <w:noProof/>
          <w:sz w:val="22"/>
          <w:szCs w:val="22"/>
          <w:lang w:eastAsia="ru-RU"/>
        </w:rPr>
      </w:pPr>
      <w:hyperlink w:anchor="_Toc139362450" w:history="1">
        <w:r w:rsidR="00DD46CB">
          <w:rPr>
            <w:rStyle w:val="af9"/>
            <w:noProof/>
          </w:rPr>
          <w:t xml:space="preserve">11 </w:t>
        </w:r>
        <w:r w:rsidR="00DD46CB">
          <w:rPr>
            <w:rFonts w:asciiTheme="minorHAnsi" w:eastAsiaTheme="minorEastAsia" w:hAnsiTheme="minorHAnsi" w:cstheme="minorBidi"/>
            <w:b w:val="0"/>
            <w:noProof/>
            <w:sz w:val="22"/>
            <w:szCs w:val="22"/>
            <w:lang w:eastAsia="ru-RU"/>
          </w:rPr>
          <w:tab/>
        </w:r>
        <w:r w:rsidR="00DD46CB" w:rsidRPr="00341A6C">
          <w:rPr>
            <w:rStyle w:val="af9"/>
            <w:noProof/>
          </w:rPr>
          <w:t>ВЫБОР СОТРУДНИКА И ЗАГРУЗКА ДАННЫХ ИЗ МЧД</w:t>
        </w:r>
        <w:r w:rsidR="00DD46CB">
          <w:rPr>
            <w:noProof/>
            <w:webHidden/>
          </w:rPr>
          <w:tab/>
        </w:r>
        <w:r w:rsidR="00DD46CB">
          <w:rPr>
            <w:noProof/>
            <w:webHidden/>
          </w:rPr>
          <w:fldChar w:fldCharType="begin"/>
        </w:r>
        <w:r w:rsidR="00DD46CB">
          <w:rPr>
            <w:noProof/>
            <w:webHidden/>
          </w:rPr>
          <w:instrText xml:space="preserve"> PAGEREF _Toc139362450 \h </w:instrText>
        </w:r>
        <w:r w:rsidR="00DD46CB">
          <w:rPr>
            <w:noProof/>
            <w:webHidden/>
          </w:rPr>
        </w:r>
        <w:r w:rsidR="00DD46CB">
          <w:rPr>
            <w:noProof/>
            <w:webHidden/>
          </w:rPr>
          <w:fldChar w:fldCharType="separate"/>
        </w:r>
        <w:r w:rsidR="00DD46CB">
          <w:rPr>
            <w:noProof/>
            <w:webHidden/>
            <w:lang w:val="en-US"/>
          </w:rPr>
          <w:t>8</w:t>
        </w:r>
        <w:r w:rsidR="00DD46CB">
          <w:rPr>
            <w:noProof/>
            <w:webHidden/>
          </w:rPr>
          <w:t>4</w:t>
        </w:r>
        <w:r w:rsidR="00DD46C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90" w:history="1">
        <w:r w:rsidR="0088221B" w:rsidRPr="00407908">
          <w:rPr>
            <w:rStyle w:val="af9"/>
            <w:noProof/>
          </w:rPr>
          <w:t>ПРИЛОЖЕНИЕ 1. Подготовка деклараций по налогу на прибыль обособленных подразделений на основании сведений в Приложении № 5 декларации головной организации</w:t>
        </w:r>
        <w:r w:rsidR="0088221B">
          <w:rPr>
            <w:noProof/>
            <w:webHidden/>
          </w:rPr>
          <w:tab/>
        </w:r>
        <w:r w:rsidR="0088221B">
          <w:rPr>
            <w:noProof/>
            <w:webHidden/>
          </w:rPr>
          <w:fldChar w:fldCharType="begin"/>
        </w:r>
        <w:r w:rsidR="0088221B">
          <w:rPr>
            <w:noProof/>
            <w:webHidden/>
          </w:rPr>
          <w:instrText xml:space="preserve"> PAGEREF _Toc181370090 \h </w:instrText>
        </w:r>
        <w:r w:rsidR="0088221B">
          <w:rPr>
            <w:noProof/>
            <w:webHidden/>
          </w:rPr>
        </w:r>
        <w:r w:rsidR="0088221B">
          <w:rPr>
            <w:noProof/>
            <w:webHidden/>
          </w:rPr>
          <w:fldChar w:fldCharType="separate"/>
        </w:r>
        <w:r w:rsidR="00BD2E9A">
          <w:rPr>
            <w:noProof/>
            <w:webHidden/>
          </w:rPr>
          <w:t>9</w:t>
        </w:r>
        <w:r w:rsidR="0088221B">
          <w:rPr>
            <w:noProof/>
            <w:webHidden/>
          </w:rPr>
          <w:t>4</w:t>
        </w:r>
        <w:r w:rsidR="0088221B">
          <w:rPr>
            <w:noProof/>
            <w:webHidden/>
          </w:rPr>
          <w:fldChar w:fldCharType="end"/>
        </w:r>
      </w:hyperlink>
    </w:p>
    <w:p w:rsidR="0088221B" w:rsidRDefault="002F58E8">
      <w:pPr>
        <w:pStyle w:val="12"/>
        <w:rPr>
          <w:rFonts w:asciiTheme="minorHAnsi" w:eastAsiaTheme="minorEastAsia" w:hAnsiTheme="minorHAnsi" w:cstheme="minorBidi"/>
          <w:b w:val="0"/>
          <w:noProof/>
          <w:sz w:val="22"/>
          <w:szCs w:val="22"/>
          <w:lang w:eastAsia="ru-RU"/>
        </w:rPr>
      </w:pPr>
      <w:hyperlink w:anchor="_Toc181370091" w:history="1">
        <w:r w:rsidR="0088221B" w:rsidRPr="00407908">
          <w:rPr>
            <w:rStyle w:val="af9"/>
            <w:noProof/>
          </w:rPr>
          <w:t xml:space="preserve">ПРИЛОЖЕНИЕ 2. Групповое формирование документов «Уведомление о направлении информации о клиентах – иностранных НП в ИНО» на основании сведений в документе </w:t>
        </w:r>
        <w:r w:rsidR="0088221B" w:rsidRPr="00407908">
          <w:rPr>
            <w:rStyle w:val="af9"/>
            <w:noProof/>
            <w:lang w:val="en-US"/>
          </w:rPr>
          <w:t>FATCA</w:t>
        </w:r>
        <w:r w:rsidR="0088221B" w:rsidRPr="00407908">
          <w:rPr>
            <w:rStyle w:val="af9"/>
            <w:noProof/>
          </w:rPr>
          <w:t xml:space="preserve"> по форме 8966</w:t>
        </w:r>
        <w:r w:rsidR="0088221B">
          <w:rPr>
            <w:noProof/>
            <w:webHidden/>
          </w:rPr>
          <w:tab/>
        </w:r>
        <w:r w:rsidR="0088221B">
          <w:rPr>
            <w:noProof/>
            <w:webHidden/>
          </w:rPr>
          <w:fldChar w:fldCharType="begin"/>
        </w:r>
        <w:r w:rsidR="0088221B">
          <w:rPr>
            <w:noProof/>
            <w:webHidden/>
          </w:rPr>
          <w:instrText xml:space="preserve"> PAGEREF _Toc181370091 \h </w:instrText>
        </w:r>
        <w:r w:rsidR="0088221B">
          <w:rPr>
            <w:noProof/>
            <w:webHidden/>
          </w:rPr>
        </w:r>
        <w:r w:rsidR="0088221B">
          <w:rPr>
            <w:noProof/>
            <w:webHidden/>
          </w:rPr>
          <w:fldChar w:fldCharType="separate"/>
        </w:r>
        <w:r w:rsidR="00BD2E9A">
          <w:rPr>
            <w:noProof/>
            <w:webHidden/>
          </w:rPr>
          <w:t>10</w:t>
        </w:r>
        <w:r w:rsidR="0088221B">
          <w:rPr>
            <w:noProof/>
            <w:webHidden/>
          </w:rPr>
          <w:t>1</w:t>
        </w:r>
        <w:r w:rsidR="0088221B">
          <w:rPr>
            <w:noProof/>
            <w:webHidden/>
          </w:rPr>
          <w:fldChar w:fldCharType="end"/>
        </w:r>
      </w:hyperlink>
    </w:p>
    <w:p w:rsidR="00C5645D" w:rsidRPr="00F173E0" w:rsidRDefault="005A1D90" w:rsidP="00ED5E80">
      <w:pPr>
        <w:pStyle w:val="1"/>
        <w:numPr>
          <w:ilvl w:val="0"/>
          <w:numId w:val="0"/>
        </w:numPr>
        <w:jc w:val="center"/>
        <w:rPr>
          <w:rStyle w:val="af6"/>
          <w:b/>
          <w:sz w:val="28"/>
          <w:szCs w:val="28"/>
        </w:rPr>
      </w:pPr>
      <w:r>
        <w:rPr>
          <w:rFonts w:ascii="Times New Roman" w:hAnsi="Times New Roman"/>
          <w:kern w:val="0"/>
          <w:sz w:val="28"/>
          <w:szCs w:val="20"/>
          <w:lang w:eastAsia="zh-CN"/>
        </w:rPr>
        <w:lastRenderedPageBreak/>
        <w:fldChar w:fldCharType="end"/>
      </w:r>
      <w:bookmarkStart w:id="8" w:name="_Toc181370017"/>
      <w:r w:rsidR="003222E9" w:rsidRPr="00F173E0">
        <w:rPr>
          <w:rStyle w:val="af6"/>
          <w:b/>
          <w:sz w:val="28"/>
          <w:szCs w:val="28"/>
        </w:rPr>
        <w:t>А</w:t>
      </w:r>
      <w:r w:rsidR="000C7138">
        <w:rPr>
          <w:rStyle w:val="af6"/>
          <w:b/>
          <w:sz w:val="28"/>
          <w:szCs w:val="28"/>
        </w:rPr>
        <w:t>ннотация</w:t>
      </w:r>
      <w:bookmarkEnd w:id="1"/>
      <w:bookmarkEnd w:id="2"/>
      <w:bookmarkEnd w:id="3"/>
      <w:bookmarkEnd w:id="4"/>
      <w:bookmarkEnd w:id="5"/>
      <w:bookmarkEnd w:id="6"/>
      <w:bookmarkEnd w:id="7"/>
      <w:bookmarkEnd w:id="8"/>
    </w:p>
    <w:p w:rsidR="00F03F7A" w:rsidRPr="00DA03EC" w:rsidRDefault="00F03F7A" w:rsidP="00F03F7A">
      <w:pPr>
        <w:rPr>
          <w:szCs w:val="24"/>
        </w:rPr>
      </w:pPr>
      <w:r w:rsidRPr="00F173E0">
        <w:rPr>
          <w:szCs w:val="24"/>
        </w:rPr>
        <w:t xml:space="preserve">Настоящий документ содержит </w:t>
      </w:r>
      <w:r>
        <w:rPr>
          <w:szCs w:val="24"/>
        </w:rPr>
        <w:t xml:space="preserve">руководство пользователя по работе с программой </w:t>
      </w:r>
      <w:hyperlink r:id="rId12" w:history="1">
        <w:r w:rsidRPr="00982FF3">
          <w:rPr>
            <w:rStyle w:val="af9"/>
            <w:szCs w:val="24"/>
          </w:rPr>
          <w:t>«Баланс-2Н»</w:t>
        </w:r>
      </w:hyperlink>
      <w:r>
        <w:rPr>
          <w:szCs w:val="24"/>
        </w:rPr>
        <w:t xml:space="preserve"> </w:t>
      </w:r>
      <w:r w:rsidR="00601245">
        <w:rPr>
          <w:szCs w:val="24"/>
        </w:rPr>
        <w:t>к</w:t>
      </w:r>
      <w:r w:rsidR="0027542A">
        <w:rPr>
          <w:szCs w:val="24"/>
        </w:rPr>
        <w:t>о</w:t>
      </w:r>
      <w:r w:rsidR="00601245">
        <w:rPr>
          <w:szCs w:val="24"/>
        </w:rPr>
        <w:t>мпании</w:t>
      </w:r>
      <w:r w:rsidR="00115DAD">
        <w:rPr>
          <w:szCs w:val="24"/>
        </w:rPr>
        <w:t xml:space="preserve"> </w:t>
      </w:r>
      <w:r>
        <w:rPr>
          <w:szCs w:val="24"/>
        </w:rPr>
        <w:t xml:space="preserve">«ОВИОНТ ИНФОРМ» </w:t>
      </w:r>
      <w:r>
        <w:t>для подготовки отчетности в контролирующие органы юридическими лицами</w:t>
      </w:r>
      <w:r w:rsidR="00B53E38">
        <w:t xml:space="preserve"> </w:t>
      </w:r>
      <w:r>
        <w:t>и индивидуальными предпринимателями.</w:t>
      </w:r>
    </w:p>
    <w:p w:rsidR="008374E5" w:rsidRDefault="00AC27C9" w:rsidP="007D3B30">
      <w:r>
        <w:t>В д</w:t>
      </w:r>
      <w:r w:rsidR="007D3B30" w:rsidRPr="00507635">
        <w:t>окумент</w:t>
      </w:r>
      <w:r>
        <w:t>е</w:t>
      </w:r>
      <w:r w:rsidR="007D3B30" w:rsidRPr="00507635">
        <w:t xml:space="preserve"> описан</w:t>
      </w:r>
      <w:r>
        <w:t>ы:</w:t>
      </w:r>
      <w:r w:rsidR="007D3B30" w:rsidRPr="00507635">
        <w:t xml:space="preserve"> </w:t>
      </w:r>
      <w:r>
        <w:t>назначени</w:t>
      </w:r>
      <w:r w:rsidR="008374E5">
        <w:t>е</w:t>
      </w:r>
      <w:r>
        <w:t xml:space="preserve"> </w:t>
      </w:r>
      <w:r w:rsidR="00AF006B">
        <w:t>программы, поряд</w:t>
      </w:r>
      <w:r w:rsidR="00501DE0">
        <w:t>о</w:t>
      </w:r>
      <w:r w:rsidR="00AF006B">
        <w:t>к ее установки</w:t>
      </w:r>
      <w:r w:rsidR="00501DE0">
        <w:t xml:space="preserve"> на компьютер, </w:t>
      </w:r>
      <w:r>
        <w:t>запуск</w:t>
      </w:r>
      <w:r w:rsidR="00501DE0">
        <w:t xml:space="preserve"> программы</w:t>
      </w:r>
      <w:r>
        <w:t xml:space="preserve">, экранные формы и </w:t>
      </w:r>
      <w:r w:rsidRPr="003F3343">
        <w:t>отчеты</w:t>
      </w:r>
      <w:r w:rsidR="008374E5">
        <w:t>, действия пользователя на сообщения программы</w:t>
      </w:r>
      <w:bookmarkStart w:id="9" w:name="_Toc350873081"/>
      <w:bookmarkStart w:id="10" w:name="_Toc350877495"/>
      <w:bookmarkStart w:id="11" w:name="_Toc350938135"/>
      <w:r w:rsidR="008374E5">
        <w:t>.</w:t>
      </w:r>
      <w:r w:rsidR="00763207">
        <w:t xml:space="preserve"> </w:t>
      </w:r>
      <w:r w:rsidR="008374E5">
        <w:t>Даны рекомендации по</w:t>
      </w:r>
      <w:r w:rsidR="001B2465">
        <w:t xml:space="preserve"> её</w:t>
      </w:r>
      <w:r w:rsidR="008374E5">
        <w:t xml:space="preserve"> освоению и эксплуатации.</w:t>
      </w:r>
    </w:p>
    <w:p w:rsidR="002165F4" w:rsidRPr="002165F4" w:rsidRDefault="002165F4" w:rsidP="00815FC2">
      <w:pPr>
        <w:spacing w:after="240"/>
        <w:ind w:firstLine="0"/>
        <w:jc w:val="center"/>
        <w:rPr>
          <w:rFonts w:ascii="Arial" w:hAnsi="Arial" w:cs="Arial"/>
          <w:b/>
        </w:rPr>
      </w:pPr>
      <w:r>
        <w:br w:type="page"/>
      </w:r>
      <w:r w:rsidRPr="002165F4">
        <w:rPr>
          <w:rFonts w:ascii="Arial" w:hAnsi="Arial" w:cs="Arial"/>
          <w:b/>
        </w:rPr>
        <w:lastRenderedPageBreak/>
        <w:t>Список терминов и сокращений</w:t>
      </w:r>
    </w:p>
    <w:tbl>
      <w:tblPr>
        <w:tblW w:w="966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7384"/>
      </w:tblGrid>
      <w:tr w:rsidR="002165F4" w:rsidRPr="00CC2986" w:rsidTr="003F3343">
        <w:trPr>
          <w:cantSplit/>
        </w:trPr>
        <w:tc>
          <w:tcPr>
            <w:tcW w:w="2280" w:type="dxa"/>
            <w:shd w:val="solid" w:color="D9D9D9" w:fill="auto"/>
            <w:vAlign w:val="center"/>
          </w:tcPr>
          <w:p w:rsidR="002165F4" w:rsidRPr="00CC2986" w:rsidRDefault="002165F4" w:rsidP="003F3343">
            <w:pPr>
              <w:pStyle w:val="afb"/>
              <w:spacing w:after="100"/>
              <w:jc w:val="center"/>
              <w:rPr>
                <w:b/>
                <w:bCs w:val="0"/>
                <w:szCs w:val="28"/>
              </w:rPr>
            </w:pPr>
            <w:r w:rsidRPr="00CC2986">
              <w:rPr>
                <w:b/>
                <w:bCs w:val="0"/>
                <w:szCs w:val="28"/>
              </w:rPr>
              <w:t>Термин (сокращение)</w:t>
            </w:r>
          </w:p>
        </w:tc>
        <w:tc>
          <w:tcPr>
            <w:tcW w:w="7384" w:type="dxa"/>
            <w:shd w:val="solid" w:color="D9D9D9" w:fill="auto"/>
            <w:vAlign w:val="center"/>
          </w:tcPr>
          <w:p w:rsidR="002165F4" w:rsidRPr="00CC2986" w:rsidRDefault="002165F4" w:rsidP="003F3343">
            <w:pPr>
              <w:pStyle w:val="afb"/>
              <w:spacing w:after="100"/>
              <w:jc w:val="center"/>
              <w:rPr>
                <w:b/>
                <w:szCs w:val="28"/>
              </w:rPr>
            </w:pPr>
            <w:r w:rsidRPr="00CC2986">
              <w:rPr>
                <w:b/>
                <w:szCs w:val="28"/>
              </w:rPr>
              <w:t>Определение</w:t>
            </w:r>
          </w:p>
        </w:tc>
      </w:tr>
      <w:tr w:rsidR="002165F4" w:rsidRPr="00CC2986" w:rsidTr="00BE15A8">
        <w:trPr>
          <w:cantSplit/>
        </w:trPr>
        <w:tc>
          <w:tcPr>
            <w:tcW w:w="2280" w:type="dxa"/>
          </w:tcPr>
          <w:p w:rsidR="002165F4" w:rsidRPr="00E6447F" w:rsidRDefault="002B5D29" w:rsidP="00BE15A8">
            <w:pPr>
              <w:pStyle w:val="afb"/>
              <w:spacing w:after="100"/>
              <w:rPr>
                <w:b/>
                <w:bCs w:val="0"/>
                <w:szCs w:val="28"/>
              </w:rPr>
            </w:pPr>
            <w:r w:rsidRPr="00115DAD">
              <w:t>Баланс-2</w:t>
            </w:r>
            <w:r w:rsidRPr="00115DAD">
              <w:rPr>
                <w:lang w:val="en-US"/>
              </w:rPr>
              <w:t>W</w:t>
            </w:r>
          </w:p>
        </w:tc>
        <w:tc>
          <w:tcPr>
            <w:tcW w:w="7384" w:type="dxa"/>
          </w:tcPr>
          <w:p w:rsidR="002165F4" w:rsidRPr="00CC2986" w:rsidRDefault="00F03F7A" w:rsidP="006164DF">
            <w:pPr>
              <w:pStyle w:val="afb"/>
              <w:spacing w:after="100"/>
              <w:rPr>
                <w:szCs w:val="28"/>
              </w:rPr>
            </w:pPr>
            <w:r w:rsidRPr="003D3458">
              <w:t xml:space="preserve">Программа для подготовки отчетности в ФНС, ФСС, </w:t>
            </w:r>
            <w:r w:rsidR="006164DF">
              <w:t>СФР</w:t>
            </w:r>
            <w:r w:rsidRPr="003D3458">
              <w:t>, Росстат</w:t>
            </w:r>
            <w:r>
              <w:t xml:space="preserve"> и ФСРАР</w:t>
            </w:r>
          </w:p>
        </w:tc>
      </w:tr>
      <w:tr w:rsidR="002165F4" w:rsidRPr="00BE7D23" w:rsidTr="00BE15A8">
        <w:trPr>
          <w:cantSplit/>
        </w:trPr>
        <w:tc>
          <w:tcPr>
            <w:tcW w:w="2280" w:type="dxa"/>
          </w:tcPr>
          <w:p w:rsidR="002165F4" w:rsidRPr="002B5D29" w:rsidRDefault="002165F4" w:rsidP="00BE15A8">
            <w:pPr>
              <w:pStyle w:val="afb"/>
              <w:spacing w:after="100"/>
              <w:rPr>
                <w:bCs w:val="0"/>
                <w:szCs w:val="28"/>
              </w:rPr>
            </w:pPr>
            <w:r w:rsidRPr="002B5D29">
              <w:rPr>
                <w:bCs w:val="0"/>
                <w:szCs w:val="28"/>
              </w:rPr>
              <w:t>БД</w:t>
            </w:r>
          </w:p>
        </w:tc>
        <w:tc>
          <w:tcPr>
            <w:tcW w:w="7384" w:type="dxa"/>
          </w:tcPr>
          <w:p w:rsidR="002165F4" w:rsidRPr="00BE7D23" w:rsidRDefault="002165F4" w:rsidP="00BE15A8">
            <w:pPr>
              <w:pStyle w:val="afb"/>
              <w:spacing w:after="100"/>
              <w:rPr>
                <w:szCs w:val="28"/>
              </w:rPr>
            </w:pPr>
            <w:r w:rsidRPr="00BE7D23">
              <w:rPr>
                <w:szCs w:val="28"/>
              </w:rPr>
              <w:t xml:space="preserve">База данных </w:t>
            </w:r>
          </w:p>
        </w:tc>
      </w:tr>
      <w:tr w:rsidR="007A66AB" w:rsidRPr="00BE7D23" w:rsidTr="00BE15A8">
        <w:trPr>
          <w:cantSplit/>
        </w:trPr>
        <w:tc>
          <w:tcPr>
            <w:tcW w:w="2280" w:type="dxa"/>
          </w:tcPr>
          <w:p w:rsidR="007A66AB" w:rsidRPr="002B5D29" w:rsidRDefault="007A66AB" w:rsidP="00BE15A8">
            <w:pPr>
              <w:pStyle w:val="afb"/>
              <w:spacing w:after="100"/>
              <w:rPr>
                <w:szCs w:val="28"/>
              </w:rPr>
            </w:pPr>
            <w:r>
              <w:rPr>
                <w:szCs w:val="28"/>
              </w:rPr>
              <w:t>ИНН</w:t>
            </w:r>
          </w:p>
        </w:tc>
        <w:tc>
          <w:tcPr>
            <w:tcW w:w="7384" w:type="dxa"/>
          </w:tcPr>
          <w:p w:rsidR="007A66AB" w:rsidRDefault="007A66AB" w:rsidP="00BE15A8">
            <w:pPr>
              <w:pStyle w:val="afb"/>
              <w:spacing w:after="100"/>
              <w:rPr>
                <w:szCs w:val="28"/>
              </w:rPr>
            </w:pPr>
            <w:r>
              <w:rPr>
                <w:szCs w:val="28"/>
              </w:rPr>
              <w:t>Идентификационный номер налогоплательщика</w:t>
            </w:r>
          </w:p>
        </w:tc>
      </w:tr>
      <w:tr w:rsidR="002165F4" w:rsidRPr="00BE7D23" w:rsidTr="00BE15A8">
        <w:trPr>
          <w:cantSplit/>
        </w:trPr>
        <w:tc>
          <w:tcPr>
            <w:tcW w:w="2280" w:type="dxa"/>
          </w:tcPr>
          <w:p w:rsidR="002165F4" w:rsidRPr="002B5D29" w:rsidRDefault="002B5D29" w:rsidP="00BE15A8">
            <w:pPr>
              <w:pStyle w:val="afb"/>
              <w:spacing w:after="100"/>
              <w:rPr>
                <w:szCs w:val="28"/>
              </w:rPr>
            </w:pPr>
            <w:r w:rsidRPr="002B5D29">
              <w:rPr>
                <w:szCs w:val="28"/>
              </w:rPr>
              <w:t>ИФНС</w:t>
            </w:r>
          </w:p>
        </w:tc>
        <w:tc>
          <w:tcPr>
            <w:tcW w:w="7384" w:type="dxa"/>
          </w:tcPr>
          <w:p w:rsidR="002165F4" w:rsidRPr="00BE7D23" w:rsidRDefault="002B5D29" w:rsidP="00BE15A8">
            <w:pPr>
              <w:pStyle w:val="afb"/>
              <w:spacing w:after="100"/>
              <w:rPr>
                <w:szCs w:val="28"/>
              </w:rPr>
            </w:pPr>
            <w:r>
              <w:rPr>
                <w:szCs w:val="28"/>
              </w:rPr>
              <w:t>Инспекция федеральной налоговой службы</w:t>
            </w:r>
          </w:p>
        </w:tc>
      </w:tr>
      <w:tr w:rsidR="002165F4" w:rsidRPr="00BE7D23" w:rsidTr="00BE15A8">
        <w:trPr>
          <w:cantSplit/>
        </w:trPr>
        <w:tc>
          <w:tcPr>
            <w:tcW w:w="2280" w:type="dxa"/>
          </w:tcPr>
          <w:p w:rsidR="002165F4" w:rsidRPr="002B5D29" w:rsidRDefault="007A66AB" w:rsidP="00BE15A8">
            <w:pPr>
              <w:pStyle w:val="afb"/>
              <w:spacing w:after="100"/>
              <w:rPr>
                <w:szCs w:val="28"/>
              </w:rPr>
            </w:pPr>
            <w:r>
              <w:rPr>
                <w:szCs w:val="28"/>
              </w:rPr>
              <w:t>КПП</w:t>
            </w:r>
          </w:p>
        </w:tc>
        <w:tc>
          <w:tcPr>
            <w:tcW w:w="7384" w:type="dxa"/>
          </w:tcPr>
          <w:p w:rsidR="002165F4" w:rsidRPr="00BE7D23" w:rsidRDefault="007A66AB" w:rsidP="007A66AB">
            <w:pPr>
              <w:pStyle w:val="afb"/>
              <w:spacing w:after="100"/>
              <w:rPr>
                <w:szCs w:val="28"/>
              </w:rPr>
            </w:pPr>
            <w:r>
              <w:rPr>
                <w:szCs w:val="28"/>
              </w:rPr>
              <w:t>К</w:t>
            </w:r>
            <w:r w:rsidRPr="004D2270">
              <w:rPr>
                <w:szCs w:val="28"/>
              </w:rPr>
              <w:t>од причины постановки на учет в налоговом органе</w:t>
            </w:r>
          </w:p>
        </w:tc>
      </w:tr>
      <w:tr w:rsidR="00974DFE" w:rsidRPr="00BE7D23" w:rsidTr="00BE15A8">
        <w:trPr>
          <w:cantSplit/>
        </w:trPr>
        <w:tc>
          <w:tcPr>
            <w:tcW w:w="2280" w:type="dxa"/>
          </w:tcPr>
          <w:p w:rsidR="00974DFE" w:rsidRPr="002B5D29" w:rsidRDefault="00974DFE" w:rsidP="00BE15A8">
            <w:pPr>
              <w:pStyle w:val="afb"/>
              <w:spacing w:after="100"/>
              <w:rPr>
                <w:bCs w:val="0"/>
                <w:szCs w:val="28"/>
              </w:rPr>
            </w:pPr>
            <w:r w:rsidRPr="002B5D29">
              <w:rPr>
                <w:bCs w:val="0"/>
                <w:szCs w:val="28"/>
              </w:rPr>
              <w:t>ОС</w:t>
            </w:r>
          </w:p>
        </w:tc>
        <w:tc>
          <w:tcPr>
            <w:tcW w:w="7384" w:type="dxa"/>
          </w:tcPr>
          <w:p w:rsidR="00974DFE" w:rsidRPr="00BE7D23" w:rsidRDefault="00974DFE" w:rsidP="00BE15A8">
            <w:pPr>
              <w:pStyle w:val="afb"/>
              <w:spacing w:after="100"/>
              <w:rPr>
                <w:szCs w:val="28"/>
              </w:rPr>
            </w:pPr>
            <w:r w:rsidRPr="00BE7D23">
              <w:rPr>
                <w:szCs w:val="28"/>
              </w:rPr>
              <w:t>Операционные системы</w:t>
            </w:r>
          </w:p>
        </w:tc>
      </w:tr>
      <w:tr w:rsidR="00974DFE" w:rsidRPr="00BE7D23" w:rsidTr="00BE15A8">
        <w:trPr>
          <w:cantSplit/>
        </w:trPr>
        <w:tc>
          <w:tcPr>
            <w:tcW w:w="2280" w:type="dxa"/>
          </w:tcPr>
          <w:p w:rsidR="00974DFE" w:rsidRPr="002B5D29" w:rsidRDefault="00974DFE" w:rsidP="00BE15A8">
            <w:pPr>
              <w:pStyle w:val="afb"/>
              <w:spacing w:after="100"/>
              <w:rPr>
                <w:bCs w:val="0"/>
                <w:szCs w:val="28"/>
              </w:rPr>
            </w:pPr>
            <w:r w:rsidRPr="002B5D29">
              <w:rPr>
                <w:bCs w:val="0"/>
                <w:szCs w:val="28"/>
              </w:rPr>
              <w:t>ОСНО</w:t>
            </w:r>
          </w:p>
        </w:tc>
        <w:tc>
          <w:tcPr>
            <w:tcW w:w="7384" w:type="dxa"/>
          </w:tcPr>
          <w:p w:rsidR="00974DFE" w:rsidRPr="00BE7D23" w:rsidRDefault="00974DFE" w:rsidP="00BE15A8">
            <w:pPr>
              <w:pStyle w:val="afb"/>
              <w:spacing w:after="100"/>
              <w:rPr>
                <w:szCs w:val="28"/>
              </w:rPr>
            </w:pPr>
            <w:r>
              <w:rPr>
                <w:szCs w:val="28"/>
              </w:rPr>
              <w:t>Общая система налогообложения</w:t>
            </w:r>
          </w:p>
        </w:tc>
      </w:tr>
      <w:tr w:rsidR="008366F9" w:rsidRPr="00BE7D23" w:rsidTr="00BE15A8">
        <w:trPr>
          <w:cantSplit/>
        </w:trPr>
        <w:tc>
          <w:tcPr>
            <w:tcW w:w="2280" w:type="dxa"/>
          </w:tcPr>
          <w:p w:rsidR="008366F9" w:rsidRPr="008366F9" w:rsidRDefault="008366F9" w:rsidP="00BE15A8">
            <w:pPr>
              <w:pStyle w:val="afb"/>
              <w:spacing w:after="100"/>
              <w:rPr>
                <w:bCs w:val="0"/>
                <w:szCs w:val="28"/>
              </w:rPr>
            </w:pPr>
            <w:r>
              <w:rPr>
                <w:bCs w:val="0"/>
                <w:szCs w:val="28"/>
              </w:rPr>
              <w:t>УСНО</w:t>
            </w:r>
          </w:p>
        </w:tc>
        <w:tc>
          <w:tcPr>
            <w:tcW w:w="7384" w:type="dxa"/>
          </w:tcPr>
          <w:p w:rsidR="008366F9" w:rsidRDefault="008366F9" w:rsidP="008366F9">
            <w:pPr>
              <w:pStyle w:val="afb"/>
              <w:spacing w:after="100"/>
              <w:rPr>
                <w:szCs w:val="28"/>
              </w:rPr>
            </w:pPr>
            <w:r>
              <w:rPr>
                <w:szCs w:val="28"/>
              </w:rPr>
              <w:t>Упрощенная система налогообложения</w:t>
            </w:r>
          </w:p>
        </w:tc>
      </w:tr>
      <w:tr w:rsidR="00974DFE" w:rsidRPr="00BE7D23" w:rsidTr="00BE15A8">
        <w:trPr>
          <w:cantSplit/>
        </w:trPr>
        <w:tc>
          <w:tcPr>
            <w:tcW w:w="2280" w:type="dxa"/>
          </w:tcPr>
          <w:p w:rsidR="00974DFE" w:rsidRPr="002B5D29" w:rsidRDefault="00974DFE" w:rsidP="00BE15A8">
            <w:pPr>
              <w:pStyle w:val="afb"/>
              <w:spacing w:after="100"/>
              <w:rPr>
                <w:bCs w:val="0"/>
                <w:szCs w:val="28"/>
              </w:rPr>
            </w:pPr>
            <w:r w:rsidRPr="002B5D29">
              <w:rPr>
                <w:bCs w:val="0"/>
                <w:szCs w:val="28"/>
              </w:rPr>
              <w:t>ПС</w:t>
            </w:r>
          </w:p>
        </w:tc>
        <w:tc>
          <w:tcPr>
            <w:tcW w:w="7384" w:type="dxa"/>
          </w:tcPr>
          <w:p w:rsidR="00974DFE" w:rsidRPr="00BE7D23" w:rsidRDefault="00974DFE" w:rsidP="00BE15A8">
            <w:pPr>
              <w:pStyle w:val="afb"/>
              <w:spacing w:after="100"/>
              <w:rPr>
                <w:szCs w:val="28"/>
              </w:rPr>
            </w:pPr>
            <w:r w:rsidRPr="00BE7D23">
              <w:rPr>
                <w:szCs w:val="28"/>
              </w:rPr>
              <w:t>Программное средство</w:t>
            </w:r>
          </w:p>
        </w:tc>
      </w:tr>
      <w:tr w:rsidR="00B27E25" w:rsidRPr="00BE7D23" w:rsidTr="00BE15A8">
        <w:trPr>
          <w:cantSplit/>
        </w:trPr>
        <w:tc>
          <w:tcPr>
            <w:tcW w:w="2280" w:type="dxa"/>
          </w:tcPr>
          <w:p w:rsidR="00B27E25" w:rsidRPr="002B5D29" w:rsidRDefault="00B27E25" w:rsidP="00BE15A8">
            <w:pPr>
              <w:pStyle w:val="afb"/>
              <w:spacing w:after="100"/>
              <w:rPr>
                <w:bCs w:val="0"/>
                <w:szCs w:val="28"/>
              </w:rPr>
            </w:pPr>
            <w:r>
              <w:rPr>
                <w:bCs w:val="0"/>
                <w:szCs w:val="28"/>
              </w:rPr>
              <w:t>ПО</w:t>
            </w:r>
          </w:p>
        </w:tc>
        <w:tc>
          <w:tcPr>
            <w:tcW w:w="7384" w:type="dxa"/>
          </w:tcPr>
          <w:p w:rsidR="00B27E25" w:rsidRPr="00BE7D23" w:rsidRDefault="00B27E25" w:rsidP="00BE15A8">
            <w:pPr>
              <w:pStyle w:val="afb"/>
              <w:spacing w:after="100"/>
              <w:rPr>
                <w:szCs w:val="28"/>
              </w:rPr>
            </w:pPr>
            <w:r>
              <w:rPr>
                <w:szCs w:val="28"/>
              </w:rPr>
              <w:t>Программное обеспечение</w:t>
            </w:r>
          </w:p>
        </w:tc>
      </w:tr>
      <w:tr w:rsidR="00974DFE" w:rsidRPr="00BE7D23" w:rsidTr="00BE15A8">
        <w:trPr>
          <w:cantSplit/>
        </w:trPr>
        <w:tc>
          <w:tcPr>
            <w:tcW w:w="2280" w:type="dxa"/>
          </w:tcPr>
          <w:p w:rsidR="00974DFE" w:rsidRPr="002B5D29" w:rsidRDefault="00974DFE" w:rsidP="00BE15A8">
            <w:pPr>
              <w:pStyle w:val="afb"/>
              <w:spacing w:after="100"/>
              <w:rPr>
                <w:bCs w:val="0"/>
                <w:szCs w:val="28"/>
              </w:rPr>
            </w:pPr>
            <w:r w:rsidRPr="002B5D29">
              <w:rPr>
                <w:bCs w:val="0"/>
                <w:szCs w:val="28"/>
              </w:rPr>
              <w:t>СУБД</w:t>
            </w:r>
          </w:p>
        </w:tc>
        <w:tc>
          <w:tcPr>
            <w:tcW w:w="7384" w:type="dxa"/>
          </w:tcPr>
          <w:p w:rsidR="00974DFE" w:rsidRPr="00BE7D23" w:rsidRDefault="00974DFE" w:rsidP="00BE15A8">
            <w:pPr>
              <w:pStyle w:val="afb"/>
              <w:spacing w:after="100"/>
              <w:rPr>
                <w:szCs w:val="28"/>
              </w:rPr>
            </w:pPr>
            <w:r w:rsidRPr="00BE7D23">
              <w:rPr>
                <w:szCs w:val="28"/>
              </w:rPr>
              <w:t>Система управления базой данных</w:t>
            </w:r>
          </w:p>
        </w:tc>
      </w:tr>
      <w:tr w:rsidR="00D47E60" w:rsidRPr="00BE7D23" w:rsidTr="00BE15A8">
        <w:trPr>
          <w:cantSplit/>
        </w:trPr>
        <w:tc>
          <w:tcPr>
            <w:tcW w:w="2280" w:type="dxa"/>
          </w:tcPr>
          <w:p w:rsidR="00D47E60" w:rsidRPr="002B5D29" w:rsidRDefault="00D47E60" w:rsidP="00BE15A8">
            <w:pPr>
              <w:pStyle w:val="afb"/>
              <w:spacing w:after="100"/>
              <w:rPr>
                <w:bCs w:val="0"/>
                <w:szCs w:val="28"/>
              </w:rPr>
            </w:pPr>
            <w:r>
              <w:rPr>
                <w:bCs w:val="0"/>
                <w:szCs w:val="28"/>
              </w:rPr>
              <w:t>ТКС</w:t>
            </w:r>
          </w:p>
        </w:tc>
        <w:tc>
          <w:tcPr>
            <w:tcW w:w="7384" w:type="dxa"/>
          </w:tcPr>
          <w:p w:rsidR="00D47E60" w:rsidRPr="00BE7D23" w:rsidRDefault="00D47E60" w:rsidP="00D47E60">
            <w:pPr>
              <w:pStyle w:val="afb"/>
              <w:spacing w:after="100"/>
              <w:rPr>
                <w:szCs w:val="28"/>
              </w:rPr>
            </w:pPr>
            <w:r>
              <w:t>Телекоммуникационные каналы связи</w:t>
            </w:r>
          </w:p>
        </w:tc>
      </w:tr>
      <w:tr w:rsidR="00974DFE" w:rsidRPr="00BE7D23" w:rsidTr="00BE15A8">
        <w:trPr>
          <w:cantSplit/>
        </w:trPr>
        <w:tc>
          <w:tcPr>
            <w:tcW w:w="2280" w:type="dxa"/>
          </w:tcPr>
          <w:p w:rsidR="00974DFE" w:rsidRPr="002B5D29" w:rsidRDefault="00974DFE" w:rsidP="00BE15A8">
            <w:pPr>
              <w:pStyle w:val="afb"/>
              <w:spacing w:after="100"/>
              <w:rPr>
                <w:bCs w:val="0"/>
                <w:szCs w:val="28"/>
              </w:rPr>
            </w:pPr>
            <w:r w:rsidRPr="002B5D29">
              <w:rPr>
                <w:bCs w:val="0"/>
                <w:szCs w:val="28"/>
                <w:lang w:val="en-US"/>
              </w:rPr>
              <w:t>MDI</w:t>
            </w:r>
          </w:p>
        </w:tc>
        <w:tc>
          <w:tcPr>
            <w:tcW w:w="7384" w:type="dxa"/>
          </w:tcPr>
          <w:p w:rsidR="00974DFE" w:rsidRPr="00BE7D23" w:rsidRDefault="00BE3D52" w:rsidP="00BE15A8">
            <w:pPr>
              <w:pStyle w:val="afb"/>
              <w:spacing w:after="100"/>
              <w:rPr>
                <w:szCs w:val="28"/>
              </w:rPr>
            </w:pPr>
            <w:r>
              <w:rPr>
                <w:szCs w:val="28"/>
              </w:rPr>
              <w:t>Многодокументный интерфейс – способ организации графического интерфейса пользователя</w:t>
            </w:r>
          </w:p>
        </w:tc>
      </w:tr>
      <w:tr w:rsidR="001E4E15" w:rsidRPr="00BE7D23" w:rsidTr="00BE15A8">
        <w:trPr>
          <w:cantSplit/>
        </w:trPr>
        <w:tc>
          <w:tcPr>
            <w:tcW w:w="2280" w:type="dxa"/>
          </w:tcPr>
          <w:p w:rsidR="001E4E15" w:rsidRPr="00431DA5" w:rsidRDefault="001E4E15" w:rsidP="00BE15A8">
            <w:pPr>
              <w:pStyle w:val="afb"/>
              <w:spacing w:after="100"/>
              <w:rPr>
                <w:bCs w:val="0"/>
                <w:szCs w:val="28"/>
              </w:rPr>
            </w:pPr>
            <w:r>
              <w:rPr>
                <w:bCs w:val="0"/>
                <w:szCs w:val="28"/>
              </w:rPr>
              <w:t>СКЗИ</w:t>
            </w:r>
          </w:p>
        </w:tc>
        <w:tc>
          <w:tcPr>
            <w:tcW w:w="7384" w:type="dxa"/>
          </w:tcPr>
          <w:p w:rsidR="001E4E15" w:rsidRDefault="00B773EB" w:rsidP="00B773EB">
            <w:pPr>
              <w:pStyle w:val="afb"/>
              <w:spacing w:after="100"/>
              <w:rPr>
                <w:szCs w:val="28"/>
              </w:rPr>
            </w:pPr>
            <w:r>
              <w:t>С</w:t>
            </w:r>
            <w:r w:rsidRPr="00F2083B">
              <w:t>истем</w:t>
            </w:r>
            <w:r>
              <w:t>а</w:t>
            </w:r>
            <w:r w:rsidRPr="00F2083B">
              <w:t xml:space="preserve"> криптографической защиты информации</w:t>
            </w:r>
          </w:p>
        </w:tc>
      </w:tr>
    </w:tbl>
    <w:p w:rsidR="00063A63" w:rsidRPr="00063A63" w:rsidRDefault="00501DE0" w:rsidP="009119EC">
      <w:pPr>
        <w:pStyle w:val="1"/>
        <w:tabs>
          <w:tab w:val="clear" w:pos="432"/>
        </w:tabs>
      </w:pPr>
      <w:bookmarkStart w:id="12" w:name="_Ref478114905"/>
      <w:bookmarkStart w:id="13" w:name="_Ref478114908"/>
      <w:bookmarkStart w:id="14" w:name="_Ref478114912"/>
      <w:bookmarkStart w:id="15" w:name="_Toc181370018"/>
      <w:bookmarkEnd w:id="9"/>
      <w:bookmarkEnd w:id="10"/>
      <w:bookmarkEnd w:id="11"/>
      <w:r>
        <w:lastRenderedPageBreak/>
        <w:t>Общие сведения</w:t>
      </w:r>
      <w:bookmarkEnd w:id="12"/>
      <w:bookmarkEnd w:id="13"/>
      <w:bookmarkEnd w:id="14"/>
      <w:bookmarkEnd w:id="15"/>
    </w:p>
    <w:p w:rsidR="00DA03EC" w:rsidRDefault="00DA03EC" w:rsidP="00BC208D">
      <w:pPr>
        <w:pStyle w:val="20"/>
      </w:pPr>
      <w:bookmarkStart w:id="16" w:name="_Ref478114838"/>
      <w:bookmarkStart w:id="17" w:name="_Ref478114843"/>
      <w:bookmarkStart w:id="18" w:name="_Ref478114846"/>
      <w:bookmarkStart w:id="19" w:name="_Ref478114848"/>
      <w:bookmarkStart w:id="20" w:name="_Ref478114851"/>
      <w:bookmarkStart w:id="21" w:name="_Toc181370019"/>
      <w:r>
        <w:t>Название программы</w:t>
      </w:r>
      <w:bookmarkEnd w:id="16"/>
      <w:bookmarkEnd w:id="17"/>
      <w:bookmarkEnd w:id="18"/>
      <w:bookmarkEnd w:id="19"/>
      <w:bookmarkEnd w:id="20"/>
      <w:bookmarkEnd w:id="21"/>
    </w:p>
    <w:p w:rsidR="00DA03EC" w:rsidRDefault="0015470E" w:rsidP="00A323B5">
      <w:pPr>
        <w:spacing w:before="0"/>
      </w:pPr>
      <w:r>
        <w:t>Полное название</w:t>
      </w:r>
      <w:r w:rsidRPr="0015470E">
        <w:t xml:space="preserve"> </w:t>
      </w:r>
      <w:r w:rsidR="00DA03EC">
        <w:t>«</w:t>
      </w:r>
      <w:r w:rsidR="00DA03EC" w:rsidRPr="00DA03EC">
        <w:rPr>
          <w:szCs w:val="28"/>
        </w:rPr>
        <w:t>Баланс</w:t>
      </w:r>
      <w:r w:rsidR="00DA03EC">
        <w:t>-2: Подготовка и сдача отчетности»</w:t>
      </w:r>
      <w:r w:rsidR="005B4CB5">
        <w:t>.</w:t>
      </w:r>
    </w:p>
    <w:p w:rsidR="00DA03EC" w:rsidRPr="00DA03EC" w:rsidRDefault="00DA03EC" w:rsidP="00A323B5">
      <w:pPr>
        <w:spacing w:before="0"/>
      </w:pPr>
      <w:r>
        <w:t>Краткое название «Баланс-2Н»</w:t>
      </w:r>
      <w:r>
        <w:rPr>
          <w:lang w:val="en-US"/>
        </w:rPr>
        <w:t>.</w:t>
      </w:r>
    </w:p>
    <w:p w:rsidR="00063A63" w:rsidRPr="00063A63" w:rsidRDefault="00DA03EC" w:rsidP="00BC208D">
      <w:pPr>
        <w:pStyle w:val="20"/>
      </w:pPr>
      <w:bookmarkStart w:id="22" w:name="_Toc181370020"/>
      <w:r>
        <w:t>Назначение программы</w:t>
      </w:r>
      <w:bookmarkEnd w:id="22"/>
    </w:p>
    <w:p w:rsidR="00DA03EC" w:rsidRDefault="00DA03EC" w:rsidP="00DA03EC">
      <w:pPr>
        <w:pStyle w:val="afff3"/>
      </w:pPr>
      <w:r>
        <w:t xml:space="preserve">Программа «Баланс-2Н» предназначена для подготовки документов отчетности, утвержденной законодательством, </w:t>
      </w:r>
      <w:r w:rsidR="008366F9">
        <w:t xml:space="preserve">и </w:t>
      </w:r>
      <w:r>
        <w:t>последующей их сдачи в контролирующие органы.</w:t>
      </w:r>
    </w:p>
    <w:p w:rsidR="0028441A" w:rsidRPr="00D47F29" w:rsidRDefault="00DA03EC" w:rsidP="00DA03EC">
      <w:r>
        <w:t>Программа предназначена для пользователей: юридических лиц,</w:t>
      </w:r>
      <w:r w:rsidRPr="007F5468">
        <w:t xml:space="preserve"> </w:t>
      </w:r>
      <w:r>
        <w:t xml:space="preserve">включая </w:t>
      </w:r>
      <w:r w:rsidR="008366F9">
        <w:t xml:space="preserve">организации на ОСНО, </w:t>
      </w:r>
      <w:r>
        <w:t>кредитны</w:t>
      </w:r>
      <w:r w:rsidR="00B576BD">
        <w:t>х</w:t>
      </w:r>
      <w:r>
        <w:t>, страховы</w:t>
      </w:r>
      <w:r w:rsidR="00B576BD">
        <w:t>х</w:t>
      </w:r>
      <w:r>
        <w:t xml:space="preserve"> и бюджетны</w:t>
      </w:r>
      <w:r w:rsidR="00B576BD">
        <w:t>х</w:t>
      </w:r>
      <w:r>
        <w:t xml:space="preserve"> организаци</w:t>
      </w:r>
      <w:r w:rsidR="00B576BD">
        <w:t>й</w:t>
      </w:r>
      <w:r>
        <w:t>, иностранны</w:t>
      </w:r>
      <w:r w:rsidR="00B576BD">
        <w:t>х</w:t>
      </w:r>
      <w:r>
        <w:t xml:space="preserve"> представительств, негосударственны</w:t>
      </w:r>
      <w:r w:rsidR="00B576BD">
        <w:t>х</w:t>
      </w:r>
      <w:r>
        <w:t xml:space="preserve"> пенсионны</w:t>
      </w:r>
      <w:r w:rsidR="00B576BD">
        <w:t>х</w:t>
      </w:r>
      <w:r>
        <w:t xml:space="preserve"> фонд</w:t>
      </w:r>
      <w:r w:rsidR="00B576BD">
        <w:t>ов</w:t>
      </w:r>
      <w:r>
        <w:t>, организаци</w:t>
      </w:r>
      <w:r w:rsidR="00B576BD">
        <w:t>й</w:t>
      </w:r>
      <w:r>
        <w:t>, применяющи</w:t>
      </w:r>
      <w:r w:rsidR="00B576BD">
        <w:t>х</w:t>
      </w:r>
      <w:r>
        <w:t xml:space="preserve"> упрощенную систему налогообложения</w:t>
      </w:r>
      <w:r w:rsidR="00C43F5D" w:rsidRPr="00C43F5D">
        <w:t xml:space="preserve"> (</w:t>
      </w:r>
      <w:r w:rsidR="00C43F5D">
        <w:t>УСНО</w:t>
      </w:r>
      <w:r w:rsidR="00C43F5D" w:rsidRPr="00C43F5D">
        <w:t>)</w:t>
      </w:r>
      <w:r>
        <w:t xml:space="preserve">, а также индивидуальных предпринимателей. </w:t>
      </w:r>
    </w:p>
    <w:p w:rsidR="00BB1059" w:rsidRDefault="00BB1059" w:rsidP="00BC208D">
      <w:pPr>
        <w:pStyle w:val="20"/>
      </w:pPr>
      <w:bookmarkStart w:id="23" w:name="_Toc181370021"/>
      <w:r>
        <w:t>Цели и задачи</w:t>
      </w:r>
      <w:bookmarkEnd w:id="23"/>
    </w:p>
    <w:p w:rsidR="00F03F7A" w:rsidRDefault="00F03F7A" w:rsidP="00F03F7A">
      <w:bookmarkStart w:id="24" w:name="_Toc295837999"/>
      <w:r>
        <w:t>Целью функционирования программы «Баланс-2Н» является автоматизация процесса подготовки и сдачи отчетности юридических лиц и индивидуальных предпринимателей в электронном виде или на бумаге в контролирующие органы с использованием:</w:t>
      </w:r>
    </w:p>
    <w:p w:rsidR="00F03F7A" w:rsidRPr="009B541D" w:rsidRDefault="00F03F7A" w:rsidP="00815FC2">
      <w:pPr>
        <w:pStyle w:val="ad"/>
        <w:numPr>
          <w:ilvl w:val="0"/>
          <w:numId w:val="14"/>
        </w:numPr>
        <w:spacing w:before="120" w:after="200" w:line="276" w:lineRule="auto"/>
        <w:ind w:left="426" w:hanging="426"/>
        <w:rPr>
          <w:szCs w:val="28"/>
        </w:rPr>
      </w:pPr>
      <w:r w:rsidRPr="009B541D">
        <w:rPr>
          <w:szCs w:val="28"/>
        </w:rPr>
        <w:t>современных технологий разработки;</w:t>
      </w:r>
    </w:p>
    <w:p w:rsidR="00F03F7A" w:rsidRPr="009B541D" w:rsidRDefault="00F03F7A" w:rsidP="00815FC2">
      <w:pPr>
        <w:pStyle w:val="ad"/>
        <w:numPr>
          <w:ilvl w:val="0"/>
          <w:numId w:val="14"/>
        </w:numPr>
        <w:spacing w:before="120" w:after="200" w:line="276" w:lineRule="auto"/>
        <w:ind w:left="426" w:hanging="426"/>
        <w:rPr>
          <w:szCs w:val="28"/>
        </w:rPr>
      </w:pPr>
      <w:r w:rsidRPr="009B541D">
        <w:rPr>
          <w:szCs w:val="28"/>
        </w:rPr>
        <w:t>возможностей современного графического интерфейса пользователя;</w:t>
      </w:r>
    </w:p>
    <w:p w:rsidR="00F03F7A" w:rsidRPr="009B541D" w:rsidRDefault="00F03F7A" w:rsidP="00815FC2">
      <w:pPr>
        <w:pStyle w:val="ad"/>
        <w:numPr>
          <w:ilvl w:val="0"/>
          <w:numId w:val="14"/>
        </w:numPr>
        <w:spacing w:before="120" w:after="200" w:line="276" w:lineRule="auto"/>
        <w:ind w:left="426" w:hanging="426"/>
        <w:rPr>
          <w:szCs w:val="28"/>
        </w:rPr>
      </w:pPr>
      <w:r w:rsidRPr="009B541D">
        <w:rPr>
          <w:szCs w:val="28"/>
        </w:rPr>
        <w:t>апробированных решений программы «Баланс</w:t>
      </w:r>
      <w:r w:rsidRPr="009B541D">
        <w:rPr>
          <w:szCs w:val="28"/>
        </w:rPr>
        <w:noBreakHyphen/>
        <w:t>2W».</w:t>
      </w:r>
    </w:p>
    <w:p w:rsidR="005419C0" w:rsidRDefault="00517016" w:rsidP="00BC208D">
      <w:pPr>
        <w:pStyle w:val="20"/>
      </w:pPr>
      <w:bookmarkStart w:id="25" w:name="_Toc181370022"/>
      <w:r>
        <w:t>Особенности программы</w:t>
      </w:r>
      <w:bookmarkEnd w:id="24"/>
      <w:bookmarkEnd w:id="25"/>
    </w:p>
    <w:p w:rsidR="00F03F7A" w:rsidRDefault="00F03F7A" w:rsidP="00F03F7A">
      <w:bookmarkStart w:id="26" w:name="_Toc351739237"/>
      <w:bookmarkStart w:id="27" w:name="_Toc350873087"/>
      <w:bookmarkStart w:id="28" w:name="_Toc350877501"/>
      <w:bookmarkStart w:id="29" w:name="_Toc350938141"/>
      <w:bookmarkEnd w:id="26"/>
      <w:r>
        <w:t xml:space="preserve">Программа </w:t>
      </w:r>
      <w:r w:rsidR="003C6FEB">
        <w:t>«</w:t>
      </w:r>
      <w:r>
        <w:t>Баланс-2Н</w:t>
      </w:r>
      <w:r w:rsidR="003C6FEB">
        <w:t>»</w:t>
      </w:r>
      <w:r>
        <w:t xml:space="preserve"> разработана на основе требований контролирующих органов к отчетным документам юридических лиц и индивидуальных предпринимателей, методик проверки отчетности, используемых в контролирующих органах, с </w:t>
      </w:r>
      <w:r w:rsidR="003D698D">
        <w:t xml:space="preserve">применением </w:t>
      </w:r>
      <w:r>
        <w:t>знаний экспертов и анализа опыта возникновения типовых сложностей при подготовке и сдаче отчетности.</w:t>
      </w:r>
    </w:p>
    <w:p w:rsidR="00517016" w:rsidRPr="00DE0562" w:rsidRDefault="00517016" w:rsidP="00517016">
      <w:r>
        <w:t xml:space="preserve">Программа обладает </w:t>
      </w:r>
      <w:r w:rsidR="00B94F78">
        <w:t xml:space="preserve">следующими </w:t>
      </w:r>
      <w:r>
        <w:t>возможностями:</w:t>
      </w:r>
    </w:p>
    <w:p w:rsidR="00361E17" w:rsidRPr="00361E17" w:rsidRDefault="00B94F78" w:rsidP="00815FC2">
      <w:pPr>
        <w:pStyle w:val="ad"/>
        <w:numPr>
          <w:ilvl w:val="0"/>
          <w:numId w:val="14"/>
        </w:numPr>
        <w:spacing w:before="0" w:after="200" w:line="276" w:lineRule="auto"/>
        <w:ind w:left="426" w:hanging="426"/>
        <w:jc w:val="left"/>
      </w:pPr>
      <w:r w:rsidRPr="00361E17">
        <w:rPr>
          <w:color w:val="000000"/>
          <w:szCs w:val="28"/>
        </w:rPr>
        <w:t>современн</w:t>
      </w:r>
      <w:r>
        <w:rPr>
          <w:color w:val="000000"/>
          <w:szCs w:val="28"/>
        </w:rPr>
        <w:t>ый</w:t>
      </w:r>
      <w:r w:rsidRPr="00361E17">
        <w:rPr>
          <w:color w:val="000000"/>
          <w:szCs w:val="28"/>
        </w:rPr>
        <w:t xml:space="preserve"> </w:t>
      </w:r>
      <w:r w:rsidR="00361E17" w:rsidRPr="00361E17">
        <w:rPr>
          <w:szCs w:val="28"/>
        </w:rPr>
        <w:t>интерфейс пользователя при работе с многоуровневой иерархической организацией данных, что обеспечивает удобство работы как с хранилищем документов, так и с данными внутри документов;</w:t>
      </w:r>
    </w:p>
    <w:p w:rsidR="00F15BE3" w:rsidRPr="00DE0562" w:rsidRDefault="004B3BF9" w:rsidP="00815FC2">
      <w:pPr>
        <w:pStyle w:val="ad"/>
        <w:numPr>
          <w:ilvl w:val="0"/>
          <w:numId w:val="14"/>
        </w:numPr>
        <w:spacing w:before="0"/>
        <w:ind w:left="426" w:hanging="426"/>
        <w:jc w:val="left"/>
      </w:pPr>
      <w:r>
        <w:t>удобный</w:t>
      </w:r>
      <w:r w:rsidR="00B94F78">
        <w:t xml:space="preserve"> </w:t>
      </w:r>
      <w:r w:rsidR="00517016">
        <w:t xml:space="preserve">ввод данных и </w:t>
      </w:r>
      <w:r w:rsidR="00B94F78">
        <w:t xml:space="preserve">хранение </w:t>
      </w:r>
      <w:r w:rsidR="00517016">
        <w:t>документов</w:t>
      </w:r>
      <w:r w:rsidR="00030A5E">
        <w:t xml:space="preserve"> в базе данны</w:t>
      </w:r>
      <w:r>
        <w:t>х</w:t>
      </w:r>
      <w:r w:rsidR="00F15BE3" w:rsidRPr="00DE0562">
        <w:t>;</w:t>
      </w:r>
    </w:p>
    <w:p w:rsidR="00030A5E" w:rsidRDefault="00B94F78" w:rsidP="00815FC2">
      <w:pPr>
        <w:numPr>
          <w:ilvl w:val="0"/>
          <w:numId w:val="14"/>
        </w:numPr>
        <w:spacing w:before="0"/>
        <w:ind w:left="426" w:hanging="426"/>
      </w:pPr>
      <w:r>
        <w:lastRenderedPageBreak/>
        <w:t xml:space="preserve">автоматизированный </w:t>
      </w:r>
      <w:r w:rsidR="00030A5E">
        <w:t>расчет вычисляемых данных;</w:t>
      </w:r>
    </w:p>
    <w:p w:rsidR="00030A5E" w:rsidRDefault="00B94F78" w:rsidP="00815FC2">
      <w:pPr>
        <w:numPr>
          <w:ilvl w:val="0"/>
          <w:numId w:val="14"/>
        </w:numPr>
        <w:spacing w:before="0"/>
        <w:ind w:left="426" w:hanging="426"/>
      </w:pPr>
      <w:r>
        <w:t xml:space="preserve">проведение </w:t>
      </w:r>
      <w:r w:rsidR="00030A5E">
        <w:t>предварительной камеральной проверки документов на рабочем месте;</w:t>
      </w:r>
    </w:p>
    <w:p w:rsidR="00030A5E" w:rsidRDefault="00B94F78" w:rsidP="00815FC2">
      <w:pPr>
        <w:numPr>
          <w:ilvl w:val="0"/>
          <w:numId w:val="14"/>
        </w:numPr>
        <w:spacing w:before="0"/>
        <w:ind w:left="426" w:hanging="426"/>
      </w:pPr>
      <w:r>
        <w:t xml:space="preserve">печать </w:t>
      </w:r>
      <w:r w:rsidR="00030A5E">
        <w:t>подготовленных документов</w:t>
      </w:r>
      <w:r w:rsidR="006E5FA0">
        <w:t xml:space="preserve"> </w:t>
      </w:r>
      <w:r w:rsidR="00C91854">
        <w:t xml:space="preserve">отчетности в ФНС </w:t>
      </w:r>
      <w:r w:rsidR="006E5FA0">
        <w:t>как</w:t>
      </w:r>
      <w:r w:rsidR="00030A5E">
        <w:t xml:space="preserve"> в машиноориентированной форме с двухмерным штрих-кодом</w:t>
      </w:r>
      <w:r w:rsidR="00C408BF">
        <w:t xml:space="preserve"> PDF417</w:t>
      </w:r>
      <w:r w:rsidR="006E5FA0">
        <w:t>, так и средствами «Баланс-2Н»</w:t>
      </w:r>
      <w:r w:rsidR="00C408BF" w:rsidRPr="002A55EE">
        <w:t>;</w:t>
      </w:r>
    </w:p>
    <w:p w:rsidR="00E46386" w:rsidRDefault="00B94F78" w:rsidP="00815FC2">
      <w:pPr>
        <w:numPr>
          <w:ilvl w:val="0"/>
          <w:numId w:val="14"/>
        </w:numPr>
        <w:spacing w:before="0"/>
        <w:ind w:left="426" w:hanging="426"/>
      </w:pPr>
      <w:r>
        <w:t xml:space="preserve">выгрузка </w:t>
      </w:r>
      <w:r w:rsidR="00030A5E">
        <w:t>данных на электронный носитель;</w:t>
      </w:r>
    </w:p>
    <w:p w:rsidR="00361E17" w:rsidRDefault="00E03F4C" w:rsidP="00815FC2">
      <w:pPr>
        <w:numPr>
          <w:ilvl w:val="0"/>
          <w:numId w:val="14"/>
        </w:numPr>
        <w:spacing w:before="0"/>
        <w:ind w:left="426" w:hanging="426"/>
      </w:pPr>
      <w:r>
        <w:t xml:space="preserve">подготовка </w:t>
      </w:r>
      <w:r w:rsidR="00030A5E">
        <w:t>комплектов отчетн</w:t>
      </w:r>
      <w:r w:rsidR="00B53E38">
        <w:t>ости для нескольких организаций;</w:t>
      </w:r>
    </w:p>
    <w:p w:rsidR="00B53E38" w:rsidRDefault="00B53E38" w:rsidP="00815FC2">
      <w:pPr>
        <w:numPr>
          <w:ilvl w:val="0"/>
          <w:numId w:val="14"/>
        </w:numPr>
        <w:spacing w:before="0"/>
        <w:ind w:left="426" w:hanging="426"/>
      </w:pPr>
      <w:r w:rsidRPr="00F2083B">
        <w:t>отправк</w:t>
      </w:r>
      <w:r>
        <w:t>а</w:t>
      </w:r>
      <w:r w:rsidRPr="00F2083B">
        <w:t xml:space="preserve"> отчетности с электронной подписью по телекоммуникационным каналам</w:t>
      </w:r>
      <w:r>
        <w:t xml:space="preserve"> </w:t>
      </w:r>
      <w:r w:rsidR="00F4419B">
        <w:t xml:space="preserve">связи </w:t>
      </w:r>
      <w:r>
        <w:t xml:space="preserve">непосредственно из программы. </w:t>
      </w:r>
    </w:p>
    <w:p w:rsidR="006937D2" w:rsidRDefault="00F62F01" w:rsidP="006937D2">
      <w:pPr>
        <w:pStyle w:val="20"/>
      </w:pPr>
      <w:bookmarkStart w:id="30" w:name="_Toc181370023"/>
      <w:r>
        <w:t>Технологии разработки</w:t>
      </w:r>
      <w:bookmarkEnd w:id="30"/>
    </w:p>
    <w:p w:rsidR="00F62F01" w:rsidRDefault="00F62F01" w:rsidP="00F62F01">
      <w:r>
        <w:t xml:space="preserve">Программный продукт реализован на платформе </w:t>
      </w:r>
      <w:r w:rsidRPr="00F62F01">
        <w:t>.</w:t>
      </w:r>
      <w:r>
        <w:rPr>
          <w:lang w:val="en-US"/>
        </w:rPr>
        <w:t>Net</w:t>
      </w:r>
      <w:r>
        <w:t xml:space="preserve"> (версия </w:t>
      </w:r>
      <w:r>
        <w:rPr>
          <w:lang w:val="en-US"/>
        </w:rPr>
        <w:t>Net</w:t>
      </w:r>
      <w:r w:rsidRPr="00F62F01">
        <w:t xml:space="preserve"> </w:t>
      </w:r>
      <w:r>
        <w:rPr>
          <w:lang w:val="en-US"/>
        </w:rPr>
        <w:t>Framework</w:t>
      </w:r>
      <w:r w:rsidR="00693A94">
        <w:t xml:space="preserve"> 4.5.1)</w:t>
      </w:r>
      <w:r>
        <w:t xml:space="preserve"> и представляет </w:t>
      </w:r>
      <w:r w:rsidR="007E7D2A">
        <w:t>собой</w:t>
      </w:r>
      <w:r>
        <w:t xml:space="preserve"> приложение</w:t>
      </w:r>
      <w:r w:rsidR="005B592C">
        <w:t>, созданное по принципам трехзвенной архитектуры</w:t>
      </w:r>
      <w:r>
        <w:t>.</w:t>
      </w:r>
    </w:p>
    <w:p w:rsidR="00F62F01" w:rsidRPr="003F76DC" w:rsidRDefault="003F76DC" w:rsidP="00F62F01">
      <w:r>
        <w:t>В качестве СУБД использую</w:t>
      </w:r>
      <w:r w:rsidR="00F62F01">
        <w:t xml:space="preserve">тся </w:t>
      </w:r>
      <w:r w:rsidR="00F62F01">
        <w:rPr>
          <w:lang w:val="en-US"/>
        </w:rPr>
        <w:t>MS</w:t>
      </w:r>
      <w:r w:rsidR="00F62F01" w:rsidRPr="00F62F01">
        <w:t xml:space="preserve"> </w:t>
      </w:r>
      <w:r w:rsidR="00F62F01">
        <w:rPr>
          <w:lang w:val="en-US"/>
        </w:rPr>
        <w:t>SQL</w:t>
      </w:r>
      <w:r w:rsidR="00F62F01" w:rsidRPr="00F62F01">
        <w:t xml:space="preserve"> </w:t>
      </w:r>
      <w:r w:rsidR="00F62F01">
        <w:rPr>
          <w:lang w:val="en-US"/>
        </w:rPr>
        <w:t>Server</w:t>
      </w:r>
      <w:r>
        <w:t xml:space="preserve"> или </w:t>
      </w:r>
      <w:r>
        <w:rPr>
          <w:lang w:val="en-US"/>
        </w:rPr>
        <w:t>PostgreSQL</w:t>
      </w:r>
      <w:r w:rsidR="00F62F01">
        <w:t xml:space="preserve">. В состав дистрибутива </w:t>
      </w:r>
      <w:r w:rsidR="00AD1D99">
        <w:t xml:space="preserve">системных компонент программы «Баланс-2Н» </w:t>
      </w:r>
      <w:r w:rsidR="00F62F01">
        <w:t>входит M</w:t>
      </w:r>
      <w:r w:rsidR="00F62F01">
        <w:rPr>
          <w:lang w:val="en-US"/>
        </w:rPr>
        <w:t>S</w:t>
      </w:r>
      <w:r w:rsidR="00F62F01" w:rsidRPr="00F62F01">
        <w:t xml:space="preserve"> SQL </w:t>
      </w:r>
      <w:proofErr w:type="spellStart"/>
      <w:r w:rsidR="00F62F01" w:rsidRPr="00F62F01">
        <w:t>Server</w:t>
      </w:r>
      <w:proofErr w:type="spellEnd"/>
      <w:r w:rsidR="00F62F01" w:rsidRPr="00F62F01">
        <w:t xml:space="preserve"> </w:t>
      </w:r>
      <w:proofErr w:type="spellStart"/>
      <w:r w:rsidR="00F62F01" w:rsidRPr="00F62F01">
        <w:t>Express</w:t>
      </w:r>
      <w:proofErr w:type="spellEnd"/>
      <w:r w:rsidR="00F62F01">
        <w:t xml:space="preserve"> 2014.</w:t>
      </w:r>
      <w:r w:rsidRPr="003F76DC">
        <w:t xml:space="preserve"> </w:t>
      </w:r>
      <w:r>
        <w:t xml:space="preserve">СУБД </w:t>
      </w:r>
      <w:r>
        <w:rPr>
          <w:lang w:val="en-US"/>
        </w:rPr>
        <w:t>PostgreSQL</w:t>
      </w:r>
      <w:r w:rsidRPr="003F76DC">
        <w:t xml:space="preserve"> </w:t>
      </w:r>
      <w:r>
        <w:t>вер.15.</w:t>
      </w:r>
      <w:r>
        <w:rPr>
          <w:lang w:val="en-US"/>
        </w:rPr>
        <w:t>x</w:t>
      </w:r>
      <w:r w:rsidRPr="003F76DC">
        <w:t xml:space="preserve"> </w:t>
      </w:r>
      <w:r>
        <w:t>можно скачать со страницы</w:t>
      </w:r>
      <w:r w:rsidRPr="003F76DC">
        <w:t xml:space="preserve"> </w:t>
      </w:r>
      <w:r>
        <w:t xml:space="preserve">данной СУБД - </w:t>
      </w:r>
      <w:hyperlink r:id="rId13" w:history="1">
        <w:r w:rsidRPr="005B59D4">
          <w:rPr>
            <w:rStyle w:val="af9"/>
          </w:rPr>
          <w:t>https://www.postgresql.org/</w:t>
        </w:r>
      </w:hyperlink>
      <w:r>
        <w:t xml:space="preserve"> .</w:t>
      </w:r>
    </w:p>
    <w:p w:rsidR="00F62F01" w:rsidRPr="008A232A" w:rsidRDefault="00F62F01" w:rsidP="00F62F01">
      <w:r>
        <w:t xml:space="preserve">Сервер приложений представляет </w:t>
      </w:r>
      <w:r w:rsidR="007E7D2A">
        <w:t>собой</w:t>
      </w:r>
      <w:r>
        <w:t xml:space="preserve"> сервис операционной системы, который взаимодействует с клиентскими приложениям</w:t>
      </w:r>
      <w:r w:rsidR="007E7D2A">
        <w:t>и</w:t>
      </w:r>
      <w:r>
        <w:t xml:space="preserve"> по технологии </w:t>
      </w:r>
      <w:r>
        <w:rPr>
          <w:lang w:val="en-US"/>
        </w:rPr>
        <w:t>WCF</w:t>
      </w:r>
      <w:r w:rsidRPr="00F62F01">
        <w:t xml:space="preserve"> (</w:t>
      </w:r>
      <w:r>
        <w:rPr>
          <w:lang w:val="en-US"/>
        </w:rPr>
        <w:t>Windows</w:t>
      </w:r>
      <w:r w:rsidRPr="00F62F01">
        <w:t xml:space="preserve"> </w:t>
      </w:r>
      <w:r>
        <w:rPr>
          <w:lang w:val="en-US"/>
        </w:rPr>
        <w:t>Communication</w:t>
      </w:r>
      <w:r w:rsidRPr="00F62F01">
        <w:t xml:space="preserve"> </w:t>
      </w:r>
      <w:r>
        <w:rPr>
          <w:lang w:val="en-US"/>
        </w:rPr>
        <w:t>Foundation</w:t>
      </w:r>
      <w:r w:rsidRPr="00F62F01">
        <w:t>)</w:t>
      </w:r>
      <w:r w:rsidR="008A232A" w:rsidRPr="008A232A">
        <w:t xml:space="preserve">. </w:t>
      </w:r>
      <w:r w:rsidR="008A232A">
        <w:t xml:space="preserve">Для этой цели используются компоненты </w:t>
      </w:r>
      <w:r w:rsidR="008A232A">
        <w:rPr>
          <w:lang w:val="en-US"/>
        </w:rPr>
        <w:t>CSLA</w:t>
      </w:r>
      <w:r w:rsidR="008A232A" w:rsidRPr="008A232A">
        <w:t xml:space="preserve"> .</w:t>
      </w:r>
      <w:r w:rsidR="008A232A">
        <w:rPr>
          <w:lang w:val="en-US"/>
        </w:rPr>
        <w:t>Net</w:t>
      </w:r>
      <w:r w:rsidR="008A232A" w:rsidRPr="008A232A">
        <w:t xml:space="preserve"> </w:t>
      </w:r>
      <w:r w:rsidR="008A232A">
        <w:rPr>
          <w:lang w:val="en-US"/>
        </w:rPr>
        <w:t>Framework</w:t>
      </w:r>
      <w:r w:rsidR="008A232A" w:rsidRPr="008A232A">
        <w:t>.</w:t>
      </w:r>
    </w:p>
    <w:p w:rsidR="008A232A" w:rsidRDefault="008A232A" w:rsidP="008A232A">
      <w:pPr>
        <w:ind w:firstLine="0"/>
      </w:pPr>
      <w:r>
        <w:tab/>
        <w:t xml:space="preserve"> Для реализации клиентских приложений дополнительно используются компоненты:</w:t>
      </w:r>
    </w:p>
    <w:p w:rsidR="008A232A" w:rsidRPr="008A232A" w:rsidRDefault="008A232A" w:rsidP="00E1225D">
      <w:pPr>
        <w:numPr>
          <w:ilvl w:val="0"/>
          <w:numId w:val="32"/>
        </w:numPr>
        <w:spacing w:before="0"/>
        <w:ind w:left="426" w:hanging="426"/>
      </w:pPr>
      <w:r>
        <w:rPr>
          <w:lang w:val="en-US"/>
        </w:rPr>
        <w:t>Developer Express 16.2</w:t>
      </w:r>
    </w:p>
    <w:p w:rsidR="008A232A" w:rsidRPr="008A232A" w:rsidRDefault="008A232A" w:rsidP="00E1225D">
      <w:pPr>
        <w:numPr>
          <w:ilvl w:val="0"/>
          <w:numId w:val="32"/>
        </w:numPr>
        <w:spacing w:before="0"/>
        <w:ind w:left="426" w:hanging="426"/>
      </w:pPr>
      <w:r>
        <w:rPr>
          <w:lang w:val="en-US"/>
        </w:rPr>
        <w:t>Prism 6.1</w:t>
      </w:r>
    </w:p>
    <w:p w:rsidR="008A232A" w:rsidRPr="008A232A" w:rsidRDefault="008A232A" w:rsidP="00E1225D">
      <w:pPr>
        <w:numPr>
          <w:ilvl w:val="0"/>
          <w:numId w:val="32"/>
        </w:numPr>
        <w:spacing w:before="0"/>
        <w:ind w:left="426" w:hanging="426"/>
      </w:pPr>
      <w:r>
        <w:rPr>
          <w:lang w:val="en-US"/>
        </w:rPr>
        <w:t>Unity</w:t>
      </w:r>
      <w:r w:rsidRPr="008A232A">
        <w:t xml:space="preserve"> 4.0.</w:t>
      </w:r>
      <w:r>
        <w:rPr>
          <w:lang w:val="en-US"/>
        </w:rPr>
        <w:t>1</w:t>
      </w:r>
    </w:p>
    <w:p w:rsidR="008A232A" w:rsidRPr="008A232A" w:rsidRDefault="008A232A" w:rsidP="00E1225D">
      <w:pPr>
        <w:numPr>
          <w:ilvl w:val="0"/>
          <w:numId w:val="32"/>
        </w:numPr>
        <w:spacing w:before="0"/>
        <w:ind w:left="426" w:hanging="426"/>
      </w:pPr>
      <w:r>
        <w:rPr>
          <w:lang w:val="en-US"/>
        </w:rPr>
        <w:t>NLog 4.2.3</w:t>
      </w:r>
    </w:p>
    <w:p w:rsidR="00F62F01" w:rsidRDefault="00F62F01" w:rsidP="00F62F01">
      <w:pPr>
        <w:pStyle w:val="20"/>
      </w:pPr>
      <w:bookmarkStart w:id="31" w:name="_Toc181370024"/>
      <w:r>
        <w:t>Разработчик</w:t>
      </w:r>
      <w:bookmarkEnd w:id="31"/>
    </w:p>
    <w:p w:rsidR="0080178A" w:rsidRPr="0080178A" w:rsidRDefault="0080178A" w:rsidP="0080178A">
      <w:pPr>
        <w:pStyle w:val="afff3"/>
      </w:pPr>
      <w:r>
        <w:t>Разработчиком и обладателем авторских прав на программ</w:t>
      </w:r>
      <w:r w:rsidRPr="00CC7579">
        <w:t xml:space="preserve">ный </w:t>
      </w:r>
      <w:r>
        <w:t>продукт «Баланс-2</w:t>
      </w:r>
      <w:r w:rsidR="007A66AB">
        <w:t>Н</w:t>
      </w:r>
      <w:r w:rsidR="00ED12AD">
        <w:t xml:space="preserve">» является </w:t>
      </w:r>
      <w:r>
        <w:t xml:space="preserve">акционерное общество </w:t>
      </w:r>
      <w:hyperlink r:id="rId14" w:history="1">
        <w:r w:rsidRPr="00E17A5F">
          <w:rPr>
            <w:rStyle w:val="af9"/>
          </w:rPr>
          <w:t>«ОВИОНТ ИНФОРМ»</w:t>
        </w:r>
      </w:hyperlink>
      <w:r>
        <w:t xml:space="preserve"> (ОГРН 1027700076051).</w:t>
      </w:r>
    </w:p>
    <w:p w:rsidR="0080178A" w:rsidRDefault="0080178A" w:rsidP="00502C98">
      <w:pPr>
        <w:pStyle w:val="1"/>
      </w:pPr>
      <w:bookmarkStart w:id="32" w:name="_Toc181370025"/>
      <w:r>
        <w:lastRenderedPageBreak/>
        <w:t>Установка программы</w:t>
      </w:r>
      <w:bookmarkEnd w:id="32"/>
    </w:p>
    <w:p w:rsidR="00EC522A" w:rsidRPr="0068597B" w:rsidRDefault="00EC522A" w:rsidP="0080178A">
      <w:pPr>
        <w:pStyle w:val="20"/>
      </w:pPr>
      <w:bookmarkStart w:id="33" w:name="_Toc181370026"/>
      <w:r w:rsidRPr="0068597B">
        <w:t>Общая информация</w:t>
      </w:r>
      <w:bookmarkEnd w:id="33"/>
    </w:p>
    <w:p w:rsidR="00EC522A" w:rsidRPr="00EB3C44" w:rsidRDefault="00EC522A" w:rsidP="001F4406">
      <w:pPr>
        <w:pStyle w:val="OTRNormal"/>
        <w:spacing w:before="0" w:after="0"/>
        <w:ind w:firstLine="851"/>
        <w:rPr>
          <w:sz w:val="28"/>
          <w:szCs w:val="28"/>
        </w:rPr>
      </w:pPr>
      <w:r w:rsidRPr="00EB3C44">
        <w:rPr>
          <w:sz w:val="28"/>
          <w:szCs w:val="28"/>
        </w:rPr>
        <w:t>Перед началом эксплуатации программы, ее необходимо установить на компьютер. Дистрибутив программы «Баланс-2</w:t>
      </w:r>
      <w:r>
        <w:rPr>
          <w:sz w:val="28"/>
          <w:szCs w:val="28"/>
        </w:rPr>
        <w:t>Н</w:t>
      </w:r>
      <w:r w:rsidR="001F77CE">
        <w:rPr>
          <w:sz w:val="28"/>
          <w:szCs w:val="28"/>
        </w:rPr>
        <w:t>»</w:t>
      </w:r>
      <w:r w:rsidRPr="00EB3C44">
        <w:rPr>
          <w:sz w:val="28"/>
          <w:szCs w:val="28"/>
        </w:rPr>
        <w:t xml:space="preserve"> распространяется в виде </w:t>
      </w:r>
      <w:r w:rsidRPr="00EB3C44">
        <w:rPr>
          <w:i/>
          <w:sz w:val="28"/>
          <w:szCs w:val="28"/>
        </w:rPr>
        <w:t>единого дистрибутива</w:t>
      </w:r>
      <w:r w:rsidRPr="00EB3C44">
        <w:rPr>
          <w:sz w:val="28"/>
          <w:szCs w:val="28"/>
        </w:rPr>
        <w:t xml:space="preserve"> — для первоначальной установки и при обновлении программы.</w:t>
      </w:r>
    </w:p>
    <w:p w:rsidR="0080178A" w:rsidRPr="0068597B" w:rsidRDefault="00EC522A" w:rsidP="0080178A">
      <w:pPr>
        <w:pStyle w:val="20"/>
      </w:pPr>
      <w:bookmarkStart w:id="34" w:name="_Toc181370027"/>
      <w:r w:rsidRPr="0068597B">
        <w:t>Системные требования</w:t>
      </w:r>
      <w:bookmarkEnd w:id="34"/>
    </w:p>
    <w:p w:rsidR="00EC522A" w:rsidRPr="00EC522A" w:rsidRDefault="00EC522A" w:rsidP="001F4406">
      <w:pPr>
        <w:pStyle w:val="OTRNormal"/>
        <w:spacing w:before="0" w:after="0"/>
        <w:ind w:firstLine="851"/>
        <w:rPr>
          <w:sz w:val="28"/>
          <w:szCs w:val="28"/>
        </w:rPr>
      </w:pPr>
      <w:r w:rsidRPr="00EC522A">
        <w:rPr>
          <w:sz w:val="28"/>
          <w:szCs w:val="28"/>
        </w:rPr>
        <w:t>Перед установкой данного программного продукта убедитесь, что выполняются следующие системные требования программы «Баланс-2</w:t>
      </w:r>
      <w:r>
        <w:rPr>
          <w:sz w:val="28"/>
          <w:szCs w:val="28"/>
        </w:rPr>
        <w:t>Н</w:t>
      </w:r>
      <w:r w:rsidRPr="00EC522A">
        <w:rPr>
          <w:sz w:val="28"/>
          <w:szCs w:val="28"/>
        </w:rPr>
        <w:t>»:</w:t>
      </w:r>
    </w:p>
    <w:p w:rsidR="0080178A" w:rsidRPr="001F4406" w:rsidRDefault="00AD1D99" w:rsidP="00674D06">
      <w:pPr>
        <w:pStyle w:val="a4"/>
        <w:numPr>
          <w:ilvl w:val="0"/>
          <w:numId w:val="15"/>
        </w:numPr>
        <w:ind w:left="567" w:hanging="567"/>
        <w:rPr>
          <w:sz w:val="28"/>
          <w:szCs w:val="28"/>
        </w:rPr>
      </w:pPr>
      <w:r>
        <w:rPr>
          <w:sz w:val="28"/>
          <w:szCs w:val="28"/>
        </w:rPr>
        <w:t>О</w:t>
      </w:r>
      <w:r w:rsidRPr="001F4406">
        <w:rPr>
          <w:sz w:val="28"/>
          <w:szCs w:val="28"/>
        </w:rPr>
        <w:t>перацион</w:t>
      </w:r>
      <w:r>
        <w:rPr>
          <w:sz w:val="28"/>
          <w:szCs w:val="28"/>
        </w:rPr>
        <w:t>ная</w:t>
      </w:r>
      <w:r w:rsidR="001E4E15" w:rsidRPr="00EC522A">
        <w:t xml:space="preserve"> </w:t>
      </w:r>
      <w:r w:rsidR="001E4E15" w:rsidRPr="001F4406">
        <w:rPr>
          <w:sz w:val="28"/>
          <w:szCs w:val="28"/>
        </w:rPr>
        <w:t>систем</w:t>
      </w:r>
      <w:r w:rsidR="001E4E15">
        <w:rPr>
          <w:sz w:val="28"/>
          <w:szCs w:val="28"/>
        </w:rPr>
        <w:t>а</w:t>
      </w:r>
      <w:r w:rsidR="00EC522A" w:rsidRPr="001F4406">
        <w:rPr>
          <w:sz w:val="28"/>
          <w:szCs w:val="28"/>
        </w:rPr>
        <w:t>:</w:t>
      </w:r>
    </w:p>
    <w:p w:rsidR="0068597B" w:rsidRPr="0068597B" w:rsidRDefault="0068597B" w:rsidP="00E1225D">
      <w:pPr>
        <w:pStyle w:val="OTRNormal"/>
        <w:numPr>
          <w:ilvl w:val="0"/>
          <w:numId w:val="47"/>
        </w:numPr>
        <w:tabs>
          <w:tab w:val="left" w:pos="1560"/>
        </w:tabs>
        <w:spacing w:before="0" w:after="0"/>
        <w:ind w:left="851"/>
        <w:rPr>
          <w:sz w:val="28"/>
          <w:szCs w:val="28"/>
        </w:rPr>
      </w:pPr>
      <w:r w:rsidRPr="0068597B">
        <w:rPr>
          <w:sz w:val="28"/>
          <w:szCs w:val="28"/>
        </w:rPr>
        <w:t>Windows 7 SP1 (32-бит и 64-бит);</w:t>
      </w:r>
    </w:p>
    <w:p w:rsidR="0068597B" w:rsidRPr="0068597B" w:rsidRDefault="0068597B" w:rsidP="00E1225D">
      <w:pPr>
        <w:pStyle w:val="OTRNormal"/>
        <w:numPr>
          <w:ilvl w:val="0"/>
          <w:numId w:val="47"/>
        </w:numPr>
        <w:tabs>
          <w:tab w:val="left" w:pos="1560"/>
        </w:tabs>
        <w:spacing w:before="0" w:after="0"/>
        <w:ind w:left="851"/>
        <w:rPr>
          <w:sz w:val="28"/>
          <w:szCs w:val="28"/>
        </w:rPr>
      </w:pPr>
      <w:r w:rsidRPr="0068597B">
        <w:rPr>
          <w:sz w:val="28"/>
          <w:szCs w:val="28"/>
        </w:rPr>
        <w:t>Windows 8 (32-бит и 64-бит);</w:t>
      </w:r>
    </w:p>
    <w:p w:rsidR="0068597B" w:rsidRPr="0068597B" w:rsidRDefault="0068597B" w:rsidP="00E1225D">
      <w:pPr>
        <w:pStyle w:val="OTRNormal"/>
        <w:numPr>
          <w:ilvl w:val="0"/>
          <w:numId w:val="47"/>
        </w:numPr>
        <w:tabs>
          <w:tab w:val="left" w:pos="1560"/>
        </w:tabs>
        <w:spacing w:before="0" w:after="0"/>
        <w:ind w:left="851"/>
        <w:rPr>
          <w:sz w:val="28"/>
          <w:szCs w:val="28"/>
        </w:rPr>
      </w:pPr>
      <w:r w:rsidRPr="0068597B">
        <w:rPr>
          <w:sz w:val="28"/>
          <w:szCs w:val="28"/>
        </w:rPr>
        <w:t>Windows 8.1 (32-бит и 64-бит);</w:t>
      </w:r>
    </w:p>
    <w:p w:rsidR="001F4406" w:rsidRDefault="0068597B" w:rsidP="00E1225D">
      <w:pPr>
        <w:pStyle w:val="OTRNormal"/>
        <w:numPr>
          <w:ilvl w:val="0"/>
          <w:numId w:val="47"/>
        </w:numPr>
        <w:tabs>
          <w:tab w:val="left" w:pos="1560"/>
        </w:tabs>
        <w:spacing w:before="0" w:after="0"/>
        <w:ind w:left="851"/>
        <w:rPr>
          <w:sz w:val="28"/>
          <w:szCs w:val="28"/>
          <w:lang w:val="en-US"/>
        </w:rPr>
      </w:pPr>
      <w:r w:rsidRPr="00C91854">
        <w:rPr>
          <w:sz w:val="28"/>
          <w:szCs w:val="28"/>
          <w:lang w:val="en-US"/>
        </w:rPr>
        <w:t>Windows 10 (32-</w:t>
      </w:r>
      <w:r w:rsidRPr="00C91854">
        <w:rPr>
          <w:sz w:val="28"/>
          <w:szCs w:val="28"/>
        </w:rPr>
        <w:t>бит</w:t>
      </w:r>
      <w:r w:rsidRPr="00C91854">
        <w:rPr>
          <w:sz w:val="28"/>
          <w:szCs w:val="28"/>
          <w:lang w:val="en-US"/>
        </w:rPr>
        <w:t xml:space="preserve"> </w:t>
      </w:r>
      <w:r w:rsidRPr="00C91854">
        <w:rPr>
          <w:sz w:val="28"/>
          <w:szCs w:val="28"/>
        </w:rPr>
        <w:t>и</w:t>
      </w:r>
      <w:r w:rsidRPr="00C91854">
        <w:rPr>
          <w:sz w:val="28"/>
          <w:szCs w:val="28"/>
          <w:lang w:val="en-US"/>
        </w:rPr>
        <w:t xml:space="preserve"> 64-</w:t>
      </w:r>
      <w:r w:rsidRPr="00C91854">
        <w:rPr>
          <w:sz w:val="28"/>
          <w:szCs w:val="28"/>
        </w:rPr>
        <w:t>бит</w:t>
      </w:r>
      <w:r w:rsidRPr="00C91854">
        <w:rPr>
          <w:sz w:val="28"/>
          <w:szCs w:val="28"/>
          <w:lang w:val="en-US"/>
        </w:rPr>
        <w:t>);</w:t>
      </w:r>
    </w:p>
    <w:p w:rsidR="005A42C7" w:rsidRPr="005A42C7" w:rsidRDefault="005A42C7" w:rsidP="005A42C7">
      <w:pPr>
        <w:pStyle w:val="OTRNormal"/>
        <w:numPr>
          <w:ilvl w:val="0"/>
          <w:numId w:val="47"/>
        </w:numPr>
        <w:tabs>
          <w:tab w:val="left" w:pos="1560"/>
        </w:tabs>
        <w:spacing w:before="0" w:after="0"/>
        <w:ind w:left="851"/>
        <w:rPr>
          <w:sz w:val="28"/>
          <w:szCs w:val="28"/>
          <w:lang w:val="en-US"/>
        </w:rPr>
      </w:pPr>
      <w:r w:rsidRPr="00C91854">
        <w:rPr>
          <w:sz w:val="28"/>
          <w:szCs w:val="28"/>
          <w:lang w:val="en-US"/>
        </w:rPr>
        <w:t>Windows 1</w:t>
      </w:r>
      <w:r w:rsidR="00064342">
        <w:rPr>
          <w:sz w:val="28"/>
          <w:szCs w:val="28"/>
        </w:rPr>
        <w:t>1</w:t>
      </w:r>
      <w:bookmarkStart w:id="35" w:name="_GoBack"/>
      <w:bookmarkEnd w:id="35"/>
      <w:r w:rsidRPr="00C91854">
        <w:rPr>
          <w:sz w:val="28"/>
          <w:szCs w:val="28"/>
          <w:lang w:val="en-US"/>
        </w:rPr>
        <w:t xml:space="preserve"> (64-</w:t>
      </w:r>
      <w:r w:rsidRPr="00C91854">
        <w:rPr>
          <w:sz w:val="28"/>
          <w:szCs w:val="28"/>
        </w:rPr>
        <w:t>бит</w:t>
      </w:r>
      <w:r w:rsidRPr="00C91854">
        <w:rPr>
          <w:sz w:val="28"/>
          <w:szCs w:val="28"/>
          <w:lang w:val="en-US"/>
        </w:rPr>
        <w:t>);</w:t>
      </w:r>
    </w:p>
    <w:p w:rsidR="00F93320" w:rsidRDefault="00F93320" w:rsidP="00410C92">
      <w:pPr>
        <w:pStyle w:val="a4"/>
        <w:numPr>
          <w:ilvl w:val="0"/>
          <w:numId w:val="26"/>
        </w:numPr>
        <w:tabs>
          <w:tab w:val="left" w:pos="708"/>
        </w:tabs>
        <w:ind w:left="567" w:hanging="567"/>
        <w:rPr>
          <w:sz w:val="28"/>
          <w:szCs w:val="28"/>
        </w:rPr>
      </w:pPr>
      <w:r>
        <w:rPr>
          <w:sz w:val="28"/>
          <w:szCs w:val="28"/>
        </w:rPr>
        <w:t>Серверная операционная</w:t>
      </w:r>
      <w:r>
        <w:t xml:space="preserve"> </w:t>
      </w:r>
      <w:r>
        <w:rPr>
          <w:sz w:val="28"/>
          <w:szCs w:val="28"/>
        </w:rPr>
        <w:t>система</w:t>
      </w:r>
      <w:r w:rsidRPr="00F93320">
        <w:rPr>
          <w:sz w:val="28"/>
          <w:szCs w:val="28"/>
        </w:rPr>
        <w:t xml:space="preserve"> (</w:t>
      </w:r>
      <w:r>
        <w:rPr>
          <w:sz w:val="28"/>
          <w:szCs w:val="28"/>
        </w:rPr>
        <w:t>полная установка или серверная часть сетевой установки</w:t>
      </w:r>
      <w:r w:rsidRPr="00F93320">
        <w:rPr>
          <w:sz w:val="28"/>
          <w:szCs w:val="28"/>
        </w:rPr>
        <w:t>)</w:t>
      </w:r>
      <w:r>
        <w:rPr>
          <w:sz w:val="28"/>
          <w:szCs w:val="28"/>
        </w:rPr>
        <w:t>:</w:t>
      </w:r>
    </w:p>
    <w:p w:rsidR="003434A1" w:rsidRPr="0068597B" w:rsidRDefault="00F93320" w:rsidP="00E1225D">
      <w:pPr>
        <w:pStyle w:val="OTRNormal"/>
        <w:numPr>
          <w:ilvl w:val="0"/>
          <w:numId w:val="48"/>
        </w:numPr>
        <w:tabs>
          <w:tab w:val="left" w:pos="1560"/>
        </w:tabs>
        <w:spacing w:before="0" w:after="0"/>
        <w:ind w:left="851"/>
        <w:rPr>
          <w:sz w:val="28"/>
          <w:szCs w:val="28"/>
          <w:lang w:val="en-US"/>
        </w:rPr>
      </w:pPr>
      <w:r w:rsidRPr="003434A1">
        <w:rPr>
          <w:sz w:val="28"/>
          <w:szCs w:val="28"/>
          <w:lang w:val="en-US"/>
        </w:rPr>
        <w:t>Windows Server 2008 SP2 (32-</w:t>
      </w:r>
      <w:r w:rsidRPr="003434A1">
        <w:rPr>
          <w:sz w:val="28"/>
          <w:szCs w:val="28"/>
        </w:rPr>
        <w:t>бит</w:t>
      </w:r>
      <w:r w:rsidRPr="003434A1">
        <w:rPr>
          <w:sz w:val="28"/>
          <w:szCs w:val="28"/>
          <w:lang w:val="en-US"/>
        </w:rPr>
        <w:t xml:space="preserve"> </w:t>
      </w:r>
      <w:r w:rsidRPr="003434A1">
        <w:rPr>
          <w:sz w:val="28"/>
          <w:szCs w:val="28"/>
        </w:rPr>
        <w:t>и</w:t>
      </w:r>
      <w:r w:rsidRPr="003434A1">
        <w:rPr>
          <w:sz w:val="28"/>
          <w:szCs w:val="28"/>
          <w:lang w:val="en-US"/>
        </w:rPr>
        <w:t xml:space="preserve"> 64-</w:t>
      </w:r>
      <w:r w:rsidRPr="003434A1">
        <w:rPr>
          <w:sz w:val="28"/>
          <w:szCs w:val="28"/>
        </w:rPr>
        <w:t>бит</w:t>
      </w:r>
      <w:r w:rsidRPr="003434A1">
        <w:rPr>
          <w:sz w:val="28"/>
          <w:szCs w:val="28"/>
          <w:lang w:val="en-US"/>
        </w:rPr>
        <w:t>)</w:t>
      </w:r>
      <w:r w:rsidR="003434A1">
        <w:rPr>
          <w:sz w:val="28"/>
          <w:szCs w:val="28"/>
          <w:lang w:val="en-US"/>
        </w:rPr>
        <w:t>;</w:t>
      </w:r>
    </w:p>
    <w:p w:rsidR="003434A1" w:rsidRPr="0068597B" w:rsidRDefault="00F93320" w:rsidP="00E1225D">
      <w:pPr>
        <w:pStyle w:val="OTRNormal"/>
        <w:numPr>
          <w:ilvl w:val="0"/>
          <w:numId w:val="48"/>
        </w:numPr>
        <w:tabs>
          <w:tab w:val="left" w:pos="1560"/>
        </w:tabs>
        <w:spacing w:before="0" w:after="0"/>
        <w:ind w:left="851"/>
        <w:rPr>
          <w:sz w:val="28"/>
          <w:szCs w:val="28"/>
          <w:lang w:val="en-US"/>
        </w:rPr>
      </w:pPr>
      <w:r w:rsidRPr="003434A1">
        <w:rPr>
          <w:sz w:val="28"/>
          <w:szCs w:val="28"/>
          <w:lang w:val="en-US"/>
        </w:rPr>
        <w:t>Windows Server 2008 R2 SP1 (64-</w:t>
      </w:r>
      <w:r w:rsidRPr="003434A1">
        <w:rPr>
          <w:sz w:val="28"/>
          <w:szCs w:val="28"/>
        </w:rPr>
        <w:t>бит</w:t>
      </w:r>
      <w:r w:rsidRPr="003434A1">
        <w:rPr>
          <w:sz w:val="28"/>
          <w:szCs w:val="28"/>
          <w:lang w:val="en-US"/>
        </w:rPr>
        <w:t>);</w:t>
      </w:r>
      <w:r w:rsidR="003434A1" w:rsidRPr="003434A1">
        <w:rPr>
          <w:sz w:val="28"/>
          <w:szCs w:val="28"/>
          <w:lang w:val="en-US"/>
        </w:rPr>
        <w:t xml:space="preserve"> </w:t>
      </w:r>
    </w:p>
    <w:p w:rsidR="003434A1" w:rsidRPr="0068597B" w:rsidRDefault="00F93320" w:rsidP="00E1225D">
      <w:pPr>
        <w:pStyle w:val="OTRNormal"/>
        <w:numPr>
          <w:ilvl w:val="0"/>
          <w:numId w:val="48"/>
        </w:numPr>
        <w:tabs>
          <w:tab w:val="left" w:pos="1560"/>
        </w:tabs>
        <w:spacing w:before="0" w:after="0"/>
        <w:ind w:left="851"/>
        <w:rPr>
          <w:sz w:val="28"/>
          <w:szCs w:val="28"/>
          <w:lang w:val="en-US"/>
        </w:rPr>
      </w:pPr>
      <w:r w:rsidRPr="003434A1">
        <w:rPr>
          <w:sz w:val="28"/>
          <w:szCs w:val="28"/>
          <w:lang w:val="en-US"/>
        </w:rPr>
        <w:t>Windows</w:t>
      </w:r>
      <w:r w:rsidRPr="003434A1">
        <w:rPr>
          <w:sz w:val="28"/>
          <w:szCs w:val="28"/>
        </w:rPr>
        <w:t xml:space="preserve"> </w:t>
      </w:r>
      <w:r w:rsidRPr="003434A1">
        <w:rPr>
          <w:sz w:val="28"/>
          <w:szCs w:val="28"/>
          <w:lang w:val="en-US"/>
        </w:rPr>
        <w:t>Server</w:t>
      </w:r>
      <w:r w:rsidRPr="003434A1">
        <w:rPr>
          <w:sz w:val="28"/>
          <w:szCs w:val="28"/>
        </w:rPr>
        <w:t xml:space="preserve"> 2012 (64-бит);</w:t>
      </w:r>
      <w:r w:rsidR="003434A1" w:rsidRPr="003434A1">
        <w:rPr>
          <w:sz w:val="28"/>
          <w:szCs w:val="28"/>
          <w:lang w:val="en-US"/>
        </w:rPr>
        <w:t xml:space="preserve"> </w:t>
      </w:r>
    </w:p>
    <w:p w:rsidR="003434A1" w:rsidRPr="0068597B" w:rsidRDefault="00F93320" w:rsidP="00E1225D">
      <w:pPr>
        <w:pStyle w:val="OTRNormal"/>
        <w:numPr>
          <w:ilvl w:val="0"/>
          <w:numId w:val="48"/>
        </w:numPr>
        <w:tabs>
          <w:tab w:val="left" w:pos="1560"/>
        </w:tabs>
        <w:spacing w:before="0" w:after="0"/>
        <w:ind w:left="851"/>
        <w:rPr>
          <w:sz w:val="28"/>
          <w:szCs w:val="28"/>
          <w:lang w:val="en-US"/>
        </w:rPr>
      </w:pPr>
      <w:r w:rsidRPr="003434A1">
        <w:rPr>
          <w:sz w:val="28"/>
          <w:szCs w:val="28"/>
          <w:lang w:val="en-US"/>
        </w:rPr>
        <w:t xml:space="preserve">Windows Server 2012 R2 </w:t>
      </w:r>
      <w:r w:rsidRPr="003434A1">
        <w:rPr>
          <w:sz w:val="28"/>
          <w:szCs w:val="28"/>
        </w:rPr>
        <w:t>(</w:t>
      </w:r>
      <w:r w:rsidRPr="003434A1">
        <w:rPr>
          <w:sz w:val="28"/>
          <w:szCs w:val="28"/>
          <w:lang w:val="en-US"/>
        </w:rPr>
        <w:t>64-</w:t>
      </w:r>
      <w:r w:rsidRPr="003434A1">
        <w:rPr>
          <w:sz w:val="28"/>
          <w:szCs w:val="28"/>
        </w:rPr>
        <w:t>бит);</w:t>
      </w:r>
    </w:p>
    <w:p w:rsidR="003434A1" w:rsidRDefault="00F93320" w:rsidP="00E1225D">
      <w:pPr>
        <w:pStyle w:val="OTRNormal"/>
        <w:numPr>
          <w:ilvl w:val="0"/>
          <w:numId w:val="48"/>
        </w:numPr>
        <w:tabs>
          <w:tab w:val="left" w:pos="1560"/>
        </w:tabs>
        <w:spacing w:before="0" w:after="0"/>
        <w:ind w:left="851"/>
        <w:rPr>
          <w:sz w:val="28"/>
          <w:szCs w:val="28"/>
          <w:lang w:val="en-US"/>
        </w:rPr>
      </w:pPr>
      <w:r w:rsidRPr="003434A1">
        <w:rPr>
          <w:sz w:val="28"/>
          <w:szCs w:val="28"/>
          <w:lang w:val="en-US"/>
        </w:rPr>
        <w:t>Windows</w:t>
      </w:r>
      <w:r w:rsidRPr="003434A1">
        <w:rPr>
          <w:sz w:val="28"/>
          <w:szCs w:val="28"/>
        </w:rPr>
        <w:t xml:space="preserve"> </w:t>
      </w:r>
      <w:r w:rsidRPr="003434A1">
        <w:rPr>
          <w:sz w:val="28"/>
          <w:szCs w:val="28"/>
          <w:lang w:val="en-US"/>
        </w:rPr>
        <w:t>Server</w:t>
      </w:r>
      <w:r w:rsidRPr="003434A1">
        <w:rPr>
          <w:sz w:val="28"/>
          <w:szCs w:val="28"/>
        </w:rPr>
        <w:t xml:space="preserve"> 2016 (64-бит);</w:t>
      </w:r>
      <w:r w:rsidR="003434A1" w:rsidRPr="003434A1">
        <w:rPr>
          <w:sz w:val="28"/>
          <w:szCs w:val="28"/>
          <w:lang w:val="en-US"/>
        </w:rPr>
        <w:t xml:space="preserve"> </w:t>
      </w:r>
    </w:p>
    <w:p w:rsidR="00177AB2" w:rsidRPr="005A42C7" w:rsidRDefault="00FA2477" w:rsidP="00E1225D">
      <w:pPr>
        <w:pStyle w:val="OTRNormal"/>
        <w:numPr>
          <w:ilvl w:val="0"/>
          <w:numId w:val="48"/>
        </w:numPr>
        <w:tabs>
          <w:tab w:val="left" w:pos="1560"/>
        </w:tabs>
        <w:spacing w:before="0" w:after="0"/>
        <w:ind w:left="851"/>
        <w:rPr>
          <w:sz w:val="28"/>
          <w:szCs w:val="28"/>
          <w:lang w:val="en-US"/>
        </w:rPr>
      </w:pPr>
      <w:r w:rsidRPr="003434A1">
        <w:rPr>
          <w:sz w:val="28"/>
          <w:szCs w:val="28"/>
          <w:lang w:val="en-US"/>
        </w:rPr>
        <w:t>Windows</w:t>
      </w:r>
      <w:r w:rsidRPr="003434A1">
        <w:rPr>
          <w:sz w:val="28"/>
          <w:szCs w:val="28"/>
        </w:rPr>
        <w:t xml:space="preserve"> </w:t>
      </w:r>
      <w:r w:rsidRPr="003434A1">
        <w:rPr>
          <w:sz w:val="28"/>
          <w:szCs w:val="28"/>
          <w:lang w:val="en-US"/>
        </w:rPr>
        <w:t>Server</w:t>
      </w:r>
      <w:r>
        <w:rPr>
          <w:sz w:val="28"/>
          <w:szCs w:val="28"/>
        </w:rPr>
        <w:t xml:space="preserve"> 2019</w:t>
      </w:r>
      <w:r w:rsidRPr="003434A1">
        <w:rPr>
          <w:sz w:val="28"/>
          <w:szCs w:val="28"/>
        </w:rPr>
        <w:t xml:space="preserve"> (64-бит);</w:t>
      </w:r>
    </w:p>
    <w:p w:rsidR="005A42C7" w:rsidRPr="005A42C7" w:rsidRDefault="005A42C7" w:rsidP="005A42C7">
      <w:pPr>
        <w:pStyle w:val="OTRNormal"/>
        <w:numPr>
          <w:ilvl w:val="0"/>
          <w:numId w:val="48"/>
        </w:numPr>
        <w:tabs>
          <w:tab w:val="left" w:pos="1560"/>
        </w:tabs>
        <w:spacing w:before="0" w:after="0"/>
        <w:ind w:left="851"/>
        <w:rPr>
          <w:sz w:val="28"/>
          <w:szCs w:val="28"/>
          <w:lang w:val="en-US"/>
        </w:rPr>
      </w:pPr>
      <w:r w:rsidRPr="003434A1">
        <w:rPr>
          <w:sz w:val="28"/>
          <w:szCs w:val="28"/>
          <w:lang w:val="en-US"/>
        </w:rPr>
        <w:t>Windows</w:t>
      </w:r>
      <w:r w:rsidRPr="003434A1">
        <w:rPr>
          <w:sz w:val="28"/>
          <w:szCs w:val="28"/>
        </w:rPr>
        <w:t xml:space="preserve"> </w:t>
      </w:r>
      <w:r w:rsidRPr="003434A1">
        <w:rPr>
          <w:sz w:val="28"/>
          <w:szCs w:val="28"/>
          <w:lang w:val="en-US"/>
        </w:rPr>
        <w:t>Server</w:t>
      </w:r>
      <w:r>
        <w:rPr>
          <w:sz w:val="28"/>
          <w:szCs w:val="28"/>
        </w:rPr>
        <w:t xml:space="preserve"> 2022</w:t>
      </w:r>
      <w:r w:rsidRPr="003434A1">
        <w:rPr>
          <w:sz w:val="28"/>
          <w:szCs w:val="28"/>
        </w:rPr>
        <w:t xml:space="preserve"> (64-бит);</w:t>
      </w:r>
    </w:p>
    <w:p w:rsidR="001F4406" w:rsidRPr="001F4406" w:rsidRDefault="003434A1" w:rsidP="00674D06">
      <w:pPr>
        <w:pStyle w:val="a4"/>
        <w:numPr>
          <w:ilvl w:val="0"/>
          <w:numId w:val="15"/>
        </w:numPr>
        <w:spacing w:before="0"/>
        <w:ind w:left="567" w:hanging="567"/>
        <w:rPr>
          <w:sz w:val="28"/>
          <w:szCs w:val="28"/>
        </w:rPr>
      </w:pPr>
      <w:r>
        <w:rPr>
          <w:sz w:val="28"/>
          <w:szCs w:val="28"/>
        </w:rPr>
        <w:t>А</w:t>
      </w:r>
      <w:r w:rsidR="001F4406">
        <w:rPr>
          <w:sz w:val="28"/>
          <w:szCs w:val="28"/>
        </w:rPr>
        <w:t>ппар</w:t>
      </w:r>
      <w:r w:rsidR="00BF3913">
        <w:rPr>
          <w:sz w:val="28"/>
          <w:szCs w:val="28"/>
        </w:rPr>
        <w:t>атные требования (</w:t>
      </w:r>
      <w:r w:rsidR="001F4406">
        <w:rPr>
          <w:sz w:val="28"/>
          <w:szCs w:val="28"/>
        </w:rPr>
        <w:t>минимум):</w:t>
      </w:r>
    </w:p>
    <w:p w:rsidR="001F4406" w:rsidRDefault="0068597B" w:rsidP="00E1225D">
      <w:pPr>
        <w:pStyle w:val="OTRNormal"/>
        <w:numPr>
          <w:ilvl w:val="0"/>
          <w:numId w:val="49"/>
        </w:numPr>
        <w:tabs>
          <w:tab w:val="left" w:pos="1560"/>
        </w:tabs>
        <w:spacing w:before="0" w:after="0"/>
        <w:ind w:left="851"/>
        <w:rPr>
          <w:sz w:val="28"/>
          <w:szCs w:val="28"/>
        </w:rPr>
      </w:pPr>
      <w:r w:rsidRPr="0068597B">
        <w:rPr>
          <w:sz w:val="28"/>
          <w:szCs w:val="28"/>
        </w:rPr>
        <w:t xml:space="preserve">процессор с частотой </w:t>
      </w:r>
      <w:r w:rsidR="00B31476">
        <w:rPr>
          <w:sz w:val="28"/>
          <w:szCs w:val="28"/>
        </w:rPr>
        <w:t xml:space="preserve">не менее </w:t>
      </w:r>
      <w:r w:rsidRPr="0068597B">
        <w:rPr>
          <w:sz w:val="28"/>
          <w:szCs w:val="28"/>
        </w:rPr>
        <w:t>1</w:t>
      </w:r>
      <w:r w:rsidR="00477D54">
        <w:rPr>
          <w:sz w:val="28"/>
          <w:szCs w:val="28"/>
        </w:rPr>
        <w:t xml:space="preserve">.4 </w:t>
      </w:r>
      <w:r w:rsidRPr="0068597B">
        <w:rPr>
          <w:sz w:val="28"/>
          <w:szCs w:val="28"/>
        </w:rPr>
        <w:t>ГГц</w:t>
      </w:r>
      <w:r w:rsidR="00FE75B3">
        <w:rPr>
          <w:sz w:val="28"/>
          <w:szCs w:val="28"/>
        </w:rPr>
        <w:t>;</w:t>
      </w:r>
    </w:p>
    <w:p w:rsidR="001F4406" w:rsidRDefault="00477D54" w:rsidP="00E1225D">
      <w:pPr>
        <w:pStyle w:val="OTRNormal"/>
        <w:numPr>
          <w:ilvl w:val="0"/>
          <w:numId w:val="49"/>
        </w:numPr>
        <w:tabs>
          <w:tab w:val="left" w:pos="1560"/>
        </w:tabs>
        <w:spacing w:before="0" w:after="0"/>
        <w:ind w:left="851"/>
        <w:rPr>
          <w:sz w:val="28"/>
          <w:szCs w:val="28"/>
        </w:rPr>
      </w:pPr>
      <w:r>
        <w:rPr>
          <w:sz w:val="28"/>
          <w:szCs w:val="28"/>
        </w:rPr>
        <w:t>4</w:t>
      </w:r>
      <w:r w:rsidR="001F4406">
        <w:rPr>
          <w:sz w:val="28"/>
          <w:szCs w:val="28"/>
        </w:rPr>
        <w:t xml:space="preserve"> </w:t>
      </w:r>
      <w:r w:rsidR="00FD0DA9">
        <w:rPr>
          <w:sz w:val="28"/>
          <w:szCs w:val="28"/>
        </w:rPr>
        <w:t>Г</w:t>
      </w:r>
      <w:r w:rsidR="001F4406">
        <w:rPr>
          <w:sz w:val="28"/>
          <w:szCs w:val="28"/>
        </w:rPr>
        <w:t>Б оперативной памяти или больше;</w:t>
      </w:r>
    </w:p>
    <w:p w:rsidR="001F4406" w:rsidRDefault="00FE75B3" w:rsidP="00E1225D">
      <w:pPr>
        <w:pStyle w:val="OTRNormal"/>
        <w:numPr>
          <w:ilvl w:val="0"/>
          <w:numId w:val="49"/>
        </w:numPr>
        <w:tabs>
          <w:tab w:val="left" w:pos="1560"/>
        </w:tabs>
        <w:spacing w:before="0" w:after="0"/>
        <w:ind w:left="851"/>
        <w:rPr>
          <w:sz w:val="28"/>
          <w:szCs w:val="28"/>
        </w:rPr>
      </w:pPr>
      <w:r>
        <w:rPr>
          <w:sz w:val="28"/>
          <w:szCs w:val="28"/>
        </w:rPr>
        <w:t>с</w:t>
      </w:r>
      <w:r w:rsidR="00D64DE6">
        <w:rPr>
          <w:sz w:val="28"/>
          <w:szCs w:val="28"/>
        </w:rPr>
        <w:t xml:space="preserve">вободное </w:t>
      </w:r>
      <w:r w:rsidR="001F4406">
        <w:rPr>
          <w:sz w:val="28"/>
          <w:szCs w:val="28"/>
        </w:rPr>
        <w:t>место на диске не менее</w:t>
      </w:r>
      <w:r w:rsidR="0068597B">
        <w:rPr>
          <w:sz w:val="28"/>
          <w:szCs w:val="28"/>
        </w:rPr>
        <w:t xml:space="preserve"> </w:t>
      </w:r>
      <w:r>
        <w:rPr>
          <w:sz w:val="28"/>
          <w:szCs w:val="28"/>
        </w:rPr>
        <w:t>3</w:t>
      </w:r>
      <w:r w:rsidR="0068597B">
        <w:rPr>
          <w:sz w:val="28"/>
          <w:szCs w:val="28"/>
        </w:rPr>
        <w:t xml:space="preserve"> </w:t>
      </w:r>
      <w:r w:rsidR="00FD0DA9">
        <w:rPr>
          <w:sz w:val="28"/>
          <w:szCs w:val="28"/>
        </w:rPr>
        <w:t>Г</w:t>
      </w:r>
      <w:r w:rsidR="0068597B">
        <w:rPr>
          <w:sz w:val="28"/>
          <w:szCs w:val="28"/>
        </w:rPr>
        <w:t>Б</w:t>
      </w:r>
      <w:r>
        <w:rPr>
          <w:sz w:val="28"/>
          <w:szCs w:val="28"/>
        </w:rPr>
        <w:t>;</w:t>
      </w:r>
    </w:p>
    <w:p w:rsidR="00FE75B3" w:rsidRDefault="00FE75B3" w:rsidP="00E1225D">
      <w:pPr>
        <w:pStyle w:val="OTRNormal"/>
        <w:numPr>
          <w:ilvl w:val="0"/>
          <w:numId w:val="49"/>
        </w:numPr>
        <w:tabs>
          <w:tab w:val="left" w:pos="1560"/>
        </w:tabs>
        <w:spacing w:before="0" w:after="0"/>
        <w:ind w:left="851"/>
        <w:rPr>
          <w:sz w:val="28"/>
          <w:szCs w:val="28"/>
        </w:rPr>
      </w:pPr>
      <w:r>
        <w:rPr>
          <w:sz w:val="28"/>
          <w:szCs w:val="28"/>
        </w:rPr>
        <w:t>более подробно описаны в документе «Руководство по установке программы «Баланс-2Н».</w:t>
      </w:r>
    </w:p>
    <w:p w:rsidR="00BB3202" w:rsidRDefault="00BB3202" w:rsidP="00BB3202">
      <w:pPr>
        <w:pStyle w:val="OTRNormal"/>
        <w:tabs>
          <w:tab w:val="left" w:pos="1560"/>
        </w:tabs>
        <w:spacing w:before="0" w:after="0"/>
        <w:ind w:left="491" w:firstLine="0"/>
        <w:rPr>
          <w:sz w:val="28"/>
          <w:szCs w:val="28"/>
        </w:rPr>
      </w:pPr>
    </w:p>
    <w:p w:rsidR="00BB3202" w:rsidRPr="00711977" w:rsidRDefault="00711977" w:rsidP="00711977">
      <w:pPr>
        <w:pStyle w:val="OTRNormal"/>
        <w:tabs>
          <w:tab w:val="left" w:pos="1560"/>
        </w:tabs>
        <w:spacing w:before="0" w:after="0"/>
        <w:ind w:left="142" w:firstLine="425"/>
        <w:rPr>
          <w:sz w:val="28"/>
          <w:szCs w:val="28"/>
        </w:rPr>
      </w:pPr>
      <w:r>
        <w:rPr>
          <w:sz w:val="28"/>
          <w:szCs w:val="28"/>
        </w:rPr>
        <w:t xml:space="preserve">Для установки сервера БД с СУБД </w:t>
      </w:r>
      <w:r>
        <w:rPr>
          <w:sz w:val="28"/>
          <w:szCs w:val="28"/>
          <w:lang w:val="en-US"/>
        </w:rPr>
        <w:t>PostgreSQL</w:t>
      </w:r>
      <w:r>
        <w:rPr>
          <w:sz w:val="28"/>
          <w:szCs w:val="28"/>
        </w:rPr>
        <w:t xml:space="preserve"> необходима операционная система </w:t>
      </w:r>
      <w:r>
        <w:rPr>
          <w:sz w:val="28"/>
          <w:szCs w:val="28"/>
          <w:lang w:val="en-US"/>
        </w:rPr>
        <w:t>Window</w:t>
      </w:r>
      <w:r w:rsidRPr="00711977">
        <w:rPr>
          <w:sz w:val="28"/>
          <w:szCs w:val="28"/>
        </w:rPr>
        <w:t xml:space="preserve"> 10 </w:t>
      </w:r>
      <w:r>
        <w:rPr>
          <w:sz w:val="28"/>
          <w:szCs w:val="28"/>
        </w:rPr>
        <w:t xml:space="preserve">и старше или </w:t>
      </w:r>
      <w:r>
        <w:rPr>
          <w:sz w:val="28"/>
          <w:szCs w:val="28"/>
          <w:lang w:val="en-US"/>
        </w:rPr>
        <w:t>Linux</w:t>
      </w:r>
      <w:r w:rsidRPr="00711977">
        <w:rPr>
          <w:sz w:val="28"/>
          <w:szCs w:val="28"/>
        </w:rPr>
        <w:t xml:space="preserve">. </w:t>
      </w:r>
    </w:p>
    <w:p w:rsidR="0080178A" w:rsidRPr="00984E53" w:rsidRDefault="00657325" w:rsidP="00657325">
      <w:pPr>
        <w:pStyle w:val="20"/>
      </w:pPr>
      <w:bookmarkStart w:id="36" w:name="_Toc181370028"/>
      <w:r w:rsidRPr="00984E53">
        <w:t>Состав поставки</w:t>
      </w:r>
      <w:bookmarkEnd w:id="36"/>
    </w:p>
    <w:p w:rsidR="00657325" w:rsidRPr="00984E53" w:rsidRDefault="00657325" w:rsidP="001F4406">
      <w:pPr>
        <w:pStyle w:val="afff3"/>
      </w:pPr>
      <w:r w:rsidRPr="00984E53">
        <w:t>Пакет поставки состоит</w:t>
      </w:r>
      <w:r w:rsidR="00F2083B" w:rsidRPr="00984E53">
        <w:t xml:space="preserve"> из</w:t>
      </w:r>
      <w:r w:rsidRPr="00984E53">
        <w:t>:</w:t>
      </w:r>
    </w:p>
    <w:p w:rsidR="00657325" w:rsidRPr="00984E53" w:rsidRDefault="00657325" w:rsidP="00C60702">
      <w:pPr>
        <w:pStyle w:val="a4"/>
        <w:numPr>
          <w:ilvl w:val="0"/>
          <w:numId w:val="15"/>
        </w:numPr>
        <w:spacing w:before="0"/>
        <w:ind w:left="709" w:hanging="709"/>
        <w:rPr>
          <w:sz w:val="28"/>
          <w:szCs w:val="28"/>
        </w:rPr>
      </w:pPr>
      <w:r w:rsidRPr="00984E53">
        <w:rPr>
          <w:sz w:val="28"/>
          <w:szCs w:val="28"/>
        </w:rPr>
        <w:t>дистрибутива системных компонент</w:t>
      </w:r>
      <w:r w:rsidR="00F2083B" w:rsidRPr="00984E53">
        <w:rPr>
          <w:sz w:val="28"/>
          <w:szCs w:val="28"/>
        </w:rPr>
        <w:t>ов</w:t>
      </w:r>
      <w:r w:rsidRPr="00984E53">
        <w:rPr>
          <w:sz w:val="28"/>
          <w:szCs w:val="28"/>
        </w:rPr>
        <w:t>;</w:t>
      </w:r>
    </w:p>
    <w:p w:rsidR="00657325" w:rsidRPr="00984E53" w:rsidRDefault="00657325" w:rsidP="00C60702">
      <w:pPr>
        <w:pStyle w:val="a4"/>
        <w:numPr>
          <w:ilvl w:val="0"/>
          <w:numId w:val="15"/>
        </w:numPr>
        <w:spacing w:before="0"/>
        <w:ind w:left="709" w:hanging="709"/>
        <w:rPr>
          <w:sz w:val="28"/>
          <w:szCs w:val="28"/>
        </w:rPr>
      </w:pPr>
      <w:r w:rsidRPr="00984E53">
        <w:rPr>
          <w:sz w:val="28"/>
          <w:szCs w:val="28"/>
        </w:rPr>
        <w:t xml:space="preserve">дистрибутива </w:t>
      </w:r>
      <w:r w:rsidR="00C60702">
        <w:rPr>
          <w:sz w:val="28"/>
          <w:szCs w:val="28"/>
        </w:rPr>
        <w:t>программы.</w:t>
      </w:r>
    </w:p>
    <w:p w:rsidR="00657325" w:rsidRPr="00F2083B" w:rsidRDefault="00657325" w:rsidP="00353D53">
      <w:pPr>
        <w:pStyle w:val="20"/>
        <w:jc w:val="left"/>
      </w:pPr>
      <w:bookmarkStart w:id="37" w:name="_Toc181370029"/>
      <w:r w:rsidRPr="00F2083B">
        <w:lastRenderedPageBreak/>
        <w:t>Тр</w:t>
      </w:r>
      <w:r w:rsidR="00C408BF" w:rsidRPr="00F2083B">
        <w:t>ебование к специализированному программному обеспечению</w:t>
      </w:r>
      <w:bookmarkEnd w:id="37"/>
    </w:p>
    <w:p w:rsidR="00C408BF" w:rsidRPr="00510120" w:rsidRDefault="00BC537E" w:rsidP="006A5C70">
      <w:pPr>
        <w:pStyle w:val="afff3"/>
      </w:pPr>
      <w:r w:rsidRPr="00F2083B">
        <w:t xml:space="preserve">Для отправки отчетности с электронной подписью по телекоммуникационным каналам связи необходимо установить </w:t>
      </w:r>
      <w:r w:rsidR="00510120">
        <w:t>сертифицированную регулятором</w:t>
      </w:r>
      <w:r w:rsidRPr="00F2083B">
        <w:t xml:space="preserve"> систему криптографической защиты информации (</w:t>
      </w:r>
      <w:r w:rsidR="00240A40" w:rsidRPr="00F2083B">
        <w:t>далее СКЗИ</w:t>
      </w:r>
      <w:r w:rsidRPr="00F2083B">
        <w:t xml:space="preserve">) </w:t>
      </w:r>
      <w:proofErr w:type="spellStart"/>
      <w:r w:rsidRPr="00F2083B">
        <w:t>КриптоПро</w:t>
      </w:r>
      <w:proofErr w:type="spellEnd"/>
      <w:r w:rsidRPr="00F2083B">
        <w:t xml:space="preserve"> </w:t>
      </w:r>
      <w:r w:rsidRPr="00F2083B">
        <w:rPr>
          <w:lang w:val="en-US"/>
        </w:rPr>
        <w:t>CSP</w:t>
      </w:r>
      <w:r w:rsidRPr="00F2083B">
        <w:t xml:space="preserve"> или </w:t>
      </w:r>
      <w:proofErr w:type="spellStart"/>
      <w:r w:rsidRPr="00F2083B">
        <w:rPr>
          <w:lang w:val="en-US"/>
        </w:rPr>
        <w:t>VipNet</w:t>
      </w:r>
      <w:proofErr w:type="spellEnd"/>
      <w:r w:rsidRPr="00F2083B">
        <w:t xml:space="preserve"> </w:t>
      </w:r>
      <w:r w:rsidRPr="00F2083B">
        <w:rPr>
          <w:lang w:val="en-US"/>
        </w:rPr>
        <w:t>CSP</w:t>
      </w:r>
      <w:r w:rsidRPr="00F2083B">
        <w:t>, совместимые с Вашей операционной системой.</w:t>
      </w:r>
    </w:p>
    <w:p w:rsidR="004B0234" w:rsidRPr="00510120" w:rsidRDefault="004B0234" w:rsidP="006A5C70">
      <w:pPr>
        <w:pStyle w:val="afff3"/>
      </w:pPr>
      <w:r>
        <w:t xml:space="preserve">Программа «Баланс -2Н» обеспечивает возможность передачи отчетности </w:t>
      </w:r>
      <w:r w:rsidR="00510120">
        <w:t xml:space="preserve">в контролирующие органы непосредственно из программы </w:t>
      </w:r>
      <w:r>
        <w:t xml:space="preserve">через </w:t>
      </w:r>
      <w:r w:rsidR="00510120">
        <w:t>систему</w:t>
      </w:r>
      <w:r w:rsidRPr="003A7AF7">
        <w:t xml:space="preserve"> «Контур-Экстерн»</w:t>
      </w:r>
      <w:r w:rsidR="00510120">
        <w:t xml:space="preserve">. </w:t>
      </w:r>
      <w:r w:rsidR="00510120" w:rsidRPr="00510120">
        <w:t xml:space="preserve">Отчетность в </w:t>
      </w:r>
      <w:r w:rsidR="008B2380">
        <w:t>СФР</w:t>
      </w:r>
      <w:r w:rsidR="00510120" w:rsidRPr="00510120">
        <w:t xml:space="preserve"> может быть отправлена непосредственно из программы напрямую.</w:t>
      </w:r>
    </w:p>
    <w:p w:rsidR="00AA5432" w:rsidRDefault="004B0234" w:rsidP="006A5C70">
      <w:pPr>
        <w:pStyle w:val="afff3"/>
        <w:rPr>
          <w:color w:val="000000"/>
          <w:shd w:val="clear" w:color="auto" w:fill="FFFFFF"/>
        </w:rPr>
      </w:pPr>
      <w:r>
        <w:t>Для</w:t>
      </w:r>
      <w:r w:rsidRPr="004B0234">
        <w:t xml:space="preserve"> </w:t>
      </w:r>
      <w:r>
        <w:t xml:space="preserve">использования </w:t>
      </w:r>
      <w:r w:rsidR="00A24CBE" w:rsidRPr="004B0234">
        <w:rPr>
          <w:color w:val="000000"/>
          <w:shd w:val="clear" w:color="auto" w:fill="FFFFFF"/>
        </w:rPr>
        <w:t>альтернатив</w:t>
      </w:r>
      <w:r w:rsidR="00A24CBE">
        <w:rPr>
          <w:color w:val="000000"/>
          <w:shd w:val="clear" w:color="auto" w:fill="FFFFFF"/>
        </w:rPr>
        <w:t>ного</w:t>
      </w:r>
      <w:r w:rsidRPr="004B0234">
        <w:rPr>
          <w:color w:val="000000"/>
          <w:shd w:val="clear" w:color="auto" w:fill="FFFFFF"/>
        </w:rPr>
        <w:t xml:space="preserve"> вариант</w:t>
      </w:r>
      <w:r>
        <w:rPr>
          <w:color w:val="000000"/>
          <w:shd w:val="clear" w:color="auto" w:fill="FFFFFF"/>
        </w:rPr>
        <w:t>а</w:t>
      </w:r>
      <w:r w:rsidRPr="004B0234">
        <w:rPr>
          <w:color w:val="000000"/>
          <w:shd w:val="clear" w:color="auto" w:fill="FFFFFF"/>
        </w:rPr>
        <w:t xml:space="preserve"> печати деклараций с двумерным штрих</w:t>
      </w:r>
      <w:r w:rsidR="00A24CBE">
        <w:rPr>
          <w:color w:val="000000"/>
          <w:shd w:val="clear" w:color="auto" w:fill="FFFFFF"/>
        </w:rPr>
        <w:t>-к</w:t>
      </w:r>
      <w:r w:rsidRPr="004B0234">
        <w:rPr>
          <w:color w:val="000000"/>
          <w:shd w:val="clear" w:color="auto" w:fill="FFFFFF"/>
        </w:rPr>
        <w:t>одом</w:t>
      </w:r>
      <w:r w:rsidR="00A24CBE">
        <w:rPr>
          <w:color w:val="000000"/>
          <w:shd w:val="clear" w:color="auto" w:fill="FFFFFF"/>
        </w:rPr>
        <w:t xml:space="preserve"> </w:t>
      </w:r>
      <w:r w:rsidR="00952DCA" w:rsidRPr="00952DCA">
        <w:rPr>
          <w:color w:val="000000"/>
          <w:shd w:val="clear" w:color="auto" w:fill="FFFFFF"/>
        </w:rPr>
        <w:t>(</w:t>
      </w:r>
      <w:r w:rsidR="009042E0">
        <w:rPr>
          <w:color w:val="000000"/>
          <w:shd w:val="clear" w:color="auto" w:fill="FFFFFF"/>
          <w:lang w:val="en-US"/>
        </w:rPr>
        <w:t>PDF</w:t>
      </w:r>
      <w:r w:rsidR="009042E0" w:rsidRPr="00952DCA">
        <w:rPr>
          <w:color w:val="000000"/>
          <w:shd w:val="clear" w:color="auto" w:fill="FFFFFF"/>
        </w:rPr>
        <w:t xml:space="preserve"> 417</w:t>
      </w:r>
      <w:r w:rsidR="00952DCA" w:rsidRPr="00490688">
        <w:rPr>
          <w:color w:val="000000"/>
          <w:shd w:val="clear" w:color="auto" w:fill="FFFFFF"/>
        </w:rPr>
        <w:t>)</w:t>
      </w:r>
      <w:r w:rsidR="009042E0" w:rsidRPr="00952DCA">
        <w:rPr>
          <w:color w:val="000000"/>
          <w:shd w:val="clear" w:color="auto" w:fill="FFFFFF"/>
        </w:rPr>
        <w:t xml:space="preserve"> </w:t>
      </w:r>
      <w:r w:rsidR="00AA5432">
        <w:rPr>
          <w:color w:val="000000"/>
          <w:shd w:val="clear" w:color="auto" w:fill="FFFFFF"/>
        </w:rPr>
        <w:t>необходимо установить:</w:t>
      </w:r>
      <w:r w:rsidRPr="004B0234">
        <w:rPr>
          <w:color w:val="000000"/>
          <w:shd w:val="clear" w:color="auto" w:fill="FFFFFF"/>
        </w:rPr>
        <w:t xml:space="preserve"> </w:t>
      </w:r>
    </w:p>
    <w:p w:rsidR="00AA5432" w:rsidRPr="00A24CBE" w:rsidRDefault="004B0234" w:rsidP="002229B4">
      <w:pPr>
        <w:pStyle w:val="a4"/>
        <w:tabs>
          <w:tab w:val="num" w:pos="709"/>
          <w:tab w:val="left" w:pos="4962"/>
        </w:tabs>
        <w:ind w:left="426"/>
        <w:rPr>
          <w:sz w:val="28"/>
          <w:szCs w:val="28"/>
        </w:rPr>
      </w:pPr>
      <w:r w:rsidRPr="00A24CBE">
        <w:rPr>
          <w:sz w:val="28"/>
          <w:szCs w:val="28"/>
        </w:rPr>
        <w:t>модул</w:t>
      </w:r>
      <w:r w:rsidR="00AA5432" w:rsidRPr="00A24CBE">
        <w:rPr>
          <w:sz w:val="28"/>
          <w:szCs w:val="28"/>
        </w:rPr>
        <w:t>ь</w:t>
      </w:r>
      <w:r w:rsidRPr="00A24CBE">
        <w:rPr>
          <w:sz w:val="28"/>
          <w:szCs w:val="28"/>
        </w:rPr>
        <w:t xml:space="preserve"> печати</w:t>
      </w:r>
      <w:r w:rsidR="00AA5432" w:rsidRPr="00A24CBE">
        <w:rPr>
          <w:sz w:val="28"/>
          <w:szCs w:val="28"/>
        </w:rPr>
        <w:t xml:space="preserve"> машиноориентированных форм налоговых деклараций с двумерным штрих-кодом (размещен на сайте </w:t>
      </w:r>
      <w:hyperlink r:id="rId15" w:tgtFrame="_blank" w:tooltip="ФГУП " w:history="1">
        <w:r w:rsidR="00AA5432" w:rsidRPr="00A24CBE">
          <w:rPr>
            <w:rStyle w:val="af9"/>
            <w:rFonts w:cs="Arial"/>
            <w:color w:val="2A68D2"/>
            <w:sz w:val="28"/>
            <w:szCs w:val="28"/>
            <w:shd w:val="clear" w:color="auto" w:fill="FFFFFF"/>
          </w:rPr>
          <w:t>ФГУП «ГНИВЦ ФНС России»</w:t>
        </w:r>
      </w:hyperlink>
      <w:r w:rsidR="00AA5432" w:rsidRPr="00A24CBE">
        <w:rPr>
          <w:sz w:val="28"/>
          <w:szCs w:val="28"/>
        </w:rPr>
        <w:t>);</w:t>
      </w:r>
    </w:p>
    <w:p w:rsidR="00C408BF" w:rsidRPr="00F2083B" w:rsidRDefault="00C408BF" w:rsidP="00C408BF">
      <w:pPr>
        <w:pStyle w:val="20"/>
      </w:pPr>
      <w:bookmarkStart w:id="38" w:name="_Toc181370030"/>
      <w:r w:rsidRPr="00F2083B">
        <w:t>Порядок установки программы на компьютер</w:t>
      </w:r>
      <w:bookmarkEnd w:id="38"/>
    </w:p>
    <w:p w:rsidR="00BC537E" w:rsidRDefault="00F2083B" w:rsidP="00410C92">
      <w:pPr>
        <w:numPr>
          <w:ilvl w:val="0"/>
          <w:numId w:val="27"/>
        </w:numPr>
        <w:ind w:left="426" w:hanging="426"/>
      </w:pPr>
      <w:r>
        <w:t xml:space="preserve">Установите системные компоненты, соответствующие разрядности операционной системы: для 64-битной версии – файл </w:t>
      </w:r>
      <w:r w:rsidRPr="00F2083B">
        <w:t>Setup_x64_B2N_System_Components.exe</w:t>
      </w:r>
      <w:r>
        <w:t xml:space="preserve">, для 32-битной версии – файл </w:t>
      </w:r>
      <w:r w:rsidRPr="00F2083B">
        <w:t>Setup_x86_B2N_System_Components.exe</w:t>
      </w:r>
      <w:r>
        <w:t>.</w:t>
      </w:r>
    </w:p>
    <w:p w:rsidR="00F2083B" w:rsidRPr="00BC537E" w:rsidRDefault="00F2083B" w:rsidP="00410C92">
      <w:pPr>
        <w:numPr>
          <w:ilvl w:val="0"/>
          <w:numId w:val="27"/>
        </w:numPr>
        <w:ind w:left="426" w:hanging="426"/>
      </w:pPr>
      <w:r w:rsidRPr="00375439">
        <w:t>Установите программ</w:t>
      </w:r>
      <w:r w:rsidR="00C60702">
        <w:t>у из дистрибутива</w:t>
      </w:r>
      <w:r>
        <w:t xml:space="preserve">: файл с именем вида </w:t>
      </w:r>
      <w:r w:rsidRPr="00F2083B">
        <w:t>Setup_B2N_</w:t>
      </w:r>
      <w:r>
        <w:rPr>
          <w:lang w:val="en-US"/>
        </w:rPr>
        <w:t>X</w:t>
      </w:r>
      <w:r w:rsidRPr="00F2083B">
        <w:t>.</w:t>
      </w:r>
      <w:r>
        <w:rPr>
          <w:lang w:val="en-US"/>
        </w:rPr>
        <w:t>X</w:t>
      </w:r>
      <w:r w:rsidR="00FA24E1">
        <w:t>ХХ</w:t>
      </w:r>
      <w:r w:rsidRPr="00F2083B">
        <w:t>.</w:t>
      </w:r>
      <w:r>
        <w:rPr>
          <w:lang w:val="en-US"/>
        </w:rPr>
        <w:t>X</w:t>
      </w:r>
      <w:r w:rsidRPr="00F2083B">
        <w:t>.</w:t>
      </w:r>
      <w:r>
        <w:rPr>
          <w:lang w:val="en-US"/>
        </w:rPr>
        <w:t>X</w:t>
      </w:r>
      <w:r w:rsidR="00FA24E1">
        <w:t>Х</w:t>
      </w:r>
      <w:r w:rsidRPr="00F2083B">
        <w:t>.exe</w:t>
      </w:r>
      <w:r>
        <w:t xml:space="preserve">, где </w:t>
      </w:r>
      <w:r>
        <w:rPr>
          <w:lang w:val="en-US"/>
        </w:rPr>
        <w:t>X</w:t>
      </w:r>
      <w:r w:rsidRPr="00F2083B">
        <w:t>.</w:t>
      </w:r>
      <w:r>
        <w:rPr>
          <w:lang w:val="en-US"/>
        </w:rPr>
        <w:t>X</w:t>
      </w:r>
      <w:r w:rsidR="00FA24E1">
        <w:t>ХХ</w:t>
      </w:r>
      <w:r w:rsidRPr="00F2083B">
        <w:t>.</w:t>
      </w:r>
      <w:r>
        <w:rPr>
          <w:lang w:val="en-US"/>
        </w:rPr>
        <w:t>X</w:t>
      </w:r>
      <w:r w:rsidRPr="00F2083B">
        <w:t>.</w:t>
      </w:r>
      <w:r>
        <w:rPr>
          <w:lang w:val="en-US"/>
        </w:rPr>
        <w:t>X</w:t>
      </w:r>
      <w:r w:rsidR="00FA24E1">
        <w:t>Х</w:t>
      </w:r>
      <w:r w:rsidRPr="00F2083B">
        <w:t xml:space="preserve"> – </w:t>
      </w:r>
      <w:r>
        <w:t>версия программы.</w:t>
      </w:r>
    </w:p>
    <w:p w:rsidR="00BC537E" w:rsidRDefault="00043374" w:rsidP="00BC537E">
      <w:pPr>
        <w:pStyle w:val="20"/>
      </w:pPr>
      <w:bookmarkStart w:id="39" w:name="_Toc181370031"/>
      <w:r>
        <w:t>Обновление</w:t>
      </w:r>
      <w:r w:rsidR="00BC537E" w:rsidRPr="0044375F">
        <w:t xml:space="preserve"> программы</w:t>
      </w:r>
      <w:bookmarkEnd w:id="39"/>
    </w:p>
    <w:p w:rsidR="00043374" w:rsidRDefault="00043374" w:rsidP="00043374">
      <w:r>
        <w:t xml:space="preserve">Для обновления программы необходимо запустить дистрибутив программы – файл с именем вида </w:t>
      </w:r>
      <w:r w:rsidRPr="00F2083B">
        <w:t>Setup_B2N_</w:t>
      </w:r>
      <w:r>
        <w:rPr>
          <w:lang w:val="en-US"/>
        </w:rPr>
        <w:t>X</w:t>
      </w:r>
      <w:r w:rsidRPr="00F2083B">
        <w:t>.</w:t>
      </w:r>
      <w:r>
        <w:rPr>
          <w:lang w:val="en-US"/>
        </w:rPr>
        <w:t>X</w:t>
      </w:r>
      <w:r w:rsidR="00FA24E1">
        <w:t>ХХ</w:t>
      </w:r>
      <w:r w:rsidRPr="00F2083B">
        <w:t>.</w:t>
      </w:r>
      <w:r>
        <w:rPr>
          <w:lang w:val="en-US"/>
        </w:rPr>
        <w:t>X</w:t>
      </w:r>
      <w:r w:rsidRPr="00F2083B">
        <w:t>.</w:t>
      </w:r>
      <w:r>
        <w:rPr>
          <w:lang w:val="en-US"/>
        </w:rPr>
        <w:t>X</w:t>
      </w:r>
      <w:r w:rsidR="00FA24E1">
        <w:t>Х</w:t>
      </w:r>
      <w:r w:rsidRPr="00F2083B">
        <w:t>.exe</w:t>
      </w:r>
      <w:r>
        <w:t xml:space="preserve">, где </w:t>
      </w:r>
      <w:r>
        <w:rPr>
          <w:lang w:val="en-US"/>
        </w:rPr>
        <w:t>X</w:t>
      </w:r>
      <w:r w:rsidRPr="00F2083B">
        <w:t>.</w:t>
      </w:r>
      <w:r>
        <w:rPr>
          <w:lang w:val="en-US"/>
        </w:rPr>
        <w:t>X</w:t>
      </w:r>
      <w:r w:rsidR="00FA24E1">
        <w:t>ХХ</w:t>
      </w:r>
      <w:r w:rsidRPr="00F2083B">
        <w:t>.</w:t>
      </w:r>
      <w:r>
        <w:rPr>
          <w:lang w:val="en-US"/>
        </w:rPr>
        <w:t>X</w:t>
      </w:r>
      <w:r w:rsidRPr="00F2083B">
        <w:t>.</w:t>
      </w:r>
      <w:r>
        <w:rPr>
          <w:lang w:val="en-US"/>
        </w:rPr>
        <w:t>X</w:t>
      </w:r>
      <w:r w:rsidR="00FA24E1">
        <w:t>Х</w:t>
      </w:r>
      <w:r w:rsidRPr="00F2083B">
        <w:t xml:space="preserve"> – </w:t>
      </w:r>
      <w:r>
        <w:t>версия программы.</w:t>
      </w:r>
    </w:p>
    <w:p w:rsidR="00BC537E" w:rsidRDefault="00043374" w:rsidP="00BC537E">
      <w:pPr>
        <w:pStyle w:val="20"/>
      </w:pPr>
      <w:bookmarkStart w:id="40" w:name="_Toc181370032"/>
      <w:r>
        <w:t>Удаление</w:t>
      </w:r>
      <w:r w:rsidR="00334447" w:rsidRPr="00C83C2C">
        <w:t xml:space="preserve"> программы</w:t>
      </w:r>
      <w:bookmarkEnd w:id="40"/>
    </w:p>
    <w:p w:rsidR="00043374" w:rsidRDefault="00043374" w:rsidP="00043374">
      <w:r>
        <w:t xml:space="preserve">Удаление программы производится либо с помощью пункта меню «Все программы → </w:t>
      </w:r>
      <w:r w:rsidRPr="0044375F">
        <w:t>Баланс-2</w:t>
      </w:r>
      <w:r>
        <w:t xml:space="preserve"> → </w:t>
      </w:r>
      <w:r w:rsidRPr="0044375F">
        <w:t>Баланс-2Н</w:t>
      </w:r>
      <w:r>
        <w:t xml:space="preserve"> → </w:t>
      </w:r>
      <w:r w:rsidRPr="0044375F">
        <w:t>Удаление Баланс-2Н</w:t>
      </w:r>
      <w:r>
        <w:t xml:space="preserve">», либо с помощью стандартных средств панели управления ОС </w:t>
      </w:r>
      <w:r>
        <w:rPr>
          <w:lang w:val="en-US"/>
        </w:rPr>
        <w:t>Windows</w:t>
      </w:r>
      <w:r>
        <w:t>.</w:t>
      </w:r>
    </w:p>
    <w:p w:rsidR="00043374" w:rsidRPr="00367018" w:rsidRDefault="00B83D23" w:rsidP="00043374">
      <w:pPr>
        <w:rPr>
          <w:rStyle w:val="subheader"/>
          <w:b/>
          <w:i/>
          <w:sz w:val="24"/>
          <w:szCs w:val="24"/>
        </w:rPr>
      </w:pPr>
      <w:r w:rsidRPr="007E7BAD">
        <w:rPr>
          <w:rStyle w:val="subheader"/>
          <w:b/>
          <w:i/>
          <w:sz w:val="24"/>
          <w:szCs w:val="24"/>
        </w:rPr>
        <w:t>Примечание</w:t>
      </w:r>
      <w:r w:rsidR="00367018" w:rsidRPr="007E7BAD">
        <w:rPr>
          <w:rStyle w:val="subheader"/>
          <w:b/>
          <w:i/>
          <w:sz w:val="24"/>
          <w:szCs w:val="24"/>
        </w:rPr>
        <w:t>:</w:t>
      </w:r>
    </w:p>
    <w:p w:rsidR="00B83D23" w:rsidRPr="00367018" w:rsidRDefault="00CF050B" w:rsidP="00043374">
      <w:pPr>
        <w:rPr>
          <w:rStyle w:val="subheader"/>
          <w:sz w:val="24"/>
          <w:szCs w:val="24"/>
        </w:rPr>
      </w:pPr>
      <w:r w:rsidRPr="00367018">
        <w:rPr>
          <w:rStyle w:val="subheader"/>
          <w:sz w:val="24"/>
          <w:szCs w:val="24"/>
        </w:rPr>
        <w:t>Подробное описание процесса установки программы смотрите в документе «</w:t>
      </w:r>
      <w:hyperlink r:id="rId16" w:history="1">
        <w:r w:rsidRPr="00367018">
          <w:rPr>
            <w:rStyle w:val="af9"/>
            <w:sz w:val="24"/>
            <w:szCs w:val="24"/>
          </w:rPr>
          <w:t>Руководство по установке Баланс-2Н</w:t>
        </w:r>
      </w:hyperlink>
      <w:r w:rsidRPr="00367018">
        <w:rPr>
          <w:rStyle w:val="subheader"/>
          <w:sz w:val="24"/>
          <w:szCs w:val="24"/>
        </w:rPr>
        <w:t>»</w:t>
      </w:r>
      <w:r w:rsidR="00982FF3" w:rsidRPr="00367018">
        <w:rPr>
          <w:rStyle w:val="subheader"/>
          <w:sz w:val="24"/>
          <w:szCs w:val="24"/>
        </w:rPr>
        <w:t xml:space="preserve"> в закладке «Комментарии и инструкции»</w:t>
      </w:r>
    </w:p>
    <w:p w:rsidR="0044511C" w:rsidRDefault="0044511C" w:rsidP="00A6231B">
      <w:pPr>
        <w:pStyle w:val="1"/>
        <w:spacing w:before="0"/>
        <w:ind w:left="431" w:hanging="431"/>
      </w:pPr>
      <w:bookmarkStart w:id="41" w:name="_Toc181370033"/>
      <w:r>
        <w:lastRenderedPageBreak/>
        <w:t>Общие принципы работы с программой</w:t>
      </w:r>
      <w:bookmarkEnd w:id="41"/>
    </w:p>
    <w:p w:rsidR="0044511C" w:rsidRDefault="0044511C" w:rsidP="0044511C">
      <w:pPr>
        <w:pStyle w:val="20"/>
      </w:pPr>
      <w:bookmarkStart w:id="42" w:name="_Toc181370034"/>
      <w:r>
        <w:t>Запуск программы</w:t>
      </w:r>
      <w:bookmarkEnd w:id="42"/>
    </w:p>
    <w:p w:rsidR="00280961" w:rsidRPr="00280961" w:rsidRDefault="00D62E11" w:rsidP="00280961">
      <w:pPr>
        <w:rPr>
          <w:szCs w:val="28"/>
        </w:rPr>
      </w:pPr>
      <w:r>
        <w:rPr>
          <w:szCs w:val="28"/>
        </w:rPr>
        <w:t xml:space="preserve">Запуск программы осуществляется </w:t>
      </w:r>
      <w:r w:rsidRPr="0044511C">
        <w:rPr>
          <w:szCs w:val="28"/>
        </w:rPr>
        <w:t xml:space="preserve">из пункта меню </w:t>
      </w:r>
      <w:r w:rsidRPr="00845A54">
        <w:rPr>
          <w:i/>
          <w:szCs w:val="28"/>
        </w:rPr>
        <w:t>Пуск</w:t>
      </w:r>
      <w:r w:rsidRPr="00845A54">
        <w:rPr>
          <w:szCs w:val="28"/>
        </w:rPr>
        <w:t xml:space="preserve"> </w:t>
      </w:r>
      <w:r w:rsidRPr="0044511C">
        <w:rPr>
          <w:szCs w:val="28"/>
        </w:rPr>
        <w:t xml:space="preserve">→ </w:t>
      </w:r>
      <w:r w:rsidRPr="00845A54">
        <w:rPr>
          <w:i/>
          <w:szCs w:val="28"/>
        </w:rPr>
        <w:t>Все программы</w:t>
      </w:r>
      <w:r w:rsidRPr="00845A54">
        <w:rPr>
          <w:szCs w:val="28"/>
        </w:rPr>
        <w:t xml:space="preserve"> → </w:t>
      </w:r>
      <w:r w:rsidRPr="00845A54">
        <w:rPr>
          <w:i/>
          <w:szCs w:val="28"/>
        </w:rPr>
        <w:t>Баланс</w:t>
      </w:r>
      <w:r w:rsidRPr="00D62E11">
        <w:rPr>
          <w:i/>
          <w:szCs w:val="28"/>
        </w:rPr>
        <w:t>-</w:t>
      </w:r>
      <w:r w:rsidRPr="00845A54">
        <w:rPr>
          <w:i/>
          <w:szCs w:val="28"/>
        </w:rPr>
        <w:t>2  →</w:t>
      </w:r>
      <w:r w:rsidRPr="00D62E11">
        <w:rPr>
          <w:i/>
          <w:szCs w:val="28"/>
        </w:rPr>
        <w:t xml:space="preserve"> </w:t>
      </w:r>
      <w:r w:rsidR="00C421F1">
        <w:rPr>
          <w:i/>
          <w:szCs w:val="28"/>
        </w:rPr>
        <w:t xml:space="preserve">Баланс-2Н, </w:t>
      </w:r>
      <w:r w:rsidR="00C421F1" w:rsidRPr="00C421F1">
        <w:rPr>
          <w:szCs w:val="28"/>
        </w:rPr>
        <w:t>л</w:t>
      </w:r>
      <w:r w:rsidR="00043374" w:rsidRPr="00C421F1">
        <w:rPr>
          <w:szCs w:val="28"/>
        </w:rPr>
        <w:t xml:space="preserve">ибо по иконке </w:t>
      </w:r>
      <w:r w:rsidR="000C7A5A">
        <w:rPr>
          <w:noProof/>
          <w:szCs w:val="28"/>
        </w:rPr>
        <w:drawing>
          <wp:inline distT="0" distB="0" distL="0" distR="0">
            <wp:extent cx="34290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004A5685">
        <w:rPr>
          <w:szCs w:val="28"/>
        </w:rPr>
        <w:t xml:space="preserve"> </w:t>
      </w:r>
      <w:r w:rsidR="00F94599">
        <w:rPr>
          <w:szCs w:val="28"/>
        </w:rPr>
        <w:t xml:space="preserve">«Баланс–2Н» </w:t>
      </w:r>
      <w:r w:rsidR="00043374" w:rsidRPr="00C421F1">
        <w:rPr>
          <w:szCs w:val="28"/>
        </w:rPr>
        <w:t xml:space="preserve">на </w:t>
      </w:r>
      <w:r w:rsidR="00B72218">
        <w:rPr>
          <w:szCs w:val="28"/>
        </w:rPr>
        <w:t>р</w:t>
      </w:r>
      <w:r w:rsidR="00043374" w:rsidRPr="00C421F1">
        <w:rPr>
          <w:szCs w:val="28"/>
        </w:rPr>
        <w:t>абочем столе.</w:t>
      </w:r>
    </w:p>
    <w:p w:rsidR="00F73FF8" w:rsidRDefault="00F73FF8" w:rsidP="00280961">
      <w:pPr>
        <w:rPr>
          <w:szCs w:val="28"/>
        </w:rPr>
      </w:pPr>
      <w:r>
        <w:rPr>
          <w:szCs w:val="28"/>
        </w:rPr>
        <w:t>Сразу после запуска программы на экране появляется заставка</w:t>
      </w:r>
      <w:r w:rsidR="00873198">
        <w:rPr>
          <w:szCs w:val="28"/>
        </w:rPr>
        <w:t xml:space="preserve"> (</w:t>
      </w:r>
      <w:r w:rsidR="005A1D90">
        <w:rPr>
          <w:szCs w:val="28"/>
        </w:rPr>
        <w:fldChar w:fldCharType="begin"/>
      </w:r>
      <w:r w:rsidR="00873198">
        <w:rPr>
          <w:szCs w:val="28"/>
        </w:rPr>
        <w:instrText xml:space="preserve"> REF _Ref525640043 \h </w:instrText>
      </w:r>
      <w:r w:rsidR="005A1D90">
        <w:rPr>
          <w:szCs w:val="28"/>
        </w:rPr>
      </w:r>
      <w:r w:rsidR="005A1D90">
        <w:rPr>
          <w:szCs w:val="28"/>
        </w:rPr>
        <w:fldChar w:fldCharType="separate"/>
      </w:r>
      <w:r w:rsidR="005B7975">
        <w:rPr>
          <w:i/>
          <w:szCs w:val="28"/>
        </w:rPr>
        <w:t xml:space="preserve">Рис </w:t>
      </w:r>
      <w:r w:rsidR="005B7975">
        <w:rPr>
          <w:b/>
          <w:i/>
          <w:noProof/>
          <w:szCs w:val="28"/>
        </w:rPr>
        <w:t>3</w:t>
      </w:r>
      <w:r w:rsidR="005B7975">
        <w:rPr>
          <w:i/>
          <w:szCs w:val="28"/>
        </w:rPr>
        <w:t>.</w:t>
      </w:r>
      <w:r w:rsidR="005B7975">
        <w:rPr>
          <w:b/>
          <w:i/>
          <w:noProof/>
          <w:szCs w:val="28"/>
        </w:rPr>
        <w:t>1</w:t>
      </w:r>
      <w:r w:rsidR="005A1D90">
        <w:rPr>
          <w:szCs w:val="28"/>
        </w:rPr>
        <w:fldChar w:fldCharType="end"/>
      </w:r>
      <w:r w:rsidR="00873198">
        <w:rPr>
          <w:szCs w:val="28"/>
        </w:rPr>
        <w:t>)</w:t>
      </w:r>
      <w:r>
        <w:rPr>
          <w:szCs w:val="28"/>
        </w:rPr>
        <w:t xml:space="preserve">. </w:t>
      </w:r>
    </w:p>
    <w:p w:rsidR="00F73FF8" w:rsidRDefault="000C7A5A" w:rsidP="00353D53">
      <w:pPr>
        <w:ind w:firstLine="0"/>
        <w:jc w:val="center"/>
        <w:rPr>
          <w:szCs w:val="28"/>
        </w:rPr>
      </w:pPr>
      <w:r w:rsidRPr="00457646">
        <w:rPr>
          <w:noProof/>
        </w:rPr>
        <w:drawing>
          <wp:inline distT="0" distB="0" distL="0" distR="0">
            <wp:extent cx="6118860" cy="39243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8860" cy="3924300"/>
                    </a:xfrm>
                    <a:prstGeom prst="rect">
                      <a:avLst/>
                    </a:prstGeom>
                    <a:noFill/>
                    <a:ln>
                      <a:noFill/>
                    </a:ln>
                  </pic:spPr>
                </pic:pic>
              </a:graphicData>
            </a:graphic>
          </wp:inline>
        </w:drawing>
      </w:r>
    </w:p>
    <w:p w:rsidR="00F73FF8" w:rsidRPr="00F73FF8" w:rsidRDefault="007437D1" w:rsidP="00353D53">
      <w:pPr>
        <w:pStyle w:val="aff3"/>
        <w:spacing w:before="120" w:after="240"/>
        <w:ind w:firstLine="0"/>
        <w:jc w:val="center"/>
        <w:rPr>
          <w:b w:val="0"/>
          <w:i/>
          <w:sz w:val="28"/>
          <w:szCs w:val="28"/>
        </w:rPr>
      </w:pPr>
      <w:bookmarkStart w:id="43" w:name="_Ref525640043"/>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w:t>
      </w:r>
      <w:r w:rsidR="005A1D90">
        <w:rPr>
          <w:b w:val="0"/>
          <w:i/>
          <w:sz w:val="28"/>
          <w:szCs w:val="28"/>
        </w:rPr>
        <w:fldChar w:fldCharType="end"/>
      </w:r>
      <w:bookmarkEnd w:id="43"/>
      <w:r>
        <w:rPr>
          <w:b w:val="0"/>
          <w:i/>
          <w:sz w:val="28"/>
          <w:szCs w:val="28"/>
        </w:rPr>
        <w:t xml:space="preserve"> </w:t>
      </w:r>
      <w:r w:rsidR="00574A05" w:rsidRPr="00952A18">
        <w:rPr>
          <w:b w:val="0"/>
          <w:i/>
          <w:sz w:val="28"/>
          <w:szCs w:val="28"/>
        </w:rPr>
        <w:t>Заставка программы «Баланс-2Н»</w:t>
      </w:r>
    </w:p>
    <w:p w:rsidR="0044511C" w:rsidRDefault="003748CB" w:rsidP="00122100">
      <w:pPr>
        <w:pStyle w:val="20"/>
      </w:pPr>
      <w:bookmarkStart w:id="44" w:name="_Особенности_интерфейса_программы"/>
      <w:bookmarkStart w:id="45" w:name="_Toc181370035"/>
      <w:bookmarkEnd w:id="44"/>
      <w:r>
        <w:t>Особенности интерфейса программы</w:t>
      </w:r>
      <w:bookmarkEnd w:id="45"/>
    </w:p>
    <w:p w:rsidR="003748CB" w:rsidRDefault="003748CB" w:rsidP="003748CB">
      <w:pPr>
        <w:pStyle w:val="afff3"/>
      </w:pPr>
      <w:r>
        <w:t xml:space="preserve">В основе пользовательского интерфейса лежит </w:t>
      </w:r>
      <w:r w:rsidR="007A66AB">
        <w:t>м</w:t>
      </w:r>
      <w:r w:rsidR="007A66AB" w:rsidRPr="007A66AB">
        <w:t>ногооконное</w:t>
      </w:r>
      <w:r w:rsidR="007A66AB">
        <w:t xml:space="preserve"> </w:t>
      </w:r>
      <w:r>
        <w:t>представ</w:t>
      </w:r>
      <w:r w:rsidR="00CC4931">
        <w:t>ление информации</w:t>
      </w:r>
      <w:r>
        <w:t xml:space="preserve">. </w:t>
      </w:r>
      <w:r w:rsidR="00133800">
        <w:t>Данный</w:t>
      </w:r>
      <w:r w:rsidRPr="00E3774C">
        <w:t xml:space="preserve"> интерфейс предполагает существование одного главного окна</w:t>
      </w:r>
      <w:r w:rsidR="00FA24E1">
        <w:t>,</w:t>
      </w:r>
      <w:r w:rsidR="00F06155" w:rsidRPr="00E3774C">
        <w:t xml:space="preserve"> в котором</w:t>
      </w:r>
      <w:r w:rsidRPr="00E3774C">
        <w:t xml:space="preserve"> пользователем</w:t>
      </w:r>
      <w:r>
        <w:t xml:space="preserve"> может быть открыто несколько «дочерних» окон. </w:t>
      </w:r>
    </w:p>
    <w:p w:rsidR="00860304" w:rsidRPr="00D16FAB" w:rsidRDefault="003426AA" w:rsidP="00860304">
      <w:pPr>
        <w:pStyle w:val="afff3"/>
        <w:spacing w:before="120"/>
      </w:pPr>
      <w:r>
        <w:t>Главное окно</w:t>
      </w:r>
      <w:r w:rsidR="00952F23">
        <w:t xml:space="preserve">: </w:t>
      </w:r>
      <w:r w:rsidR="00860304">
        <w:t>«</w:t>
      </w:r>
      <w:r w:rsidR="00860304" w:rsidRPr="00F46B5B">
        <w:rPr>
          <w:b/>
        </w:rPr>
        <w:t>Моя отчетность</w:t>
      </w:r>
      <w:r w:rsidR="00860304">
        <w:t>» состоит из двух частей</w:t>
      </w:r>
      <w:r w:rsidR="006C19B3">
        <w:t xml:space="preserve"> </w:t>
      </w:r>
      <w:r w:rsidR="006C19B3" w:rsidRPr="006C19B3">
        <w:t>(</w:t>
      </w:r>
      <w:r w:rsidR="005A1D90">
        <w:fldChar w:fldCharType="begin"/>
      </w:r>
      <w:r w:rsidR="006C19B3">
        <w:instrText xml:space="preserve"> REF _Ref525140580 \h </w:instrText>
      </w:r>
      <w:r w:rsidR="005A1D90">
        <w:fldChar w:fldCharType="separate"/>
      </w:r>
      <w:r w:rsidR="005B7975">
        <w:rPr>
          <w:i/>
        </w:rPr>
        <w:t xml:space="preserve">Рис. </w:t>
      </w:r>
      <w:r w:rsidR="005B7975">
        <w:rPr>
          <w:b/>
          <w:i/>
          <w:noProof/>
        </w:rPr>
        <w:t>3</w:t>
      </w:r>
      <w:r w:rsidR="005B7975">
        <w:rPr>
          <w:i/>
        </w:rPr>
        <w:t>.</w:t>
      </w:r>
      <w:r w:rsidR="005B7975">
        <w:rPr>
          <w:b/>
          <w:i/>
          <w:noProof/>
        </w:rPr>
        <w:t>2</w:t>
      </w:r>
      <w:r w:rsidR="005A1D90">
        <w:fldChar w:fldCharType="end"/>
      </w:r>
      <w:r w:rsidR="006C19B3" w:rsidRPr="006C19B3">
        <w:t>)</w:t>
      </w:r>
      <w:r w:rsidR="00860304">
        <w:t>:</w:t>
      </w:r>
    </w:p>
    <w:p w:rsidR="00860304" w:rsidRDefault="00860304" w:rsidP="00E1225D">
      <w:pPr>
        <w:pStyle w:val="afff3"/>
        <w:numPr>
          <w:ilvl w:val="0"/>
          <w:numId w:val="33"/>
        </w:numPr>
        <w:ind w:left="426" w:hanging="425"/>
      </w:pPr>
      <w:r>
        <w:t xml:space="preserve">Левая часть окна отображает информацию в виде иерархического дерева объектов (Главное дерево), вершины которого могут быть развернуты при нажатии на символ </w:t>
      </w:r>
      <w:r w:rsidR="000C7A5A" w:rsidRPr="00884F57">
        <w:rPr>
          <w:noProof/>
        </w:rPr>
        <w:drawing>
          <wp:inline distT="0" distB="0" distL="0" distR="0">
            <wp:extent cx="152400" cy="152400"/>
            <wp:effectExtent l="0" t="0" r="0" b="0"/>
            <wp:docPr id="3" name="Рисунок 18" descr="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xp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или свернуты при нажатии на символ </w:t>
      </w:r>
      <w:r w:rsidR="000C7A5A" w:rsidRPr="00884F57">
        <w:rPr>
          <w:noProof/>
        </w:rPr>
        <w:drawing>
          <wp:inline distT="0" distB="0" distL="0" distR="0">
            <wp:extent cx="175260" cy="152400"/>
            <wp:effectExtent l="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t xml:space="preserve">. </w:t>
      </w:r>
    </w:p>
    <w:p w:rsidR="00860304" w:rsidRDefault="00860304" w:rsidP="00E1225D">
      <w:pPr>
        <w:pStyle w:val="afff3"/>
        <w:numPr>
          <w:ilvl w:val="0"/>
          <w:numId w:val="33"/>
        </w:numPr>
        <w:spacing w:after="120"/>
        <w:ind w:left="425" w:hanging="425"/>
      </w:pPr>
      <w:r>
        <w:lastRenderedPageBreak/>
        <w:t>Правая часть окна отображает информацию в виде списка объектов и их атрибутов.</w:t>
      </w:r>
    </w:p>
    <w:p w:rsidR="00D439B4" w:rsidRPr="00860304" w:rsidRDefault="000C7A5A" w:rsidP="00353D53">
      <w:pPr>
        <w:pStyle w:val="afff3"/>
        <w:ind w:firstLine="0"/>
        <w:jc w:val="center"/>
      </w:pPr>
      <w:r w:rsidRPr="00CD342C">
        <w:rPr>
          <w:noProof/>
        </w:rPr>
        <w:drawing>
          <wp:inline distT="0" distB="0" distL="0" distR="0">
            <wp:extent cx="6118860" cy="35814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8860" cy="3581400"/>
                    </a:xfrm>
                    <a:prstGeom prst="rect">
                      <a:avLst/>
                    </a:prstGeom>
                    <a:noFill/>
                    <a:ln>
                      <a:noFill/>
                    </a:ln>
                  </pic:spPr>
                </pic:pic>
              </a:graphicData>
            </a:graphic>
          </wp:inline>
        </w:drawing>
      </w:r>
    </w:p>
    <w:p w:rsidR="00D439B4" w:rsidRPr="00565AB0" w:rsidRDefault="00D439B4" w:rsidP="00353D53">
      <w:pPr>
        <w:pStyle w:val="aff3"/>
        <w:spacing w:before="120" w:after="240"/>
        <w:ind w:firstLine="0"/>
        <w:jc w:val="center"/>
        <w:rPr>
          <w:b w:val="0"/>
          <w:sz w:val="28"/>
          <w:szCs w:val="28"/>
        </w:rPr>
      </w:pPr>
      <w:bookmarkStart w:id="46" w:name="_Ref525058067"/>
      <w:bookmarkStart w:id="47" w:name="_Ref525140580"/>
      <w:r>
        <w:rPr>
          <w:b w:val="0"/>
          <w:i/>
          <w:sz w:val="28"/>
          <w:szCs w:val="28"/>
        </w:rPr>
        <w:t xml:space="preserve">Рис. </w:t>
      </w:r>
      <w:bookmarkEnd w:id="46"/>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2</w:t>
      </w:r>
      <w:r w:rsidR="005A1D90">
        <w:rPr>
          <w:b w:val="0"/>
          <w:i/>
          <w:sz w:val="28"/>
          <w:szCs w:val="28"/>
        </w:rPr>
        <w:fldChar w:fldCharType="end"/>
      </w:r>
      <w:bookmarkEnd w:id="47"/>
      <w:r w:rsidR="006C19B3">
        <w:rPr>
          <w:b w:val="0"/>
          <w:i/>
          <w:sz w:val="28"/>
          <w:szCs w:val="28"/>
        </w:rPr>
        <w:t xml:space="preserve"> </w:t>
      </w:r>
      <w:r w:rsidRPr="00952A18">
        <w:rPr>
          <w:b w:val="0"/>
          <w:i/>
          <w:sz w:val="28"/>
          <w:szCs w:val="28"/>
        </w:rPr>
        <w:t>Окно «Моя отчетность»</w:t>
      </w:r>
    </w:p>
    <w:p w:rsidR="00860304" w:rsidRDefault="00860304" w:rsidP="004D3346">
      <w:pPr>
        <w:pStyle w:val="afff3"/>
        <w:ind w:left="426"/>
      </w:pPr>
      <w:r>
        <w:t xml:space="preserve">Важной особенностью визуального представления информации является </w:t>
      </w:r>
      <w:r w:rsidRPr="007A66AB">
        <w:t>Главное дерево</w:t>
      </w:r>
      <w:r>
        <w:t>, в котором иерархически сгруппирована рабочая информация. Элементами Главного дерева являются следующие вершины-объекты:</w:t>
      </w:r>
    </w:p>
    <w:p w:rsidR="00860304" w:rsidRPr="004D2270" w:rsidRDefault="000C7A5A" w:rsidP="004D3346">
      <w:pPr>
        <w:pStyle w:val="a4"/>
        <w:numPr>
          <w:ilvl w:val="0"/>
          <w:numId w:val="18"/>
        </w:numPr>
        <w:tabs>
          <w:tab w:val="left" w:pos="1134"/>
          <w:tab w:val="left" w:pos="1276"/>
          <w:tab w:val="left" w:pos="1560"/>
        </w:tabs>
        <w:spacing w:before="0"/>
        <w:ind w:left="426"/>
        <w:contextualSpacing/>
        <w:rPr>
          <w:sz w:val="28"/>
          <w:szCs w:val="28"/>
        </w:rPr>
      </w:pPr>
      <w:r w:rsidRPr="004D2270">
        <w:rPr>
          <w:b/>
          <w:noProof/>
          <w:sz w:val="28"/>
          <w:szCs w:val="28"/>
          <w:lang w:eastAsia="ru-RU"/>
        </w:rPr>
        <w:drawing>
          <wp:inline distT="0" distB="0" distL="0" distR="0">
            <wp:extent cx="160020" cy="160020"/>
            <wp:effectExtent l="0" t="0" r="0" b="0"/>
            <wp:docPr id="6" name="Рисунок 6" descr="Cit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y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b/>
          <w:sz w:val="28"/>
          <w:szCs w:val="28"/>
        </w:rPr>
        <w:t xml:space="preserve"> Налогоплательщики, сдающие отчетность</w:t>
      </w:r>
      <w:r w:rsidR="00860304" w:rsidRPr="004D2270">
        <w:rPr>
          <w:sz w:val="28"/>
          <w:szCs w:val="28"/>
        </w:rPr>
        <w:t>. Организации и/или индивидуальные предприниматели, сдающие отчетность в ИФНС.</w:t>
      </w:r>
    </w:p>
    <w:p w:rsidR="00860304" w:rsidRPr="004D2270" w:rsidRDefault="000C7A5A" w:rsidP="004D3346">
      <w:pPr>
        <w:pStyle w:val="a4"/>
        <w:numPr>
          <w:ilvl w:val="0"/>
          <w:numId w:val="18"/>
        </w:numPr>
        <w:tabs>
          <w:tab w:val="left" w:pos="1134"/>
        </w:tabs>
        <w:spacing w:before="0"/>
        <w:ind w:left="426"/>
        <w:contextualSpacing/>
        <w:rPr>
          <w:sz w:val="28"/>
          <w:szCs w:val="28"/>
        </w:rPr>
      </w:pPr>
      <w:r w:rsidRPr="004D2270">
        <w:rPr>
          <w:b/>
          <w:noProof/>
          <w:sz w:val="28"/>
          <w:szCs w:val="28"/>
          <w:lang w:eastAsia="ru-RU"/>
        </w:rPr>
        <w:drawing>
          <wp:inline distT="0" distB="0" distL="0" distR="0">
            <wp:extent cx="160020" cy="160020"/>
            <wp:effectExtent l="0" t="0" r="0" b="0"/>
            <wp:docPr id="7" name="Рисунок 7" descr="buildi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ing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b/>
          <w:sz w:val="28"/>
          <w:szCs w:val="28"/>
        </w:rPr>
        <w:t xml:space="preserve"> Налогоплательщик – юридическое лицо</w:t>
      </w:r>
      <w:r w:rsidR="00860304" w:rsidRPr="004D2270">
        <w:rPr>
          <w:sz w:val="28"/>
          <w:szCs w:val="28"/>
        </w:rPr>
        <w:t>. Объект содержит Комплекты отчетности, Должностные лица и представители</w:t>
      </w:r>
      <w:r w:rsidR="00860304">
        <w:rPr>
          <w:sz w:val="28"/>
          <w:szCs w:val="28"/>
        </w:rPr>
        <w:t>, Обособленные подразделения</w:t>
      </w:r>
      <w:r w:rsidR="00860304" w:rsidRPr="004D2270">
        <w:rPr>
          <w:sz w:val="28"/>
          <w:szCs w:val="28"/>
        </w:rPr>
        <w:t xml:space="preserve"> и все вложенные в них другие объекты.</w:t>
      </w:r>
    </w:p>
    <w:p w:rsidR="00860304" w:rsidRPr="004D2270" w:rsidRDefault="000C7A5A" w:rsidP="004D3346">
      <w:pPr>
        <w:pStyle w:val="a4"/>
        <w:numPr>
          <w:ilvl w:val="0"/>
          <w:numId w:val="18"/>
        </w:numPr>
        <w:tabs>
          <w:tab w:val="left" w:pos="1134"/>
        </w:tabs>
        <w:spacing w:before="0"/>
        <w:ind w:left="426"/>
        <w:contextualSpacing/>
        <w:rPr>
          <w:sz w:val="28"/>
          <w:szCs w:val="28"/>
        </w:rPr>
      </w:pPr>
      <w:r w:rsidRPr="004D2270">
        <w:rPr>
          <w:b/>
          <w:noProof/>
          <w:sz w:val="28"/>
          <w:szCs w:val="28"/>
          <w:lang w:eastAsia="ru-RU"/>
        </w:rPr>
        <w:drawing>
          <wp:inline distT="0" distB="0" distL="0" distR="0">
            <wp:extent cx="160020" cy="160020"/>
            <wp:effectExtent l="0" t="0" r="0" b="0"/>
            <wp:docPr id="8" name="Рисунок 8" descr="bo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b/>
          <w:sz w:val="28"/>
          <w:szCs w:val="28"/>
        </w:rPr>
        <w:t xml:space="preserve"> Комплекты отчетности.</w:t>
      </w:r>
      <w:r w:rsidR="00860304" w:rsidRPr="004D2270">
        <w:rPr>
          <w:sz w:val="28"/>
          <w:szCs w:val="28"/>
        </w:rPr>
        <w:t xml:space="preserve"> Множество документов, представляемых налогоплательщиком с определенным КПП по месту сдачи отчетности. Наличие у налогоплательщика нескольких комплектов отчетности связано с возможностью ее сдачи в различные налоговые инспекции в связи, например, с наличием нескольких обособленных подразделений, фактов владения недвижимым имуществом, землей и прочее.</w:t>
      </w:r>
    </w:p>
    <w:p w:rsidR="00860304" w:rsidRPr="004D2270" w:rsidRDefault="000C7A5A" w:rsidP="004D3346">
      <w:pPr>
        <w:pStyle w:val="a4"/>
        <w:numPr>
          <w:ilvl w:val="0"/>
          <w:numId w:val="18"/>
        </w:numPr>
        <w:tabs>
          <w:tab w:val="left" w:pos="1134"/>
        </w:tabs>
        <w:spacing w:before="0"/>
        <w:ind w:left="426"/>
        <w:contextualSpacing/>
        <w:rPr>
          <w:sz w:val="28"/>
          <w:szCs w:val="28"/>
        </w:rPr>
      </w:pPr>
      <w:r w:rsidRPr="004D2270">
        <w:rPr>
          <w:b/>
          <w:noProof/>
          <w:sz w:val="28"/>
          <w:szCs w:val="28"/>
          <w:lang w:eastAsia="ru-RU"/>
        </w:rPr>
        <w:drawing>
          <wp:inline distT="0" distB="0" distL="0" distR="0">
            <wp:extent cx="160020" cy="160020"/>
            <wp:effectExtent l="0" t="0" r="0" b="0"/>
            <wp:docPr id="9" name="Рисунок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b/>
          <w:sz w:val="28"/>
          <w:szCs w:val="28"/>
        </w:rPr>
        <w:t xml:space="preserve"> Комплект отчетности. </w:t>
      </w:r>
      <w:r w:rsidR="00860304" w:rsidRPr="004D2270">
        <w:rPr>
          <w:sz w:val="28"/>
          <w:szCs w:val="28"/>
        </w:rPr>
        <w:t>Набор форм представляемой</w:t>
      </w:r>
      <w:r w:rsidR="00860304">
        <w:rPr>
          <w:sz w:val="28"/>
          <w:szCs w:val="28"/>
        </w:rPr>
        <w:t xml:space="preserve"> </w:t>
      </w:r>
      <w:r w:rsidR="00860304" w:rsidRPr="004D2270">
        <w:rPr>
          <w:sz w:val="28"/>
          <w:szCs w:val="28"/>
        </w:rPr>
        <w:t>отчетности в определенный контролирующий орган, распределенный по годам и периодам сдачи. В зависимости от типа комплекта отчетности его значок окрашен в определенный цвет.</w:t>
      </w:r>
    </w:p>
    <w:p w:rsidR="00860304" w:rsidRPr="004D2270" w:rsidRDefault="000C7A5A" w:rsidP="004D3346">
      <w:pPr>
        <w:pStyle w:val="a4"/>
        <w:numPr>
          <w:ilvl w:val="0"/>
          <w:numId w:val="18"/>
        </w:numPr>
        <w:tabs>
          <w:tab w:val="left" w:pos="1134"/>
        </w:tabs>
        <w:spacing w:before="0"/>
        <w:ind w:left="426"/>
        <w:contextualSpacing/>
        <w:rPr>
          <w:sz w:val="28"/>
          <w:szCs w:val="28"/>
        </w:rPr>
      </w:pPr>
      <w:r w:rsidRPr="004D2270">
        <w:rPr>
          <w:b/>
          <w:noProof/>
          <w:sz w:val="28"/>
          <w:szCs w:val="28"/>
          <w:lang w:eastAsia="ru-RU"/>
        </w:rPr>
        <w:drawing>
          <wp:inline distT="0" distB="0" distL="0" distR="0">
            <wp:extent cx="160020" cy="160020"/>
            <wp:effectExtent l="0" t="0" r="0" b="0"/>
            <wp:docPr id="10" name="Рисунок 10"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end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b/>
          <w:sz w:val="28"/>
          <w:szCs w:val="28"/>
        </w:rPr>
        <w:t xml:space="preserve"> Периоды</w:t>
      </w:r>
      <w:r w:rsidR="00860304" w:rsidRPr="00D47F29">
        <w:rPr>
          <w:b/>
          <w:sz w:val="28"/>
          <w:szCs w:val="28"/>
        </w:rPr>
        <w:t xml:space="preserve"> </w:t>
      </w:r>
      <w:r w:rsidR="00860304" w:rsidRPr="004D2270">
        <w:rPr>
          <w:b/>
          <w:sz w:val="28"/>
          <w:szCs w:val="28"/>
        </w:rPr>
        <w:t>отчетности.</w:t>
      </w:r>
      <w:r w:rsidR="00860304" w:rsidRPr="004D2270">
        <w:rPr>
          <w:sz w:val="28"/>
          <w:szCs w:val="28"/>
        </w:rPr>
        <w:t xml:space="preserve"> Налоговые периоды, включающие отдельные периоды за год, по месяцам </w:t>
      </w:r>
      <w:r w:rsidRPr="004D2270">
        <w:rPr>
          <w:noProof/>
          <w:sz w:val="28"/>
          <w:szCs w:val="28"/>
          <w:lang w:eastAsia="ru-RU"/>
        </w:rPr>
        <w:drawing>
          <wp:inline distT="0" distB="0" distL="0" distR="0">
            <wp:extent cx="160020" cy="160020"/>
            <wp:effectExtent l="0" t="0" r="0" b="0"/>
            <wp:docPr id="11" name="Рисунок 11"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sz w:val="28"/>
          <w:szCs w:val="28"/>
        </w:rPr>
        <w:t xml:space="preserve">, по кварталам </w:t>
      </w:r>
      <w:r w:rsidRPr="004D2270">
        <w:rPr>
          <w:noProof/>
          <w:sz w:val="28"/>
          <w:szCs w:val="28"/>
          <w:lang w:eastAsia="ru-RU"/>
        </w:rPr>
        <w:drawing>
          <wp:inline distT="0" distB="0" distL="0" distR="0">
            <wp:extent cx="160020" cy="160020"/>
            <wp:effectExtent l="0" t="0" r="0" b="0"/>
            <wp:docPr id="12" name="Рисунок 1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sz w:val="28"/>
          <w:szCs w:val="28"/>
        </w:rPr>
        <w:t>.</w:t>
      </w:r>
    </w:p>
    <w:p w:rsidR="00860304" w:rsidRPr="004D2270" w:rsidRDefault="000C7A5A" w:rsidP="004D3346">
      <w:pPr>
        <w:pStyle w:val="a4"/>
        <w:numPr>
          <w:ilvl w:val="0"/>
          <w:numId w:val="18"/>
        </w:numPr>
        <w:tabs>
          <w:tab w:val="left" w:pos="1134"/>
        </w:tabs>
        <w:spacing w:before="0"/>
        <w:ind w:left="426" w:hanging="357"/>
        <w:contextualSpacing/>
        <w:rPr>
          <w:b/>
          <w:sz w:val="28"/>
          <w:szCs w:val="28"/>
        </w:rPr>
      </w:pPr>
      <w:r w:rsidRPr="004D2270">
        <w:rPr>
          <w:b/>
          <w:noProof/>
          <w:sz w:val="28"/>
          <w:szCs w:val="28"/>
          <w:lang w:eastAsia="ru-RU"/>
        </w:rPr>
        <w:lastRenderedPageBreak/>
        <w:drawing>
          <wp:inline distT="0" distB="0" distL="0" distR="0">
            <wp:extent cx="152400" cy="152400"/>
            <wp:effectExtent l="0" t="0" r="0" b="0"/>
            <wp:docPr id="13" name="Рисунок 13" descr="document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_gr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60304" w:rsidRPr="004D2270">
        <w:rPr>
          <w:b/>
          <w:sz w:val="28"/>
          <w:szCs w:val="28"/>
        </w:rPr>
        <w:t xml:space="preserve"> Документы.</w:t>
      </w:r>
      <w:r w:rsidR="00860304" w:rsidRPr="004D2270">
        <w:rPr>
          <w:sz w:val="28"/>
          <w:szCs w:val="28"/>
        </w:rPr>
        <w:t xml:space="preserve"> </w:t>
      </w:r>
      <w:r w:rsidR="00860304" w:rsidRPr="00A31480">
        <w:rPr>
          <w:sz w:val="28"/>
          <w:szCs w:val="28"/>
        </w:rPr>
        <w:t>Формы документов (налоговой и иной отчетности), доступные для заполнения в данном отчетном периоде.</w:t>
      </w:r>
      <w:r w:rsidR="00860304" w:rsidRPr="00A31480">
        <w:rPr>
          <w:sz w:val="28"/>
          <w:szCs w:val="28"/>
          <w:highlight w:val="yellow"/>
        </w:rPr>
        <w:t xml:space="preserve"> </w:t>
      </w:r>
    </w:p>
    <w:p w:rsidR="00860304" w:rsidRPr="00B5292E" w:rsidRDefault="000C7A5A" w:rsidP="004D3346">
      <w:pPr>
        <w:pStyle w:val="a4"/>
        <w:numPr>
          <w:ilvl w:val="0"/>
          <w:numId w:val="18"/>
        </w:numPr>
        <w:tabs>
          <w:tab w:val="left" w:pos="1134"/>
        </w:tabs>
        <w:spacing w:before="0"/>
        <w:ind w:left="426"/>
        <w:contextualSpacing/>
        <w:rPr>
          <w:sz w:val="28"/>
          <w:szCs w:val="28"/>
        </w:rPr>
      </w:pPr>
      <w:r>
        <w:rPr>
          <w:b/>
          <w:noProof/>
          <w:sz w:val="28"/>
          <w:szCs w:val="28"/>
          <w:lang w:eastAsia="ru-RU"/>
        </w:rPr>
        <w:drawing>
          <wp:inline distT="0" distB="0" distL="0" distR="0">
            <wp:extent cx="160020" cy="160020"/>
            <wp:effectExtent l="0" t="0" r="0" b="0"/>
            <wp:docPr id="14" name="Рисунок 14" descr="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ploy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60304" w:rsidRPr="004D2270">
        <w:rPr>
          <w:b/>
          <w:sz w:val="28"/>
          <w:szCs w:val="28"/>
        </w:rPr>
        <w:t>Должностные лица и представители.</w:t>
      </w:r>
      <w:r w:rsidR="00860304">
        <w:rPr>
          <w:sz w:val="28"/>
          <w:szCs w:val="28"/>
        </w:rPr>
        <w:t xml:space="preserve"> Руководители и</w:t>
      </w:r>
      <w:r w:rsidR="00860304" w:rsidRPr="004D2270">
        <w:rPr>
          <w:sz w:val="28"/>
          <w:szCs w:val="28"/>
        </w:rPr>
        <w:t xml:space="preserve"> бухгалтеры</w:t>
      </w:r>
      <w:r w:rsidR="00860304">
        <w:rPr>
          <w:sz w:val="28"/>
          <w:szCs w:val="28"/>
        </w:rPr>
        <w:t>,</w:t>
      </w:r>
      <w:r w:rsidR="00860304" w:rsidRPr="004D2270">
        <w:rPr>
          <w:sz w:val="28"/>
          <w:szCs w:val="28"/>
        </w:rPr>
        <w:t xml:space="preserve"> </w:t>
      </w:r>
      <w:r w:rsidR="00860304" w:rsidRPr="00B077CB">
        <w:rPr>
          <w:sz w:val="28"/>
          <w:szCs w:val="28"/>
        </w:rPr>
        <w:t>подтверждающие сведения, содержащиеся в документах</w:t>
      </w:r>
      <w:r w:rsidR="00860304" w:rsidRPr="004D2270">
        <w:rPr>
          <w:sz w:val="28"/>
          <w:szCs w:val="28"/>
        </w:rPr>
        <w:t>.</w:t>
      </w:r>
    </w:p>
    <w:p w:rsidR="00860304" w:rsidRPr="00F87E48" w:rsidRDefault="00860304" w:rsidP="004D3346">
      <w:pPr>
        <w:pStyle w:val="a4"/>
        <w:numPr>
          <w:ilvl w:val="0"/>
          <w:numId w:val="18"/>
        </w:numPr>
        <w:tabs>
          <w:tab w:val="left" w:pos="1134"/>
        </w:tabs>
        <w:spacing w:before="0"/>
        <w:ind w:left="426"/>
        <w:contextualSpacing/>
        <w:rPr>
          <w:sz w:val="28"/>
          <w:szCs w:val="28"/>
        </w:rPr>
      </w:pPr>
      <w:r w:rsidRPr="008F11C1">
        <w:rPr>
          <w:b/>
          <w:sz w:val="28"/>
          <w:szCs w:val="28"/>
        </w:rPr>
        <w:t>Обособленные подразделения.</w:t>
      </w:r>
      <w:r w:rsidRPr="00F87E48">
        <w:rPr>
          <w:b/>
          <w:sz w:val="28"/>
          <w:szCs w:val="28"/>
        </w:rPr>
        <w:t xml:space="preserve"> </w:t>
      </w:r>
      <w:r w:rsidRPr="00F87E48">
        <w:rPr>
          <w:sz w:val="28"/>
          <w:szCs w:val="28"/>
        </w:rPr>
        <w:t xml:space="preserve">Обособленные подразделения организации. </w:t>
      </w:r>
      <w:r w:rsidR="00240A40" w:rsidRPr="00F87E48">
        <w:rPr>
          <w:sz w:val="28"/>
          <w:szCs w:val="28"/>
        </w:rPr>
        <w:t>Располагается внутри</w:t>
      </w:r>
      <w:r w:rsidRPr="00F87E48">
        <w:rPr>
          <w:sz w:val="28"/>
          <w:szCs w:val="28"/>
        </w:rPr>
        <w:t xml:space="preserve"> папки Налогоплательщик</w:t>
      </w:r>
      <w:r>
        <w:rPr>
          <w:sz w:val="28"/>
          <w:szCs w:val="28"/>
        </w:rPr>
        <w:t xml:space="preserve"> </w:t>
      </w:r>
      <w:r w:rsidRPr="00F87E48">
        <w:rPr>
          <w:sz w:val="28"/>
          <w:szCs w:val="28"/>
        </w:rPr>
        <w:t>-</w:t>
      </w:r>
      <w:r w:rsidR="00240A40">
        <w:rPr>
          <w:sz w:val="28"/>
          <w:szCs w:val="28"/>
        </w:rPr>
        <w:t xml:space="preserve"> </w:t>
      </w:r>
      <w:r w:rsidRPr="00F87E48">
        <w:rPr>
          <w:sz w:val="28"/>
          <w:szCs w:val="28"/>
        </w:rPr>
        <w:t>юридическое лицо.</w:t>
      </w:r>
    </w:p>
    <w:p w:rsidR="00860304" w:rsidRPr="00AA4DFA" w:rsidRDefault="000C7A5A" w:rsidP="004D3346">
      <w:pPr>
        <w:pStyle w:val="a4"/>
        <w:numPr>
          <w:ilvl w:val="0"/>
          <w:numId w:val="18"/>
        </w:numPr>
        <w:tabs>
          <w:tab w:val="left" w:pos="1134"/>
        </w:tabs>
        <w:spacing w:before="0"/>
        <w:ind w:left="426"/>
        <w:contextualSpacing/>
        <w:rPr>
          <w:sz w:val="28"/>
          <w:szCs w:val="28"/>
        </w:rPr>
      </w:pPr>
      <w:r>
        <w:rPr>
          <w:b/>
          <w:noProof/>
          <w:sz w:val="28"/>
          <w:szCs w:val="28"/>
          <w:lang w:eastAsia="ru-RU"/>
        </w:rPr>
        <w:drawing>
          <wp:inline distT="0" distB="0" distL="0" distR="0">
            <wp:extent cx="144780" cy="160020"/>
            <wp:effectExtent l="0" t="0" r="7620" b="0"/>
            <wp:docPr id="15" name="Рисунок 15" descr="Инд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ди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860304" w:rsidRPr="008F11C1">
        <w:rPr>
          <w:b/>
          <w:sz w:val="28"/>
          <w:szCs w:val="28"/>
        </w:rPr>
        <w:t>Налогоплательщик</w:t>
      </w:r>
      <w:r w:rsidR="00860304" w:rsidRPr="00007CC6">
        <w:rPr>
          <w:b/>
          <w:sz w:val="28"/>
          <w:szCs w:val="28"/>
        </w:rPr>
        <w:t xml:space="preserve"> </w:t>
      </w:r>
      <w:r w:rsidR="00860304" w:rsidRPr="00AA4DFA">
        <w:rPr>
          <w:b/>
          <w:sz w:val="28"/>
          <w:szCs w:val="28"/>
        </w:rPr>
        <w:t>–</w:t>
      </w:r>
      <w:r w:rsidR="00860304" w:rsidRPr="00007CC6">
        <w:rPr>
          <w:b/>
          <w:sz w:val="28"/>
          <w:szCs w:val="28"/>
        </w:rPr>
        <w:t xml:space="preserve"> </w:t>
      </w:r>
      <w:r w:rsidR="00860304" w:rsidRPr="00AA4DFA">
        <w:rPr>
          <w:b/>
          <w:sz w:val="28"/>
          <w:szCs w:val="28"/>
        </w:rPr>
        <w:t>физическое лицо.</w:t>
      </w:r>
      <w:r w:rsidR="00860304" w:rsidRPr="00AA4DFA">
        <w:rPr>
          <w:sz w:val="28"/>
          <w:szCs w:val="28"/>
        </w:rPr>
        <w:t xml:space="preserve"> Индивидуальный предприниматель без образования юридического лица, сдающего отчетность.</w:t>
      </w:r>
    </w:p>
    <w:p w:rsidR="00860304" w:rsidRPr="004D2270" w:rsidRDefault="00860304" w:rsidP="00353D53">
      <w:pPr>
        <w:pStyle w:val="afff3"/>
        <w:spacing w:before="240" w:after="240"/>
      </w:pPr>
      <w:r w:rsidRPr="004D2270">
        <w:t xml:space="preserve">Работа с объектами Главного дерева </w:t>
      </w:r>
      <w:r>
        <w:t>осуществляется через</w:t>
      </w:r>
      <w:r w:rsidRPr="004D2270">
        <w:t xml:space="preserve"> </w:t>
      </w:r>
      <w:r w:rsidR="0056533C" w:rsidRPr="004D2270">
        <w:t>вызов контекстного меню по нажатию на правую кнопку мыши в строке объекта, с которым выполняется работа.</w:t>
      </w:r>
      <w:r w:rsidR="00707254">
        <w:t xml:space="preserve"> Набор пунктов контекстного меню зависит </w:t>
      </w:r>
      <w:r w:rsidR="00707254" w:rsidRPr="004D2270">
        <w:t>от текущей активной вершины Главного дерева</w:t>
      </w:r>
      <w:r w:rsidR="00707254">
        <w:t>.</w:t>
      </w:r>
      <w:r w:rsidR="00707254" w:rsidRPr="004D2270">
        <w:t xml:space="preserve"> </w:t>
      </w:r>
    </w:p>
    <w:p w:rsidR="003748CB" w:rsidRPr="00F31F62" w:rsidRDefault="003748CB" w:rsidP="003748CB">
      <w:pPr>
        <w:pStyle w:val="afff3"/>
      </w:pPr>
      <w:r w:rsidRPr="00F31F62">
        <w:t>Следующей особенностью интерфейса программы является многоцветное отображение состояния документов (налоговых деклараций</w:t>
      </w:r>
      <w:r>
        <w:t>,</w:t>
      </w:r>
      <w:r w:rsidRPr="00F31F62">
        <w:t xml:space="preserve"> бухгалтерской отчетности</w:t>
      </w:r>
      <w:r>
        <w:t xml:space="preserve"> и других документов отчетности в контролирующие органы</w:t>
      </w:r>
      <w:r w:rsidRPr="00F31F62">
        <w:t>).</w:t>
      </w:r>
    </w:p>
    <w:p w:rsidR="00A31480" w:rsidRPr="008A7B8C" w:rsidRDefault="00183FD6" w:rsidP="008A7B8C">
      <w:pPr>
        <w:pStyle w:val="afff3"/>
      </w:pPr>
      <w:r>
        <w:t>Созданный</w:t>
      </w:r>
      <w:r w:rsidR="003748CB" w:rsidRPr="00F31F62">
        <w:t xml:space="preserve"> документ может находиться в </w:t>
      </w:r>
      <w:r w:rsidR="008F18F2">
        <w:t xml:space="preserve">одном из </w:t>
      </w:r>
      <w:r>
        <w:t>четырех</w:t>
      </w:r>
      <w:r w:rsidR="003748CB">
        <w:t xml:space="preserve"> с</w:t>
      </w:r>
      <w:r w:rsidR="004628A6">
        <w:t>остояни</w:t>
      </w:r>
      <w:r w:rsidR="00CA2A2C">
        <w:t>й</w:t>
      </w:r>
      <w:r w:rsidR="002C0EB2">
        <w:t>:</w:t>
      </w:r>
      <w:r>
        <w:t xml:space="preserve"> </w:t>
      </w:r>
      <w:r w:rsidR="002C0EB2">
        <w:t>«</w:t>
      </w:r>
      <w:r w:rsidR="00E45045">
        <w:t xml:space="preserve">В </w:t>
      </w:r>
      <w:r w:rsidR="002C0EB2">
        <w:t>работе», «Готов к сдаче», Сдан в ИФНС», «Уточнен»</w:t>
      </w:r>
      <w:r w:rsidR="00817C48">
        <w:t>.</w:t>
      </w:r>
      <w:r w:rsidR="0079116B">
        <w:t xml:space="preserve"> </w:t>
      </w:r>
    </w:p>
    <w:p w:rsidR="003748CB" w:rsidRDefault="003748CB" w:rsidP="003748CB">
      <w:pPr>
        <w:pStyle w:val="afff3"/>
      </w:pPr>
      <w:r w:rsidRPr="00F31F62">
        <w:t>Состояние документа определяет набор возможных действий при работе с ним (</w:t>
      </w:r>
      <w:r w:rsidR="005A1D90">
        <w:fldChar w:fldCharType="begin"/>
      </w:r>
      <w:r w:rsidR="004F71A4">
        <w:instrText xml:space="preserve"> REF _Ref525140869 \h </w:instrText>
      </w:r>
      <w:r w:rsidR="005A1D90">
        <w:fldChar w:fldCharType="separate"/>
      </w:r>
      <w:r w:rsidR="005B7975" w:rsidRPr="002C7E22">
        <w:rPr>
          <w:i/>
        </w:rPr>
        <w:t xml:space="preserve">Таблица </w:t>
      </w:r>
      <w:r w:rsidR="005B7975">
        <w:rPr>
          <w:b/>
          <w:i/>
          <w:noProof/>
        </w:rPr>
        <w:t>3</w:t>
      </w:r>
      <w:r w:rsidR="005B7975">
        <w:rPr>
          <w:i/>
        </w:rPr>
        <w:t>.</w:t>
      </w:r>
      <w:r w:rsidR="005B7975">
        <w:rPr>
          <w:b/>
          <w:i/>
          <w:noProof/>
        </w:rPr>
        <w:t>1</w:t>
      </w:r>
      <w:r w:rsidR="005A1D90">
        <w:fldChar w:fldCharType="end"/>
      </w:r>
      <w:r w:rsidRPr="00F31F62">
        <w:t>).</w:t>
      </w:r>
    </w:p>
    <w:p w:rsidR="003748CB" w:rsidRPr="002C7E22" w:rsidRDefault="002C7E22" w:rsidP="002C7E22">
      <w:pPr>
        <w:pStyle w:val="aff3"/>
        <w:jc w:val="right"/>
        <w:rPr>
          <w:b w:val="0"/>
          <w:i/>
          <w:sz w:val="28"/>
          <w:szCs w:val="28"/>
        </w:rPr>
      </w:pPr>
      <w:bookmarkStart w:id="48" w:name="_Ref525140869"/>
      <w:r w:rsidRPr="002C7E22">
        <w:rPr>
          <w:b w:val="0"/>
          <w:i/>
          <w:sz w:val="28"/>
          <w:szCs w:val="28"/>
        </w:rPr>
        <w:t xml:space="preserve">Таблица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Таблица \* ARABIC \s 1 </w:instrText>
      </w:r>
      <w:r w:rsidR="005A1D90">
        <w:rPr>
          <w:b w:val="0"/>
          <w:i/>
          <w:sz w:val="28"/>
          <w:szCs w:val="28"/>
        </w:rPr>
        <w:fldChar w:fldCharType="separate"/>
      </w:r>
      <w:r w:rsidR="005B7975">
        <w:rPr>
          <w:b w:val="0"/>
          <w:i/>
          <w:noProof/>
          <w:sz w:val="28"/>
          <w:szCs w:val="28"/>
        </w:rPr>
        <w:t>1</w:t>
      </w:r>
      <w:r w:rsidR="005A1D90">
        <w:rPr>
          <w:b w:val="0"/>
          <w:i/>
          <w:sz w:val="28"/>
          <w:szCs w:val="28"/>
        </w:rPr>
        <w:fldChar w:fldCharType="end"/>
      </w:r>
      <w:bookmarkEnd w:id="48"/>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662"/>
        <w:gridCol w:w="2732"/>
        <w:gridCol w:w="3739"/>
      </w:tblGrid>
      <w:tr w:rsidR="009942EB" w:rsidRPr="00D3337B" w:rsidTr="007C65AC">
        <w:tc>
          <w:tcPr>
            <w:tcW w:w="1614" w:type="dxa"/>
            <w:vAlign w:val="center"/>
          </w:tcPr>
          <w:p w:rsidR="009942EB" w:rsidRPr="00D3337B" w:rsidRDefault="009942EB" w:rsidP="004D7E11">
            <w:pPr>
              <w:pStyle w:val="af2"/>
              <w:keepNext/>
              <w:ind w:left="0" w:firstLine="0"/>
              <w:jc w:val="center"/>
              <w:rPr>
                <w:b/>
                <w:bCs/>
                <w:sz w:val="22"/>
                <w:szCs w:val="22"/>
              </w:rPr>
            </w:pPr>
            <w:r w:rsidRPr="00D3337B">
              <w:rPr>
                <w:b/>
                <w:bCs/>
                <w:sz w:val="22"/>
                <w:szCs w:val="22"/>
              </w:rPr>
              <w:t>Состояние документа</w:t>
            </w:r>
          </w:p>
        </w:tc>
        <w:tc>
          <w:tcPr>
            <w:tcW w:w="1662" w:type="dxa"/>
          </w:tcPr>
          <w:p w:rsidR="009942EB" w:rsidRPr="00D3337B" w:rsidRDefault="009942EB" w:rsidP="004D7E11">
            <w:pPr>
              <w:pStyle w:val="af2"/>
              <w:keepNext/>
              <w:ind w:left="0" w:firstLine="0"/>
              <w:jc w:val="center"/>
              <w:rPr>
                <w:b/>
                <w:bCs/>
                <w:sz w:val="22"/>
                <w:szCs w:val="22"/>
              </w:rPr>
            </w:pPr>
            <w:r w:rsidRPr="00516229">
              <w:rPr>
                <w:b/>
                <w:bCs/>
                <w:sz w:val="22"/>
                <w:szCs w:val="22"/>
              </w:rPr>
              <w:t>Значок документа</w:t>
            </w:r>
          </w:p>
        </w:tc>
        <w:tc>
          <w:tcPr>
            <w:tcW w:w="2732" w:type="dxa"/>
          </w:tcPr>
          <w:p w:rsidR="009942EB" w:rsidRPr="00D3337B" w:rsidRDefault="009942EB" w:rsidP="004D7E11">
            <w:pPr>
              <w:pStyle w:val="af2"/>
              <w:keepNext/>
              <w:ind w:left="0" w:firstLine="0"/>
              <w:jc w:val="center"/>
              <w:rPr>
                <w:b/>
                <w:bCs/>
                <w:sz w:val="22"/>
                <w:szCs w:val="22"/>
              </w:rPr>
            </w:pPr>
            <w:r w:rsidRPr="00516229">
              <w:rPr>
                <w:b/>
                <w:bCs/>
                <w:sz w:val="22"/>
                <w:szCs w:val="22"/>
              </w:rPr>
              <w:t>Значение состояния</w:t>
            </w:r>
          </w:p>
        </w:tc>
        <w:tc>
          <w:tcPr>
            <w:tcW w:w="3739" w:type="dxa"/>
            <w:vAlign w:val="center"/>
          </w:tcPr>
          <w:p w:rsidR="009942EB" w:rsidRPr="00D3337B" w:rsidRDefault="005D1CA3" w:rsidP="005D1CA3">
            <w:pPr>
              <w:pStyle w:val="af2"/>
              <w:keepNext/>
              <w:ind w:left="0" w:firstLine="0"/>
              <w:jc w:val="center"/>
              <w:rPr>
                <w:b/>
                <w:bCs/>
                <w:sz w:val="22"/>
                <w:szCs w:val="22"/>
              </w:rPr>
            </w:pPr>
            <w:r w:rsidRPr="00D3337B">
              <w:rPr>
                <w:b/>
                <w:bCs/>
                <w:sz w:val="22"/>
                <w:szCs w:val="22"/>
              </w:rPr>
              <w:t>Возможные д</w:t>
            </w:r>
            <w:r w:rsidR="009942EB" w:rsidRPr="00D3337B">
              <w:rPr>
                <w:b/>
                <w:bCs/>
                <w:sz w:val="22"/>
                <w:szCs w:val="22"/>
              </w:rPr>
              <w:t>ействия с документом</w:t>
            </w:r>
          </w:p>
        </w:tc>
      </w:tr>
      <w:tr w:rsidR="009942EB" w:rsidRPr="00D3337B" w:rsidTr="007C65AC">
        <w:tc>
          <w:tcPr>
            <w:tcW w:w="1614" w:type="dxa"/>
          </w:tcPr>
          <w:p w:rsidR="009942EB" w:rsidRPr="00D3337B" w:rsidRDefault="009942EB" w:rsidP="00415C30">
            <w:pPr>
              <w:pStyle w:val="af2"/>
              <w:ind w:left="0" w:firstLine="0"/>
              <w:rPr>
                <w:sz w:val="22"/>
                <w:szCs w:val="22"/>
              </w:rPr>
            </w:pPr>
            <w:r w:rsidRPr="00D3337B">
              <w:rPr>
                <w:sz w:val="22"/>
                <w:szCs w:val="22"/>
              </w:rPr>
              <w:t>В работе</w:t>
            </w:r>
          </w:p>
        </w:tc>
        <w:tc>
          <w:tcPr>
            <w:tcW w:w="1662" w:type="dxa"/>
          </w:tcPr>
          <w:p w:rsidR="009942EB" w:rsidRPr="00D3337B" w:rsidRDefault="000C7A5A" w:rsidP="00415C30">
            <w:pPr>
              <w:pStyle w:val="af2"/>
              <w:ind w:left="0" w:firstLine="0"/>
              <w:jc w:val="center"/>
              <w:rPr>
                <w:sz w:val="22"/>
                <w:szCs w:val="22"/>
              </w:rPr>
            </w:pPr>
            <w:r w:rsidRPr="00D3337B">
              <w:rPr>
                <w:noProof/>
                <w:sz w:val="22"/>
                <w:szCs w:val="22"/>
              </w:rPr>
              <w:drawing>
                <wp:inline distT="0" distB="0" distL="0" distR="0">
                  <wp:extent cx="152400" cy="152400"/>
                  <wp:effectExtent l="0" t="0" r="0" b="0"/>
                  <wp:docPr id="16" name="Рисунок 16"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732" w:type="dxa"/>
          </w:tcPr>
          <w:p w:rsidR="009942EB" w:rsidRPr="00D3337B" w:rsidRDefault="009942EB" w:rsidP="00396690">
            <w:pPr>
              <w:pStyle w:val="af2"/>
              <w:ind w:left="0" w:firstLine="0"/>
              <w:jc w:val="left"/>
              <w:rPr>
                <w:sz w:val="22"/>
                <w:szCs w:val="22"/>
              </w:rPr>
            </w:pPr>
            <w:r w:rsidRPr="00D3337B">
              <w:rPr>
                <w:sz w:val="22"/>
                <w:szCs w:val="22"/>
              </w:rPr>
              <w:t xml:space="preserve">Устанавливается при создании документа (см. раздел </w:t>
            </w:r>
            <w:hyperlink w:anchor="_Создание_документа" w:history="1">
              <w:r w:rsidRPr="00D3337B">
                <w:rPr>
                  <w:rStyle w:val="af9"/>
                  <w:sz w:val="22"/>
                  <w:szCs w:val="22"/>
                </w:rPr>
                <w:t>4.1 Создание документа</w:t>
              </w:r>
            </w:hyperlink>
            <w:r w:rsidRPr="00D3337B">
              <w:rPr>
                <w:sz w:val="22"/>
                <w:szCs w:val="22"/>
              </w:rPr>
              <w:t>).</w:t>
            </w:r>
          </w:p>
        </w:tc>
        <w:tc>
          <w:tcPr>
            <w:tcW w:w="3739" w:type="dxa"/>
            <w:vAlign w:val="center"/>
          </w:tcPr>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ввод данн</w:t>
            </w:r>
            <w:r w:rsidR="00C26773" w:rsidRPr="00D3337B">
              <w:rPr>
                <w:sz w:val="22"/>
                <w:szCs w:val="22"/>
              </w:rPr>
              <w:t>ы</w:t>
            </w:r>
            <w:r w:rsidR="0022122F" w:rsidRPr="00D3337B">
              <w:rPr>
                <w:sz w:val="22"/>
                <w:szCs w:val="22"/>
              </w:rPr>
              <w:t>х</w:t>
            </w:r>
            <w:r w:rsidRPr="00D3337B">
              <w:rPr>
                <w:sz w:val="22"/>
                <w:szCs w:val="22"/>
                <w:lang w:val="en-US"/>
              </w:rPr>
              <w:t>;</w:t>
            </w:r>
          </w:p>
          <w:p w:rsidR="009942EB" w:rsidRPr="00D3337B" w:rsidRDefault="0022122F"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 xml:space="preserve">предварительная </w:t>
            </w:r>
            <w:r w:rsidR="009942EB" w:rsidRPr="00D3337B">
              <w:rPr>
                <w:sz w:val="22"/>
                <w:szCs w:val="22"/>
              </w:rPr>
              <w:t>печать;</w:t>
            </w:r>
          </w:p>
          <w:p w:rsidR="009942EB" w:rsidRPr="00D3337B" w:rsidRDefault="0022122F"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 xml:space="preserve">проверка </w:t>
            </w:r>
            <w:r w:rsidR="009942EB" w:rsidRPr="00D3337B">
              <w:rPr>
                <w:sz w:val="22"/>
                <w:szCs w:val="22"/>
              </w:rPr>
              <w:t>документа</w:t>
            </w:r>
            <w:r w:rsidR="009942EB" w:rsidRPr="00D3337B">
              <w:rPr>
                <w:sz w:val="22"/>
                <w:szCs w:val="22"/>
                <w:lang w:val="en-US"/>
              </w:rPr>
              <w:t>;</w:t>
            </w:r>
          </w:p>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расчет документа</w:t>
            </w:r>
            <w:r w:rsidRPr="00D3337B">
              <w:rPr>
                <w:sz w:val="22"/>
                <w:szCs w:val="22"/>
                <w:lang w:val="en-US"/>
              </w:rPr>
              <w:t>;</w:t>
            </w:r>
          </w:p>
          <w:p w:rsidR="009942EB" w:rsidRPr="00D3337B" w:rsidRDefault="0022122F" w:rsidP="0022122F">
            <w:pPr>
              <w:pStyle w:val="af2"/>
              <w:numPr>
                <w:ilvl w:val="0"/>
                <w:numId w:val="16"/>
              </w:numPr>
              <w:tabs>
                <w:tab w:val="clear" w:pos="720"/>
                <w:tab w:val="num" w:pos="371"/>
              </w:tabs>
              <w:spacing w:before="0" w:after="0"/>
              <w:ind w:left="371" w:hanging="283"/>
              <w:jc w:val="left"/>
              <w:rPr>
                <w:sz w:val="22"/>
                <w:szCs w:val="22"/>
              </w:rPr>
            </w:pPr>
            <w:r w:rsidRPr="00D3337B">
              <w:rPr>
                <w:sz w:val="22"/>
                <w:szCs w:val="22"/>
              </w:rPr>
              <w:t xml:space="preserve">удаление </w:t>
            </w:r>
            <w:r w:rsidR="009942EB" w:rsidRPr="00D3337B">
              <w:rPr>
                <w:sz w:val="22"/>
                <w:szCs w:val="22"/>
              </w:rPr>
              <w:t>документ</w:t>
            </w:r>
            <w:r w:rsidRPr="00D3337B">
              <w:rPr>
                <w:sz w:val="22"/>
                <w:szCs w:val="22"/>
              </w:rPr>
              <w:t>а</w:t>
            </w:r>
            <w:r w:rsidR="009942EB" w:rsidRPr="00D3337B">
              <w:rPr>
                <w:sz w:val="22"/>
                <w:szCs w:val="22"/>
              </w:rPr>
              <w:t>.</w:t>
            </w:r>
          </w:p>
        </w:tc>
      </w:tr>
      <w:tr w:rsidR="009942EB" w:rsidRPr="00D3337B" w:rsidTr="007C65AC">
        <w:tc>
          <w:tcPr>
            <w:tcW w:w="1614" w:type="dxa"/>
          </w:tcPr>
          <w:p w:rsidR="009942EB" w:rsidRPr="00D3337B" w:rsidRDefault="009942EB" w:rsidP="00415C30">
            <w:pPr>
              <w:pStyle w:val="af2"/>
              <w:ind w:left="0" w:firstLine="0"/>
              <w:rPr>
                <w:sz w:val="22"/>
                <w:szCs w:val="22"/>
              </w:rPr>
            </w:pPr>
            <w:r w:rsidRPr="00D3337B">
              <w:rPr>
                <w:sz w:val="22"/>
                <w:szCs w:val="22"/>
              </w:rPr>
              <w:t>Готов к сдаче</w:t>
            </w:r>
          </w:p>
        </w:tc>
        <w:tc>
          <w:tcPr>
            <w:tcW w:w="1662" w:type="dxa"/>
          </w:tcPr>
          <w:p w:rsidR="009942EB" w:rsidRPr="00D3337B" w:rsidRDefault="000C7A5A" w:rsidP="00415C30">
            <w:pPr>
              <w:pStyle w:val="af2"/>
              <w:ind w:left="0" w:firstLine="0"/>
              <w:jc w:val="center"/>
              <w:rPr>
                <w:sz w:val="22"/>
                <w:szCs w:val="22"/>
              </w:rPr>
            </w:pPr>
            <w:r w:rsidRPr="00D3337B">
              <w:rPr>
                <w:noProof/>
                <w:sz w:val="22"/>
                <w:szCs w:val="22"/>
              </w:rPr>
              <w:drawing>
                <wp:inline distT="0" distB="0" distL="0" distR="0">
                  <wp:extent cx="152400" cy="152400"/>
                  <wp:effectExtent l="0" t="0" r="0" b="0"/>
                  <wp:docPr id="17" name="Рисунок 17" descr="document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_gre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942EB" w:rsidRPr="00D3337B" w:rsidRDefault="009942EB" w:rsidP="00415C30">
            <w:pPr>
              <w:pStyle w:val="af2"/>
              <w:ind w:left="0" w:firstLine="0"/>
              <w:jc w:val="center"/>
              <w:rPr>
                <w:sz w:val="22"/>
                <w:szCs w:val="22"/>
              </w:rPr>
            </w:pPr>
          </w:p>
        </w:tc>
        <w:tc>
          <w:tcPr>
            <w:tcW w:w="2732" w:type="dxa"/>
          </w:tcPr>
          <w:p w:rsidR="009942EB" w:rsidRPr="00D3337B" w:rsidRDefault="00CB7102" w:rsidP="00396690">
            <w:pPr>
              <w:pStyle w:val="af2"/>
              <w:ind w:left="0" w:firstLine="0"/>
              <w:jc w:val="left"/>
              <w:rPr>
                <w:sz w:val="22"/>
                <w:szCs w:val="22"/>
              </w:rPr>
            </w:pPr>
            <w:r w:rsidRPr="00D3337B">
              <w:rPr>
                <w:sz w:val="22"/>
                <w:szCs w:val="22"/>
              </w:rPr>
              <w:t xml:space="preserve">Устанавливается после подписания документа </w:t>
            </w:r>
            <w:r w:rsidR="009942EB" w:rsidRPr="00D3337B">
              <w:rPr>
                <w:sz w:val="22"/>
                <w:szCs w:val="22"/>
              </w:rPr>
              <w:t xml:space="preserve">(см. раздел </w:t>
            </w:r>
            <w:hyperlink w:anchor="_Подписание_документа_1" w:history="1">
              <w:r w:rsidR="009942EB" w:rsidRPr="00D3337B">
                <w:rPr>
                  <w:rStyle w:val="af9"/>
                  <w:sz w:val="22"/>
                  <w:szCs w:val="22"/>
                </w:rPr>
                <w:t>4.4. Подписание документа</w:t>
              </w:r>
            </w:hyperlink>
            <w:r w:rsidR="009942EB" w:rsidRPr="00D3337B">
              <w:rPr>
                <w:sz w:val="22"/>
                <w:szCs w:val="22"/>
              </w:rPr>
              <w:t xml:space="preserve">) </w:t>
            </w:r>
          </w:p>
        </w:tc>
        <w:tc>
          <w:tcPr>
            <w:tcW w:w="3739" w:type="dxa"/>
            <w:vAlign w:val="center"/>
          </w:tcPr>
          <w:p w:rsidR="009942EB" w:rsidRPr="00D3337B" w:rsidRDefault="00AD785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просмотр</w:t>
            </w:r>
            <w:r w:rsidR="009942EB" w:rsidRPr="00D3337B">
              <w:rPr>
                <w:sz w:val="22"/>
                <w:szCs w:val="22"/>
              </w:rPr>
              <w:t xml:space="preserve"> данн</w:t>
            </w:r>
            <w:r w:rsidRPr="00D3337B">
              <w:rPr>
                <w:sz w:val="22"/>
                <w:szCs w:val="22"/>
              </w:rPr>
              <w:t>ых</w:t>
            </w:r>
            <w:r w:rsidR="009942EB" w:rsidRPr="00D3337B">
              <w:rPr>
                <w:sz w:val="22"/>
                <w:szCs w:val="22"/>
              </w:rPr>
              <w:t>;</w:t>
            </w:r>
          </w:p>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печать документа;</w:t>
            </w:r>
          </w:p>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выгру</w:t>
            </w:r>
            <w:r w:rsidR="00AD785B" w:rsidRPr="00D3337B">
              <w:rPr>
                <w:sz w:val="22"/>
                <w:szCs w:val="22"/>
              </w:rPr>
              <w:t>зка</w:t>
            </w:r>
            <w:r w:rsidRPr="00D3337B">
              <w:rPr>
                <w:sz w:val="22"/>
                <w:szCs w:val="22"/>
              </w:rPr>
              <w:t xml:space="preserve"> в электронном виде для сдачи в контролирующий орган; </w:t>
            </w:r>
          </w:p>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отправ</w:t>
            </w:r>
            <w:r w:rsidR="00AD785B" w:rsidRPr="00D3337B">
              <w:rPr>
                <w:sz w:val="22"/>
                <w:szCs w:val="22"/>
              </w:rPr>
              <w:t>ка</w:t>
            </w:r>
            <w:r w:rsidRPr="00D3337B">
              <w:rPr>
                <w:sz w:val="22"/>
                <w:szCs w:val="22"/>
              </w:rPr>
              <w:t xml:space="preserve"> по телекоммуникационным каналам связи; </w:t>
            </w:r>
          </w:p>
          <w:p w:rsidR="009942EB" w:rsidRPr="00D3337B" w:rsidRDefault="009942EB" w:rsidP="00AD785B">
            <w:pPr>
              <w:pStyle w:val="af2"/>
              <w:numPr>
                <w:ilvl w:val="0"/>
                <w:numId w:val="16"/>
              </w:numPr>
              <w:tabs>
                <w:tab w:val="clear" w:pos="720"/>
                <w:tab w:val="num" w:pos="371"/>
              </w:tabs>
              <w:spacing w:before="0" w:after="0"/>
              <w:ind w:left="371" w:hanging="283"/>
              <w:jc w:val="left"/>
              <w:rPr>
                <w:sz w:val="22"/>
                <w:szCs w:val="22"/>
              </w:rPr>
            </w:pPr>
            <w:r w:rsidRPr="00D3337B">
              <w:rPr>
                <w:sz w:val="22"/>
                <w:szCs w:val="22"/>
              </w:rPr>
              <w:t>удал</w:t>
            </w:r>
            <w:r w:rsidR="00AD785B" w:rsidRPr="00D3337B">
              <w:rPr>
                <w:sz w:val="22"/>
                <w:szCs w:val="22"/>
              </w:rPr>
              <w:t>ение</w:t>
            </w:r>
            <w:r w:rsidRPr="00D3337B">
              <w:rPr>
                <w:sz w:val="22"/>
                <w:szCs w:val="22"/>
              </w:rPr>
              <w:t xml:space="preserve"> документ</w:t>
            </w:r>
            <w:r w:rsidR="00AD785B" w:rsidRPr="00D3337B">
              <w:rPr>
                <w:sz w:val="22"/>
                <w:szCs w:val="22"/>
              </w:rPr>
              <w:t>а</w:t>
            </w:r>
            <w:r w:rsidRPr="00D3337B">
              <w:rPr>
                <w:sz w:val="22"/>
                <w:szCs w:val="22"/>
              </w:rPr>
              <w:t>.</w:t>
            </w:r>
          </w:p>
        </w:tc>
      </w:tr>
      <w:tr w:rsidR="009942EB" w:rsidRPr="00D3337B" w:rsidTr="007C65AC">
        <w:tc>
          <w:tcPr>
            <w:tcW w:w="1614" w:type="dxa"/>
          </w:tcPr>
          <w:p w:rsidR="009942EB" w:rsidRPr="00D3337B" w:rsidRDefault="009942EB" w:rsidP="003A2E5B">
            <w:pPr>
              <w:pStyle w:val="af2"/>
              <w:ind w:left="0" w:firstLine="0"/>
              <w:rPr>
                <w:sz w:val="22"/>
                <w:szCs w:val="22"/>
              </w:rPr>
            </w:pPr>
            <w:r w:rsidRPr="00D3337B">
              <w:rPr>
                <w:sz w:val="22"/>
                <w:szCs w:val="22"/>
              </w:rPr>
              <w:t>Сдан в ИФНС</w:t>
            </w:r>
          </w:p>
        </w:tc>
        <w:tc>
          <w:tcPr>
            <w:tcW w:w="1662" w:type="dxa"/>
          </w:tcPr>
          <w:p w:rsidR="009942EB" w:rsidRPr="00D3337B" w:rsidRDefault="000C7A5A" w:rsidP="00415C30">
            <w:pPr>
              <w:pStyle w:val="af2"/>
              <w:ind w:left="0" w:firstLine="0"/>
              <w:jc w:val="center"/>
              <w:rPr>
                <w:sz w:val="22"/>
                <w:szCs w:val="22"/>
              </w:rPr>
            </w:pPr>
            <w:r w:rsidRPr="00D3337B">
              <w:rPr>
                <w:noProof/>
                <w:sz w:val="22"/>
                <w:szCs w:val="22"/>
              </w:rPr>
              <w:drawing>
                <wp:inline distT="0" distB="0" distL="0" distR="0">
                  <wp:extent cx="152400" cy="152400"/>
                  <wp:effectExtent l="0" t="0" r="0" b="0"/>
                  <wp:docPr id="18" name="Рисунок 18" descr="documen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cument_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732" w:type="dxa"/>
          </w:tcPr>
          <w:p w:rsidR="009942EB" w:rsidRPr="00D3337B" w:rsidRDefault="009942EB" w:rsidP="00396690">
            <w:pPr>
              <w:pStyle w:val="af2"/>
              <w:ind w:left="0" w:firstLine="0"/>
              <w:jc w:val="left"/>
              <w:rPr>
                <w:sz w:val="22"/>
                <w:szCs w:val="22"/>
              </w:rPr>
            </w:pPr>
            <w:r w:rsidRPr="00D3337B">
              <w:rPr>
                <w:sz w:val="22"/>
                <w:szCs w:val="22"/>
              </w:rPr>
              <w:t>Устанавливается после сдачи документа в контролирующий орган.</w:t>
            </w:r>
          </w:p>
        </w:tc>
        <w:tc>
          <w:tcPr>
            <w:tcW w:w="3739" w:type="dxa"/>
            <w:vAlign w:val="center"/>
          </w:tcPr>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просм</w:t>
            </w:r>
            <w:r w:rsidR="009163C1" w:rsidRPr="00D3337B">
              <w:rPr>
                <w:sz w:val="22"/>
                <w:szCs w:val="22"/>
              </w:rPr>
              <w:t>о</w:t>
            </w:r>
            <w:r w:rsidRPr="00D3337B">
              <w:rPr>
                <w:sz w:val="22"/>
                <w:szCs w:val="22"/>
              </w:rPr>
              <w:t>тр</w:t>
            </w:r>
            <w:r w:rsidR="009163C1" w:rsidRPr="00D3337B">
              <w:rPr>
                <w:sz w:val="22"/>
                <w:szCs w:val="22"/>
              </w:rPr>
              <w:t xml:space="preserve"> данных</w:t>
            </w:r>
            <w:r w:rsidRPr="00D3337B">
              <w:rPr>
                <w:sz w:val="22"/>
                <w:szCs w:val="22"/>
              </w:rPr>
              <w:t xml:space="preserve">; </w:t>
            </w:r>
          </w:p>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 xml:space="preserve">печать документа; </w:t>
            </w:r>
          </w:p>
          <w:p w:rsidR="009942EB" w:rsidRPr="00D3337B" w:rsidRDefault="009942EB"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созда</w:t>
            </w:r>
            <w:r w:rsidR="009163C1" w:rsidRPr="00D3337B">
              <w:rPr>
                <w:sz w:val="22"/>
                <w:szCs w:val="22"/>
              </w:rPr>
              <w:t>ние уточненных документов</w:t>
            </w:r>
            <w:r w:rsidRPr="00D3337B">
              <w:rPr>
                <w:sz w:val="22"/>
                <w:szCs w:val="22"/>
              </w:rPr>
              <w:t xml:space="preserve">; </w:t>
            </w:r>
          </w:p>
          <w:p w:rsidR="009942EB" w:rsidRPr="00D3337B" w:rsidRDefault="009942EB" w:rsidP="009163C1">
            <w:pPr>
              <w:pStyle w:val="af2"/>
              <w:numPr>
                <w:ilvl w:val="0"/>
                <w:numId w:val="16"/>
              </w:numPr>
              <w:tabs>
                <w:tab w:val="clear" w:pos="720"/>
                <w:tab w:val="num" w:pos="371"/>
              </w:tabs>
              <w:spacing w:before="0" w:after="0"/>
              <w:ind w:left="371" w:hanging="283"/>
              <w:jc w:val="left"/>
              <w:rPr>
                <w:sz w:val="22"/>
                <w:szCs w:val="22"/>
              </w:rPr>
            </w:pPr>
            <w:r w:rsidRPr="00D3337B">
              <w:rPr>
                <w:sz w:val="22"/>
                <w:szCs w:val="22"/>
              </w:rPr>
              <w:t>выгру</w:t>
            </w:r>
            <w:r w:rsidR="009163C1" w:rsidRPr="00D3337B">
              <w:rPr>
                <w:sz w:val="22"/>
                <w:szCs w:val="22"/>
              </w:rPr>
              <w:t>зка</w:t>
            </w:r>
            <w:r w:rsidR="007C65AC" w:rsidRPr="00D3337B">
              <w:rPr>
                <w:sz w:val="22"/>
                <w:szCs w:val="22"/>
              </w:rPr>
              <w:t xml:space="preserve"> в электронном виде </w:t>
            </w:r>
            <w:r w:rsidRPr="00D3337B">
              <w:rPr>
                <w:sz w:val="22"/>
                <w:szCs w:val="22"/>
              </w:rPr>
              <w:t>д</w:t>
            </w:r>
            <w:r w:rsidR="009163C1" w:rsidRPr="00D3337B">
              <w:rPr>
                <w:sz w:val="22"/>
                <w:szCs w:val="22"/>
              </w:rPr>
              <w:t>ля сдачи в контролирующий орган;</w:t>
            </w:r>
          </w:p>
          <w:p w:rsidR="009163C1" w:rsidRPr="00D3337B" w:rsidRDefault="009163C1" w:rsidP="009163C1">
            <w:pPr>
              <w:pStyle w:val="af2"/>
              <w:numPr>
                <w:ilvl w:val="0"/>
                <w:numId w:val="16"/>
              </w:numPr>
              <w:tabs>
                <w:tab w:val="clear" w:pos="720"/>
                <w:tab w:val="num" w:pos="371"/>
              </w:tabs>
              <w:spacing w:before="0" w:after="0"/>
              <w:ind w:left="371" w:hanging="283"/>
              <w:jc w:val="left"/>
              <w:rPr>
                <w:sz w:val="22"/>
                <w:szCs w:val="22"/>
              </w:rPr>
            </w:pPr>
            <w:r w:rsidRPr="00D3337B">
              <w:rPr>
                <w:sz w:val="22"/>
                <w:szCs w:val="22"/>
              </w:rPr>
              <w:t>удаление документа.</w:t>
            </w:r>
          </w:p>
        </w:tc>
      </w:tr>
      <w:tr w:rsidR="009942EB" w:rsidRPr="00D3337B" w:rsidTr="007C65AC">
        <w:tc>
          <w:tcPr>
            <w:tcW w:w="1614" w:type="dxa"/>
          </w:tcPr>
          <w:p w:rsidR="009942EB" w:rsidRPr="00D3337B" w:rsidRDefault="009942EB" w:rsidP="00415C30">
            <w:pPr>
              <w:pStyle w:val="af2"/>
              <w:ind w:left="0" w:firstLine="0"/>
              <w:rPr>
                <w:sz w:val="22"/>
                <w:szCs w:val="22"/>
              </w:rPr>
            </w:pPr>
            <w:r w:rsidRPr="00D3337B">
              <w:rPr>
                <w:sz w:val="22"/>
                <w:szCs w:val="22"/>
              </w:rPr>
              <w:lastRenderedPageBreak/>
              <w:t>Уточнен</w:t>
            </w:r>
          </w:p>
        </w:tc>
        <w:tc>
          <w:tcPr>
            <w:tcW w:w="1662" w:type="dxa"/>
          </w:tcPr>
          <w:p w:rsidR="009942EB" w:rsidRPr="00D3337B" w:rsidRDefault="000C7A5A" w:rsidP="00415C30">
            <w:pPr>
              <w:pStyle w:val="af2"/>
              <w:ind w:left="0" w:firstLine="0"/>
              <w:jc w:val="center"/>
              <w:rPr>
                <w:sz w:val="22"/>
                <w:szCs w:val="22"/>
              </w:rPr>
            </w:pPr>
            <w:r w:rsidRPr="00D3337B">
              <w:rPr>
                <w:noProof/>
                <w:sz w:val="22"/>
                <w:szCs w:val="22"/>
              </w:rPr>
              <w:drawing>
                <wp:inline distT="0" distB="0" distL="0" distR="0">
                  <wp:extent cx="152400" cy="152400"/>
                  <wp:effectExtent l="0" t="0" r="0" b="0"/>
                  <wp:docPr id="19" name="Рисунок 19" descr="document_blue_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ument_blue_cro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732" w:type="dxa"/>
          </w:tcPr>
          <w:p w:rsidR="009942EB" w:rsidRPr="00D3337B" w:rsidRDefault="009942EB" w:rsidP="00396690">
            <w:pPr>
              <w:pStyle w:val="af2"/>
              <w:ind w:left="0" w:firstLine="0"/>
              <w:jc w:val="left"/>
              <w:rPr>
                <w:sz w:val="22"/>
                <w:szCs w:val="22"/>
              </w:rPr>
            </w:pPr>
            <w:r w:rsidRPr="00D3337B">
              <w:rPr>
                <w:sz w:val="22"/>
                <w:szCs w:val="22"/>
              </w:rPr>
              <w:t>Устанавливается автоматически после создания уточняющего документа</w:t>
            </w:r>
          </w:p>
        </w:tc>
        <w:tc>
          <w:tcPr>
            <w:tcW w:w="3739" w:type="dxa"/>
            <w:vAlign w:val="center"/>
          </w:tcPr>
          <w:p w:rsidR="009942EB" w:rsidRPr="00D3337B" w:rsidRDefault="00CB7102" w:rsidP="00E06A8D">
            <w:pPr>
              <w:pStyle w:val="af2"/>
              <w:numPr>
                <w:ilvl w:val="0"/>
                <w:numId w:val="16"/>
              </w:numPr>
              <w:tabs>
                <w:tab w:val="clear" w:pos="720"/>
                <w:tab w:val="num" w:pos="371"/>
              </w:tabs>
              <w:spacing w:before="0" w:after="0"/>
              <w:ind w:left="371" w:hanging="283"/>
              <w:jc w:val="left"/>
              <w:rPr>
                <w:sz w:val="22"/>
                <w:szCs w:val="22"/>
              </w:rPr>
            </w:pPr>
            <w:r w:rsidRPr="00D3337B">
              <w:rPr>
                <w:sz w:val="22"/>
                <w:szCs w:val="22"/>
              </w:rPr>
              <w:t xml:space="preserve">просмотр </w:t>
            </w:r>
            <w:r w:rsidR="009942EB" w:rsidRPr="00D3337B">
              <w:rPr>
                <w:sz w:val="22"/>
                <w:szCs w:val="22"/>
              </w:rPr>
              <w:t>данны</w:t>
            </w:r>
            <w:r w:rsidRPr="00D3337B">
              <w:rPr>
                <w:sz w:val="22"/>
                <w:szCs w:val="22"/>
              </w:rPr>
              <w:t>х</w:t>
            </w:r>
            <w:r w:rsidR="009942EB" w:rsidRPr="00D3337B">
              <w:rPr>
                <w:sz w:val="22"/>
                <w:szCs w:val="22"/>
              </w:rPr>
              <w:t xml:space="preserve">; </w:t>
            </w:r>
          </w:p>
          <w:p w:rsidR="007C65AC" w:rsidRPr="00D3337B" w:rsidRDefault="009942EB" w:rsidP="00E06A8D">
            <w:pPr>
              <w:pStyle w:val="af2"/>
              <w:numPr>
                <w:ilvl w:val="0"/>
                <w:numId w:val="16"/>
              </w:numPr>
              <w:tabs>
                <w:tab w:val="clear" w:pos="720"/>
                <w:tab w:val="num" w:pos="371"/>
              </w:tabs>
              <w:spacing w:before="0" w:after="0"/>
              <w:ind w:left="371" w:hanging="283"/>
              <w:jc w:val="left"/>
              <w:rPr>
                <w:i/>
                <w:sz w:val="22"/>
                <w:szCs w:val="22"/>
              </w:rPr>
            </w:pPr>
            <w:r w:rsidRPr="00D3337B">
              <w:rPr>
                <w:sz w:val="22"/>
                <w:szCs w:val="22"/>
              </w:rPr>
              <w:t>печать документа.</w:t>
            </w:r>
          </w:p>
          <w:p w:rsidR="009942EB" w:rsidRPr="00D3337B" w:rsidRDefault="009942EB" w:rsidP="007C65AC">
            <w:pPr>
              <w:rPr>
                <w:sz w:val="22"/>
                <w:szCs w:val="22"/>
              </w:rPr>
            </w:pPr>
          </w:p>
        </w:tc>
      </w:tr>
    </w:tbl>
    <w:p w:rsidR="003748CB" w:rsidRPr="00997F8C" w:rsidRDefault="003748CB" w:rsidP="00353D53">
      <w:pPr>
        <w:pStyle w:val="afff3"/>
        <w:spacing w:before="240"/>
      </w:pPr>
      <w:r w:rsidRPr="00997F8C">
        <w:t>Выбор действий над документом осуществляется через контекс</w:t>
      </w:r>
      <w:r>
        <w:t>т</w:t>
      </w:r>
      <w:r w:rsidRPr="00997F8C">
        <w:t>ное меню</w:t>
      </w:r>
      <w:r w:rsidR="002C5FE0">
        <w:t xml:space="preserve"> по правой кнопке мыши</w:t>
      </w:r>
      <w:r w:rsidR="00DB5078">
        <w:t>.</w:t>
      </w:r>
      <w:r w:rsidRPr="00997F8C">
        <w:t xml:space="preserve"> </w:t>
      </w:r>
      <w:r w:rsidR="002C5FE0" w:rsidRPr="007544BE">
        <w:t>Состоян</w:t>
      </w:r>
      <w:r w:rsidR="002C5FE0" w:rsidRPr="00997F8C">
        <w:t xml:space="preserve">ие документа </w:t>
      </w:r>
      <w:r w:rsidR="002C5FE0">
        <w:t>отображается</w:t>
      </w:r>
      <w:r w:rsidR="002C5FE0" w:rsidRPr="00997F8C">
        <w:t xml:space="preserve"> </w:t>
      </w:r>
      <w:r w:rsidR="00D80706">
        <w:t>непосредственно перед его названием</w:t>
      </w:r>
      <w:r w:rsidR="007544BE">
        <w:t xml:space="preserve"> в правой части окна «Моя отчетность»</w:t>
      </w:r>
      <w:r w:rsidR="002C5FE0">
        <w:t>.</w:t>
      </w:r>
    </w:p>
    <w:p w:rsidR="003748CB" w:rsidRPr="00345691" w:rsidRDefault="003748CB" w:rsidP="003748CB">
      <w:pPr>
        <w:pStyle w:val="afff3"/>
      </w:pPr>
      <w:r>
        <w:t xml:space="preserve">В режиме ввода данных </w:t>
      </w:r>
      <w:r w:rsidR="006B631E">
        <w:t xml:space="preserve">внутри документа </w:t>
      </w:r>
      <w:r w:rsidR="005318E1">
        <w:t>существуют</w:t>
      </w:r>
      <w:r>
        <w:t xml:space="preserve"> следующие особенности представления информации</w:t>
      </w:r>
      <w:r w:rsidRPr="00345691">
        <w:t>:</w:t>
      </w:r>
    </w:p>
    <w:p w:rsidR="003748CB" w:rsidRPr="007D372D" w:rsidRDefault="00BE3D52" w:rsidP="005B2119">
      <w:pPr>
        <w:pStyle w:val="a4"/>
        <w:numPr>
          <w:ilvl w:val="0"/>
          <w:numId w:val="19"/>
        </w:numPr>
        <w:tabs>
          <w:tab w:val="left" w:pos="709"/>
        </w:tabs>
        <w:spacing w:before="0"/>
        <w:ind w:left="426" w:hanging="426"/>
        <w:contextualSpacing/>
        <w:rPr>
          <w:sz w:val="28"/>
          <w:szCs w:val="28"/>
        </w:rPr>
      </w:pPr>
      <w:r w:rsidRPr="007D372D">
        <w:rPr>
          <w:sz w:val="28"/>
          <w:szCs w:val="28"/>
        </w:rPr>
        <w:t>каждый</w:t>
      </w:r>
      <w:r w:rsidR="003748CB" w:rsidRPr="007D372D">
        <w:rPr>
          <w:sz w:val="28"/>
          <w:szCs w:val="28"/>
        </w:rPr>
        <w:t xml:space="preserve"> документ представляет собой набор таблиц (разделов);</w:t>
      </w:r>
    </w:p>
    <w:p w:rsidR="003748CB" w:rsidRPr="007D372D" w:rsidRDefault="00BE3D52" w:rsidP="005B2119">
      <w:pPr>
        <w:pStyle w:val="a4"/>
        <w:numPr>
          <w:ilvl w:val="0"/>
          <w:numId w:val="19"/>
        </w:numPr>
        <w:tabs>
          <w:tab w:val="left" w:pos="709"/>
        </w:tabs>
        <w:spacing w:before="0"/>
        <w:ind w:left="426" w:hanging="426"/>
        <w:contextualSpacing/>
        <w:rPr>
          <w:sz w:val="28"/>
          <w:szCs w:val="28"/>
        </w:rPr>
      </w:pPr>
      <w:r w:rsidRPr="007D372D">
        <w:rPr>
          <w:sz w:val="28"/>
          <w:szCs w:val="28"/>
        </w:rPr>
        <w:t>таблица</w:t>
      </w:r>
      <w:r w:rsidR="003748CB" w:rsidRPr="007D372D">
        <w:rPr>
          <w:sz w:val="28"/>
          <w:szCs w:val="28"/>
        </w:rPr>
        <w:t xml:space="preserve"> (раздел) содерж</w:t>
      </w:r>
      <w:r w:rsidR="006B631E">
        <w:rPr>
          <w:sz w:val="28"/>
          <w:szCs w:val="28"/>
        </w:rPr>
        <w:t>ит</w:t>
      </w:r>
      <w:r w:rsidR="003748CB" w:rsidRPr="007D372D">
        <w:rPr>
          <w:sz w:val="28"/>
          <w:szCs w:val="28"/>
        </w:rPr>
        <w:t xml:space="preserve"> ячейки различных </w:t>
      </w:r>
      <w:r w:rsidR="006B631E">
        <w:rPr>
          <w:sz w:val="28"/>
          <w:szCs w:val="28"/>
        </w:rPr>
        <w:t>типов и</w:t>
      </w:r>
      <w:r w:rsidR="009E4481">
        <w:rPr>
          <w:sz w:val="28"/>
          <w:szCs w:val="28"/>
        </w:rPr>
        <w:t>,</w:t>
      </w:r>
      <w:r w:rsidR="006B631E">
        <w:rPr>
          <w:sz w:val="28"/>
          <w:szCs w:val="28"/>
        </w:rPr>
        <w:t xml:space="preserve"> соответственн</w:t>
      </w:r>
      <w:r w:rsidR="002676B3">
        <w:rPr>
          <w:sz w:val="28"/>
          <w:szCs w:val="28"/>
        </w:rPr>
        <w:t>о</w:t>
      </w:r>
      <w:r w:rsidR="009E4481">
        <w:rPr>
          <w:sz w:val="28"/>
          <w:szCs w:val="28"/>
        </w:rPr>
        <w:t>,</w:t>
      </w:r>
      <w:r w:rsidR="006B631E">
        <w:rPr>
          <w:sz w:val="28"/>
          <w:szCs w:val="28"/>
        </w:rPr>
        <w:t xml:space="preserve"> </w:t>
      </w:r>
      <w:r w:rsidR="003748CB" w:rsidRPr="007D372D">
        <w:rPr>
          <w:sz w:val="28"/>
          <w:szCs w:val="28"/>
        </w:rPr>
        <w:t>цветов (</w:t>
      </w:r>
      <w:r w:rsidR="005A1D90">
        <w:rPr>
          <w:sz w:val="28"/>
          <w:szCs w:val="28"/>
        </w:rPr>
        <w:fldChar w:fldCharType="begin"/>
      </w:r>
      <w:r w:rsidR="002C7E22">
        <w:rPr>
          <w:sz w:val="28"/>
          <w:szCs w:val="28"/>
        </w:rPr>
        <w:instrText xml:space="preserve"> REF _Ref525141000 \h </w:instrText>
      </w:r>
      <w:r w:rsidR="005A1D90">
        <w:rPr>
          <w:sz w:val="28"/>
          <w:szCs w:val="28"/>
        </w:rPr>
      </w:r>
      <w:r w:rsidR="005A1D90">
        <w:rPr>
          <w:sz w:val="28"/>
          <w:szCs w:val="28"/>
        </w:rPr>
        <w:fldChar w:fldCharType="separate"/>
      </w:r>
      <w:r w:rsidR="005B7975" w:rsidRPr="002C7E22">
        <w:rPr>
          <w:i/>
          <w:sz w:val="28"/>
          <w:szCs w:val="28"/>
        </w:rPr>
        <w:t xml:space="preserve">Таблица </w:t>
      </w:r>
      <w:r w:rsidR="005B7975">
        <w:rPr>
          <w:b/>
          <w:i/>
          <w:noProof/>
          <w:sz w:val="28"/>
          <w:szCs w:val="28"/>
        </w:rPr>
        <w:t>3</w:t>
      </w:r>
      <w:r w:rsidR="005B7975">
        <w:rPr>
          <w:i/>
          <w:sz w:val="28"/>
          <w:szCs w:val="28"/>
        </w:rPr>
        <w:t>.</w:t>
      </w:r>
      <w:r w:rsidR="005B7975">
        <w:rPr>
          <w:b/>
          <w:i/>
          <w:noProof/>
          <w:sz w:val="28"/>
          <w:szCs w:val="28"/>
        </w:rPr>
        <w:t>2</w:t>
      </w:r>
      <w:r w:rsidR="005A1D90">
        <w:rPr>
          <w:sz w:val="28"/>
          <w:szCs w:val="28"/>
        </w:rPr>
        <w:fldChar w:fldCharType="end"/>
      </w:r>
      <w:r w:rsidR="003748CB" w:rsidRPr="007D372D">
        <w:rPr>
          <w:sz w:val="28"/>
          <w:szCs w:val="28"/>
        </w:rPr>
        <w:t>).</w:t>
      </w:r>
    </w:p>
    <w:p w:rsidR="003748CB" w:rsidRDefault="002C7E22" w:rsidP="002C7E22">
      <w:pPr>
        <w:pStyle w:val="aff3"/>
        <w:jc w:val="right"/>
        <w:rPr>
          <w:i/>
          <w:sz w:val="28"/>
          <w:szCs w:val="28"/>
        </w:rPr>
      </w:pPr>
      <w:bookmarkStart w:id="49" w:name="_Ref525141000"/>
      <w:r w:rsidRPr="002C7E22">
        <w:rPr>
          <w:b w:val="0"/>
          <w:i/>
          <w:sz w:val="28"/>
          <w:szCs w:val="28"/>
        </w:rPr>
        <w:t xml:space="preserve">Таблица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Таблица \* ARABIC \s 1 </w:instrText>
      </w:r>
      <w:r w:rsidR="005A1D90">
        <w:rPr>
          <w:b w:val="0"/>
          <w:i/>
          <w:sz w:val="28"/>
          <w:szCs w:val="28"/>
        </w:rPr>
        <w:fldChar w:fldCharType="separate"/>
      </w:r>
      <w:r w:rsidR="005B7975">
        <w:rPr>
          <w:b w:val="0"/>
          <w:i/>
          <w:noProof/>
          <w:sz w:val="28"/>
          <w:szCs w:val="28"/>
        </w:rPr>
        <w:t>2</w:t>
      </w:r>
      <w:r w:rsidR="005A1D90">
        <w:rPr>
          <w:b w:val="0"/>
          <w:i/>
          <w:sz w:val="28"/>
          <w:szCs w:val="28"/>
        </w:rPr>
        <w:fldChar w:fldCharType="end"/>
      </w:r>
      <w:bookmarkEnd w:id="49"/>
      <w:r w:rsidR="003748CB">
        <w:rPr>
          <w:i/>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1"/>
        <w:gridCol w:w="3590"/>
        <w:gridCol w:w="4396"/>
      </w:tblGrid>
      <w:tr w:rsidR="003748CB" w:rsidRPr="008854AB" w:rsidTr="008854AB">
        <w:trPr>
          <w:jc w:val="center"/>
        </w:trPr>
        <w:tc>
          <w:tcPr>
            <w:tcW w:w="5351" w:type="dxa"/>
            <w:gridSpan w:val="2"/>
          </w:tcPr>
          <w:p w:rsidR="003748CB" w:rsidRPr="008854AB" w:rsidRDefault="00A7344B" w:rsidP="008854AB">
            <w:pPr>
              <w:spacing w:after="240"/>
              <w:ind w:firstLine="0"/>
              <w:jc w:val="center"/>
              <w:rPr>
                <w:b/>
                <w:bCs/>
                <w:sz w:val="22"/>
                <w:szCs w:val="22"/>
              </w:rPr>
            </w:pPr>
            <w:r w:rsidRPr="008854AB">
              <w:rPr>
                <w:b/>
                <w:bCs/>
                <w:sz w:val="22"/>
                <w:szCs w:val="22"/>
              </w:rPr>
              <w:t>Ячейка</w:t>
            </w:r>
          </w:p>
        </w:tc>
        <w:tc>
          <w:tcPr>
            <w:tcW w:w="4396" w:type="dxa"/>
          </w:tcPr>
          <w:p w:rsidR="003748CB" w:rsidRPr="008854AB" w:rsidRDefault="003748CB" w:rsidP="008854AB">
            <w:pPr>
              <w:spacing w:after="240"/>
              <w:ind w:hanging="18"/>
              <w:jc w:val="center"/>
              <w:rPr>
                <w:b/>
                <w:bCs/>
                <w:sz w:val="22"/>
                <w:szCs w:val="22"/>
              </w:rPr>
            </w:pPr>
            <w:r w:rsidRPr="008854AB">
              <w:rPr>
                <w:b/>
                <w:bCs/>
                <w:sz w:val="22"/>
                <w:szCs w:val="22"/>
              </w:rPr>
              <w:t>Назначение ячейки</w:t>
            </w:r>
          </w:p>
        </w:tc>
      </w:tr>
      <w:tr w:rsidR="003748CB" w:rsidRPr="008854AB" w:rsidTr="008854AB">
        <w:trPr>
          <w:jc w:val="center"/>
        </w:trPr>
        <w:tc>
          <w:tcPr>
            <w:tcW w:w="1761" w:type="dxa"/>
            <w:vAlign w:val="center"/>
          </w:tcPr>
          <w:p w:rsidR="003748CB" w:rsidRPr="008854AB" w:rsidRDefault="003748CB" w:rsidP="00353D53">
            <w:pPr>
              <w:spacing w:before="0"/>
              <w:ind w:firstLine="0"/>
              <w:jc w:val="left"/>
              <w:rPr>
                <w:sz w:val="22"/>
                <w:szCs w:val="22"/>
              </w:rPr>
            </w:pPr>
            <w:r w:rsidRPr="008854AB">
              <w:rPr>
                <w:sz w:val="22"/>
                <w:szCs w:val="22"/>
              </w:rPr>
              <w:t>Белая</w:t>
            </w:r>
            <w:r w:rsidR="00E45045">
              <w:rPr>
                <w:sz w:val="22"/>
                <w:szCs w:val="22"/>
              </w:rPr>
              <w:t xml:space="preserve"> </w:t>
            </w:r>
            <w:r w:rsidRPr="008854AB">
              <w:rPr>
                <w:sz w:val="22"/>
                <w:szCs w:val="22"/>
              </w:rPr>
              <w:t>с выделением</w:t>
            </w:r>
          </w:p>
        </w:tc>
        <w:tc>
          <w:tcPr>
            <w:tcW w:w="3590" w:type="dxa"/>
            <w:vAlign w:val="center"/>
          </w:tcPr>
          <w:p w:rsidR="003748CB" w:rsidRPr="008854AB" w:rsidRDefault="000C7A5A" w:rsidP="00A05F75">
            <w:pPr>
              <w:spacing w:before="120" w:after="120"/>
              <w:ind w:firstLine="0"/>
              <w:jc w:val="center"/>
              <w:rPr>
                <w:bCs/>
                <w:sz w:val="22"/>
                <w:szCs w:val="22"/>
              </w:rPr>
            </w:pPr>
            <w:r w:rsidRPr="008854AB">
              <w:rPr>
                <w:noProof/>
                <w:sz w:val="22"/>
                <w:szCs w:val="22"/>
              </w:rPr>
              <w:drawing>
                <wp:inline distT="0" distB="0" distL="0" distR="0">
                  <wp:extent cx="1264920" cy="198120"/>
                  <wp:effectExtent l="0" t="0" r="0" b="0"/>
                  <wp:docPr id="20" name="Рисунок 38" descr="Cell_Cursor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ell_CursorPosi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4920" cy="198120"/>
                          </a:xfrm>
                          <a:prstGeom prst="rect">
                            <a:avLst/>
                          </a:prstGeom>
                          <a:noFill/>
                          <a:ln>
                            <a:noFill/>
                          </a:ln>
                        </pic:spPr>
                      </pic:pic>
                    </a:graphicData>
                  </a:graphic>
                </wp:inline>
              </w:drawing>
            </w:r>
          </w:p>
        </w:tc>
        <w:tc>
          <w:tcPr>
            <w:tcW w:w="4396" w:type="dxa"/>
            <w:vAlign w:val="center"/>
          </w:tcPr>
          <w:p w:rsidR="003748CB" w:rsidRPr="008854AB" w:rsidRDefault="003748CB" w:rsidP="008854AB">
            <w:pPr>
              <w:spacing w:before="0"/>
              <w:ind w:firstLine="0"/>
              <w:jc w:val="left"/>
              <w:rPr>
                <w:sz w:val="22"/>
                <w:szCs w:val="22"/>
              </w:rPr>
            </w:pPr>
            <w:r w:rsidRPr="008854AB">
              <w:rPr>
                <w:bCs/>
                <w:sz w:val="22"/>
                <w:szCs w:val="22"/>
              </w:rPr>
              <w:t>Текущая позиция курсора</w:t>
            </w:r>
          </w:p>
        </w:tc>
      </w:tr>
      <w:tr w:rsidR="003748CB" w:rsidRPr="008854AB" w:rsidTr="008854AB">
        <w:trPr>
          <w:jc w:val="center"/>
        </w:trPr>
        <w:tc>
          <w:tcPr>
            <w:tcW w:w="1761" w:type="dxa"/>
            <w:vAlign w:val="center"/>
          </w:tcPr>
          <w:p w:rsidR="003748CB" w:rsidRPr="008854AB" w:rsidRDefault="003748CB" w:rsidP="00B605AF">
            <w:pPr>
              <w:spacing w:before="0"/>
              <w:ind w:firstLine="0"/>
              <w:rPr>
                <w:sz w:val="22"/>
                <w:szCs w:val="22"/>
              </w:rPr>
            </w:pPr>
            <w:r w:rsidRPr="008854AB">
              <w:rPr>
                <w:sz w:val="22"/>
                <w:szCs w:val="22"/>
              </w:rPr>
              <w:t>Белая</w:t>
            </w:r>
          </w:p>
        </w:tc>
        <w:tc>
          <w:tcPr>
            <w:tcW w:w="3590" w:type="dxa"/>
            <w:vAlign w:val="center"/>
          </w:tcPr>
          <w:p w:rsidR="003748CB" w:rsidRPr="008854AB" w:rsidRDefault="000C7A5A" w:rsidP="00A05F75">
            <w:pPr>
              <w:spacing w:before="120" w:after="120"/>
              <w:ind w:firstLine="0"/>
              <w:jc w:val="center"/>
              <w:rPr>
                <w:bCs/>
                <w:sz w:val="22"/>
                <w:szCs w:val="22"/>
              </w:rPr>
            </w:pPr>
            <w:r w:rsidRPr="008854AB">
              <w:rPr>
                <w:noProof/>
                <w:sz w:val="22"/>
                <w:szCs w:val="22"/>
              </w:rPr>
              <w:drawing>
                <wp:inline distT="0" distB="0" distL="0" distR="0">
                  <wp:extent cx="1280160" cy="167640"/>
                  <wp:effectExtent l="0" t="0" r="0" b="3810"/>
                  <wp:docPr id="21" name="Рисунок 39" descr="Cell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ell_Wh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0160" cy="167640"/>
                          </a:xfrm>
                          <a:prstGeom prst="rect">
                            <a:avLst/>
                          </a:prstGeom>
                          <a:noFill/>
                          <a:ln>
                            <a:noFill/>
                          </a:ln>
                        </pic:spPr>
                      </pic:pic>
                    </a:graphicData>
                  </a:graphic>
                </wp:inline>
              </w:drawing>
            </w:r>
          </w:p>
        </w:tc>
        <w:tc>
          <w:tcPr>
            <w:tcW w:w="4396" w:type="dxa"/>
            <w:vAlign w:val="center"/>
          </w:tcPr>
          <w:p w:rsidR="003748CB" w:rsidRPr="008854AB" w:rsidRDefault="003748CB" w:rsidP="008854AB">
            <w:pPr>
              <w:spacing w:before="0"/>
              <w:ind w:firstLine="0"/>
              <w:jc w:val="left"/>
              <w:rPr>
                <w:sz w:val="22"/>
                <w:szCs w:val="22"/>
              </w:rPr>
            </w:pPr>
            <w:r w:rsidRPr="008854AB">
              <w:rPr>
                <w:bCs/>
                <w:sz w:val="22"/>
                <w:szCs w:val="22"/>
              </w:rPr>
              <w:t>Ручной ввод</w:t>
            </w:r>
          </w:p>
        </w:tc>
      </w:tr>
      <w:tr w:rsidR="003748CB" w:rsidRPr="008854AB" w:rsidTr="008854AB">
        <w:trPr>
          <w:jc w:val="center"/>
        </w:trPr>
        <w:tc>
          <w:tcPr>
            <w:tcW w:w="1761" w:type="dxa"/>
            <w:vAlign w:val="center"/>
          </w:tcPr>
          <w:p w:rsidR="003748CB" w:rsidRPr="008854AB" w:rsidRDefault="003748CB" w:rsidP="00B605AF">
            <w:pPr>
              <w:spacing w:before="0"/>
              <w:ind w:firstLine="0"/>
              <w:rPr>
                <w:sz w:val="22"/>
                <w:szCs w:val="22"/>
              </w:rPr>
            </w:pPr>
            <w:r w:rsidRPr="008854AB">
              <w:rPr>
                <w:sz w:val="22"/>
                <w:szCs w:val="22"/>
              </w:rPr>
              <w:t>Жёлтая</w:t>
            </w:r>
          </w:p>
        </w:tc>
        <w:tc>
          <w:tcPr>
            <w:tcW w:w="3590" w:type="dxa"/>
            <w:vAlign w:val="center"/>
          </w:tcPr>
          <w:p w:rsidR="003748CB" w:rsidRPr="008854AB" w:rsidRDefault="00DF3807" w:rsidP="00A05F75">
            <w:pPr>
              <w:spacing w:before="120" w:after="120"/>
              <w:ind w:firstLine="0"/>
              <w:jc w:val="center"/>
              <w:rPr>
                <w:bCs/>
                <w:sz w:val="22"/>
                <w:szCs w:val="22"/>
              </w:rPr>
            </w:pPr>
            <w:r w:rsidRPr="008854AB">
              <w:rPr>
                <w:sz w:val="22"/>
                <w:szCs w:val="22"/>
              </w:rPr>
              <w:object w:dxaOrig="1992" w:dyaOrig="348">
                <v:shape id="_x0000_i1028" type="#_x0000_t75" style="width:99.75pt;height:16.5pt" o:ole="">
                  <v:imagedata r:id="rId38" o:title=""/>
                </v:shape>
                <o:OLEObject Type="Embed" ProgID="PBrush" ShapeID="_x0000_i1028" DrawAspect="Content" ObjectID="_1830598271" r:id="rId39"/>
              </w:object>
            </w:r>
          </w:p>
        </w:tc>
        <w:tc>
          <w:tcPr>
            <w:tcW w:w="4396" w:type="dxa"/>
            <w:vAlign w:val="center"/>
          </w:tcPr>
          <w:p w:rsidR="003748CB" w:rsidRPr="008854AB" w:rsidRDefault="003748CB" w:rsidP="008854AB">
            <w:pPr>
              <w:spacing w:before="0"/>
              <w:ind w:firstLine="0"/>
              <w:jc w:val="left"/>
              <w:rPr>
                <w:bCs/>
                <w:sz w:val="22"/>
                <w:szCs w:val="22"/>
              </w:rPr>
            </w:pPr>
            <w:r w:rsidRPr="008854AB">
              <w:rPr>
                <w:bCs/>
                <w:sz w:val="22"/>
                <w:szCs w:val="22"/>
              </w:rPr>
              <w:t xml:space="preserve">Вычисляемая ячейка: </w:t>
            </w:r>
          </w:p>
          <w:p w:rsidR="00FE42C6" w:rsidRPr="008854AB" w:rsidRDefault="003748CB" w:rsidP="00E06A8D">
            <w:pPr>
              <w:numPr>
                <w:ilvl w:val="0"/>
                <w:numId w:val="17"/>
              </w:numPr>
              <w:tabs>
                <w:tab w:val="clear" w:pos="720"/>
              </w:tabs>
              <w:spacing w:before="0"/>
              <w:ind w:left="323" w:hanging="323"/>
              <w:jc w:val="left"/>
              <w:rPr>
                <w:color w:val="000000"/>
                <w:sz w:val="22"/>
                <w:szCs w:val="22"/>
              </w:rPr>
            </w:pPr>
            <w:r w:rsidRPr="008854AB">
              <w:rPr>
                <w:bCs/>
                <w:sz w:val="22"/>
                <w:szCs w:val="22"/>
              </w:rPr>
              <w:t>при ра</w:t>
            </w:r>
            <w:r w:rsidR="004D7E11" w:rsidRPr="008854AB">
              <w:rPr>
                <w:bCs/>
                <w:sz w:val="22"/>
                <w:szCs w:val="22"/>
              </w:rPr>
              <w:t>счете заполняется автоматически</w:t>
            </w:r>
            <w:r w:rsidRPr="008854AB">
              <w:rPr>
                <w:bCs/>
                <w:sz w:val="22"/>
                <w:szCs w:val="22"/>
              </w:rPr>
              <w:t>;</w:t>
            </w:r>
          </w:p>
          <w:p w:rsidR="003748CB" w:rsidRPr="008854AB" w:rsidRDefault="003748CB" w:rsidP="00E06A8D">
            <w:pPr>
              <w:numPr>
                <w:ilvl w:val="0"/>
                <w:numId w:val="17"/>
              </w:numPr>
              <w:tabs>
                <w:tab w:val="clear" w:pos="720"/>
              </w:tabs>
              <w:spacing w:before="0"/>
              <w:ind w:left="323" w:hanging="323"/>
              <w:jc w:val="left"/>
              <w:rPr>
                <w:color w:val="000000"/>
                <w:sz w:val="22"/>
                <w:szCs w:val="22"/>
              </w:rPr>
            </w:pPr>
            <w:r w:rsidRPr="008854AB">
              <w:rPr>
                <w:bCs/>
                <w:sz w:val="22"/>
                <w:szCs w:val="22"/>
              </w:rPr>
              <w:t>может быть заполнена (скорректирована) вручную</w:t>
            </w:r>
            <w:r w:rsidRPr="008854AB">
              <w:rPr>
                <w:color w:val="000000"/>
                <w:sz w:val="22"/>
                <w:szCs w:val="22"/>
              </w:rPr>
              <w:t>.</w:t>
            </w:r>
          </w:p>
        </w:tc>
      </w:tr>
      <w:tr w:rsidR="003748CB" w:rsidRPr="008854AB" w:rsidTr="008854AB">
        <w:trPr>
          <w:jc w:val="center"/>
        </w:trPr>
        <w:tc>
          <w:tcPr>
            <w:tcW w:w="1761" w:type="dxa"/>
            <w:vAlign w:val="center"/>
          </w:tcPr>
          <w:p w:rsidR="003748CB" w:rsidRPr="008854AB" w:rsidRDefault="003748CB" w:rsidP="00B605AF">
            <w:pPr>
              <w:spacing w:before="0"/>
              <w:ind w:firstLine="0"/>
              <w:rPr>
                <w:sz w:val="22"/>
                <w:szCs w:val="22"/>
              </w:rPr>
            </w:pPr>
            <w:r w:rsidRPr="008854AB">
              <w:rPr>
                <w:sz w:val="22"/>
                <w:szCs w:val="22"/>
              </w:rPr>
              <w:t>Голубая</w:t>
            </w:r>
          </w:p>
        </w:tc>
        <w:tc>
          <w:tcPr>
            <w:tcW w:w="3590" w:type="dxa"/>
            <w:vAlign w:val="center"/>
          </w:tcPr>
          <w:p w:rsidR="003748CB" w:rsidRPr="008854AB" w:rsidRDefault="00FF6872" w:rsidP="00A05F75">
            <w:pPr>
              <w:spacing w:before="120" w:after="120"/>
              <w:ind w:firstLine="0"/>
              <w:jc w:val="center"/>
              <w:rPr>
                <w:bCs/>
                <w:sz w:val="22"/>
                <w:szCs w:val="22"/>
              </w:rPr>
            </w:pPr>
            <w:r w:rsidRPr="008854AB">
              <w:rPr>
                <w:sz w:val="22"/>
                <w:szCs w:val="22"/>
              </w:rPr>
              <w:object w:dxaOrig="2016" w:dyaOrig="336">
                <v:shape id="_x0000_i1029" type="#_x0000_t75" style="width:99.75pt;height:16.5pt" o:ole="">
                  <v:imagedata r:id="rId40" o:title=""/>
                </v:shape>
                <o:OLEObject Type="Embed" ProgID="PBrush" ShapeID="_x0000_i1029" DrawAspect="Content" ObjectID="_1830598272" r:id="rId41"/>
              </w:object>
            </w:r>
          </w:p>
        </w:tc>
        <w:tc>
          <w:tcPr>
            <w:tcW w:w="4396" w:type="dxa"/>
            <w:vAlign w:val="center"/>
          </w:tcPr>
          <w:p w:rsidR="003748CB" w:rsidRPr="008854AB" w:rsidRDefault="003748CB" w:rsidP="00CB4962">
            <w:pPr>
              <w:spacing w:before="0"/>
              <w:ind w:firstLine="0"/>
              <w:jc w:val="left"/>
              <w:rPr>
                <w:bCs/>
                <w:sz w:val="22"/>
                <w:szCs w:val="22"/>
              </w:rPr>
            </w:pPr>
            <w:r w:rsidRPr="008854AB">
              <w:rPr>
                <w:bCs/>
                <w:sz w:val="22"/>
                <w:szCs w:val="22"/>
              </w:rPr>
              <w:t>Ячейка динамической строки.</w:t>
            </w:r>
          </w:p>
          <w:p w:rsidR="003748CB" w:rsidRPr="008854AB" w:rsidRDefault="00603A17" w:rsidP="00CA5E4C">
            <w:pPr>
              <w:spacing w:before="0"/>
              <w:ind w:firstLine="0"/>
              <w:jc w:val="left"/>
              <w:rPr>
                <w:sz w:val="22"/>
                <w:szCs w:val="22"/>
              </w:rPr>
            </w:pPr>
            <w:r>
              <w:rPr>
                <w:bCs/>
                <w:sz w:val="22"/>
                <w:szCs w:val="22"/>
              </w:rPr>
              <w:t>Следующая д</w:t>
            </w:r>
            <w:r w:rsidR="003748CB" w:rsidRPr="008854AB">
              <w:rPr>
                <w:bCs/>
                <w:sz w:val="22"/>
                <w:szCs w:val="22"/>
              </w:rPr>
              <w:t xml:space="preserve">инамическая строка может быть </w:t>
            </w:r>
            <w:r>
              <w:rPr>
                <w:bCs/>
                <w:sz w:val="22"/>
                <w:szCs w:val="22"/>
              </w:rPr>
              <w:t xml:space="preserve">добавлена </w:t>
            </w:r>
            <w:r w:rsidR="003748CB" w:rsidRPr="008854AB">
              <w:rPr>
                <w:bCs/>
                <w:sz w:val="22"/>
                <w:szCs w:val="22"/>
              </w:rPr>
              <w:t xml:space="preserve">нажатием </w:t>
            </w:r>
            <w:r>
              <w:rPr>
                <w:bCs/>
                <w:sz w:val="22"/>
                <w:szCs w:val="22"/>
              </w:rPr>
              <w:t>комбинации</w:t>
            </w:r>
            <w:r w:rsidR="003748CB" w:rsidRPr="008854AB">
              <w:rPr>
                <w:bCs/>
                <w:sz w:val="22"/>
                <w:szCs w:val="22"/>
              </w:rPr>
              <w:t xml:space="preserve"> клавиш </w:t>
            </w:r>
            <w:r w:rsidR="003748CB" w:rsidRPr="008854AB">
              <w:rPr>
                <w:bCs/>
                <w:sz w:val="22"/>
                <w:szCs w:val="22"/>
                <w:lang w:val="en-US"/>
              </w:rPr>
              <w:t>Ctrl</w:t>
            </w:r>
            <w:r w:rsidR="003748CB" w:rsidRPr="008854AB">
              <w:rPr>
                <w:bCs/>
                <w:sz w:val="22"/>
                <w:szCs w:val="22"/>
              </w:rPr>
              <w:t>+</w:t>
            </w:r>
            <w:r w:rsidR="003748CB" w:rsidRPr="008854AB">
              <w:rPr>
                <w:bCs/>
                <w:sz w:val="22"/>
                <w:szCs w:val="22"/>
                <w:lang w:val="en-US"/>
              </w:rPr>
              <w:t>R</w:t>
            </w:r>
            <w:r w:rsidR="003748CB" w:rsidRPr="008854AB">
              <w:rPr>
                <w:bCs/>
                <w:sz w:val="22"/>
                <w:szCs w:val="22"/>
              </w:rPr>
              <w:t xml:space="preserve"> или кнопкой </w:t>
            </w:r>
            <w:r w:rsidR="000C7A5A" w:rsidRPr="008854AB">
              <w:rPr>
                <w:noProof/>
                <w:sz w:val="22"/>
                <w:szCs w:val="22"/>
              </w:rPr>
              <w:drawing>
                <wp:inline distT="0" distB="0" distL="0" distR="0">
                  <wp:extent cx="152400" cy="152400"/>
                  <wp:effectExtent l="0" t="0" r="0" b="0"/>
                  <wp:docPr id="24" name="Рисунок 24"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748CB" w:rsidRPr="008854AB">
              <w:rPr>
                <w:bCs/>
                <w:sz w:val="22"/>
                <w:szCs w:val="22"/>
              </w:rPr>
              <w:t xml:space="preserve"> на панели инструментов.</w:t>
            </w:r>
          </w:p>
        </w:tc>
      </w:tr>
      <w:tr w:rsidR="003748CB" w:rsidRPr="008854AB" w:rsidTr="008854AB">
        <w:trPr>
          <w:jc w:val="center"/>
        </w:trPr>
        <w:tc>
          <w:tcPr>
            <w:tcW w:w="1761" w:type="dxa"/>
            <w:vAlign w:val="center"/>
          </w:tcPr>
          <w:p w:rsidR="003748CB" w:rsidRPr="008854AB" w:rsidRDefault="003748CB" w:rsidP="00082BBC">
            <w:pPr>
              <w:spacing w:before="0"/>
              <w:ind w:firstLine="0"/>
              <w:jc w:val="left"/>
              <w:rPr>
                <w:sz w:val="22"/>
                <w:szCs w:val="22"/>
              </w:rPr>
            </w:pPr>
            <w:r w:rsidRPr="008854AB">
              <w:rPr>
                <w:sz w:val="22"/>
                <w:szCs w:val="22"/>
              </w:rPr>
              <w:t>Ячейка (графа) с син</w:t>
            </w:r>
            <w:r w:rsidR="00082BBC">
              <w:rPr>
                <w:sz w:val="22"/>
                <w:szCs w:val="22"/>
              </w:rPr>
              <w:t>ей</w:t>
            </w:r>
            <w:r w:rsidRPr="008854AB">
              <w:rPr>
                <w:sz w:val="22"/>
                <w:szCs w:val="22"/>
              </w:rPr>
              <w:t xml:space="preserve"> </w:t>
            </w:r>
            <w:r w:rsidR="00F250D5" w:rsidRPr="008854AB">
              <w:rPr>
                <w:sz w:val="22"/>
                <w:szCs w:val="22"/>
              </w:rPr>
              <w:t>стрелк</w:t>
            </w:r>
            <w:r w:rsidR="00082BBC">
              <w:rPr>
                <w:sz w:val="22"/>
                <w:szCs w:val="22"/>
              </w:rPr>
              <w:t>ой</w:t>
            </w:r>
          </w:p>
        </w:tc>
        <w:tc>
          <w:tcPr>
            <w:tcW w:w="3590" w:type="dxa"/>
            <w:vAlign w:val="center"/>
          </w:tcPr>
          <w:p w:rsidR="003748CB" w:rsidRPr="008854AB" w:rsidRDefault="00082BBC" w:rsidP="00B605AF">
            <w:pPr>
              <w:spacing w:before="0"/>
              <w:ind w:firstLine="0"/>
              <w:jc w:val="center"/>
              <w:rPr>
                <w:sz w:val="22"/>
                <w:szCs w:val="22"/>
              </w:rPr>
            </w:pPr>
            <w:r>
              <w:object w:dxaOrig="2625" w:dyaOrig="315">
                <v:shape id="_x0000_i1030" type="#_x0000_t75" style="width:104.25pt;height:16.5pt" o:ole="">
                  <v:imagedata r:id="rId43" o:title=""/>
                </v:shape>
                <o:OLEObject Type="Embed" ProgID="PBrush" ShapeID="_x0000_i1030" DrawAspect="Content" ObjectID="_1830598273" r:id="rId44"/>
              </w:object>
            </w:r>
          </w:p>
        </w:tc>
        <w:tc>
          <w:tcPr>
            <w:tcW w:w="4396" w:type="dxa"/>
            <w:vAlign w:val="center"/>
          </w:tcPr>
          <w:p w:rsidR="003748CB" w:rsidRPr="008854AB" w:rsidRDefault="003748CB" w:rsidP="00B605AF">
            <w:pPr>
              <w:spacing w:before="0"/>
              <w:ind w:firstLine="0"/>
              <w:jc w:val="left"/>
              <w:rPr>
                <w:bCs/>
                <w:sz w:val="22"/>
                <w:szCs w:val="22"/>
              </w:rPr>
            </w:pPr>
            <w:r w:rsidRPr="008854AB">
              <w:rPr>
                <w:bCs/>
                <w:sz w:val="22"/>
                <w:szCs w:val="22"/>
              </w:rPr>
              <w:t>Ручной ввод с возможностью выбора из справочника.</w:t>
            </w:r>
          </w:p>
          <w:p w:rsidR="003748CB" w:rsidRPr="008854AB" w:rsidRDefault="003748CB" w:rsidP="00B605AF">
            <w:pPr>
              <w:spacing w:before="0"/>
              <w:ind w:firstLine="0"/>
              <w:jc w:val="left"/>
              <w:rPr>
                <w:bCs/>
                <w:sz w:val="22"/>
                <w:szCs w:val="22"/>
              </w:rPr>
            </w:pPr>
            <w:r w:rsidRPr="008854AB">
              <w:rPr>
                <w:bCs/>
                <w:sz w:val="22"/>
                <w:szCs w:val="22"/>
              </w:rPr>
              <w:t>поиск в справочнике – стрелки вверх-вниз,</w:t>
            </w:r>
          </w:p>
          <w:p w:rsidR="003748CB" w:rsidRPr="008854AB" w:rsidRDefault="003748CB" w:rsidP="00B605AF">
            <w:pPr>
              <w:spacing w:before="0"/>
              <w:ind w:firstLine="0"/>
              <w:jc w:val="left"/>
              <w:rPr>
                <w:sz w:val="22"/>
                <w:szCs w:val="22"/>
              </w:rPr>
            </w:pPr>
            <w:r w:rsidRPr="008854AB">
              <w:rPr>
                <w:bCs/>
                <w:sz w:val="22"/>
                <w:szCs w:val="22"/>
              </w:rPr>
              <w:t xml:space="preserve">выбор значения из справочника – клавиша </w:t>
            </w:r>
            <w:r w:rsidRPr="008854AB">
              <w:rPr>
                <w:bCs/>
                <w:sz w:val="22"/>
                <w:szCs w:val="22"/>
                <w:lang w:val="en-US"/>
              </w:rPr>
              <w:t>Enter</w:t>
            </w:r>
            <w:r w:rsidRPr="008854AB">
              <w:rPr>
                <w:bCs/>
                <w:sz w:val="22"/>
                <w:szCs w:val="22"/>
              </w:rPr>
              <w:t>.</w:t>
            </w:r>
          </w:p>
        </w:tc>
      </w:tr>
      <w:tr w:rsidR="003748CB" w:rsidRPr="008854AB" w:rsidTr="008854AB">
        <w:trPr>
          <w:jc w:val="center"/>
        </w:trPr>
        <w:tc>
          <w:tcPr>
            <w:tcW w:w="1761" w:type="dxa"/>
            <w:vAlign w:val="center"/>
          </w:tcPr>
          <w:p w:rsidR="003748CB" w:rsidRPr="008854AB" w:rsidRDefault="003748CB" w:rsidP="00F250D5">
            <w:pPr>
              <w:ind w:firstLine="0"/>
              <w:rPr>
                <w:sz w:val="22"/>
                <w:szCs w:val="22"/>
              </w:rPr>
            </w:pPr>
            <w:r w:rsidRPr="008854AB">
              <w:rPr>
                <w:bCs/>
                <w:sz w:val="22"/>
                <w:szCs w:val="22"/>
              </w:rPr>
              <w:t>Ячейка с датой</w:t>
            </w:r>
          </w:p>
        </w:tc>
        <w:tc>
          <w:tcPr>
            <w:tcW w:w="3590" w:type="dxa"/>
            <w:vAlign w:val="center"/>
          </w:tcPr>
          <w:p w:rsidR="003748CB" w:rsidRPr="008854AB" w:rsidRDefault="000C7A5A" w:rsidP="00A05F75">
            <w:pPr>
              <w:spacing w:before="120" w:after="120"/>
              <w:ind w:firstLine="0"/>
              <w:jc w:val="center"/>
              <w:rPr>
                <w:sz w:val="22"/>
                <w:szCs w:val="22"/>
              </w:rPr>
            </w:pPr>
            <w:r w:rsidRPr="002117C1">
              <w:rPr>
                <w:noProof/>
                <w:sz w:val="22"/>
                <w:szCs w:val="22"/>
              </w:rPr>
              <w:drawing>
                <wp:inline distT="0" distB="0" distL="0" distR="0">
                  <wp:extent cx="1516380" cy="198120"/>
                  <wp:effectExtent l="0" t="0" r="7620" b="0"/>
                  <wp:docPr id="26" name="Рисунок 26" descr="ск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рин"/>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6380" cy="198120"/>
                          </a:xfrm>
                          <a:prstGeom prst="rect">
                            <a:avLst/>
                          </a:prstGeom>
                          <a:noFill/>
                          <a:ln>
                            <a:noFill/>
                          </a:ln>
                        </pic:spPr>
                      </pic:pic>
                    </a:graphicData>
                  </a:graphic>
                </wp:inline>
              </w:drawing>
            </w:r>
          </w:p>
        </w:tc>
        <w:tc>
          <w:tcPr>
            <w:tcW w:w="4396" w:type="dxa"/>
            <w:vAlign w:val="center"/>
          </w:tcPr>
          <w:p w:rsidR="003748CB" w:rsidRPr="008854AB" w:rsidRDefault="003748CB" w:rsidP="008854AB">
            <w:pPr>
              <w:spacing w:before="0"/>
              <w:ind w:firstLine="0"/>
              <w:rPr>
                <w:bCs/>
                <w:sz w:val="22"/>
                <w:szCs w:val="22"/>
              </w:rPr>
            </w:pPr>
            <w:r w:rsidRPr="008854AB">
              <w:rPr>
                <w:bCs/>
                <w:sz w:val="22"/>
                <w:szCs w:val="22"/>
              </w:rPr>
              <w:t>Ввести дату вручную или с помощью</w:t>
            </w:r>
            <w:r w:rsidR="00A24BD2" w:rsidRPr="00A24BD2">
              <w:rPr>
                <w:bCs/>
                <w:sz w:val="22"/>
                <w:szCs w:val="22"/>
              </w:rPr>
              <w:t xml:space="preserve"> </w:t>
            </w:r>
            <w:r w:rsidR="00A24BD2">
              <w:rPr>
                <w:bCs/>
                <w:sz w:val="22"/>
                <w:szCs w:val="22"/>
              </w:rPr>
              <w:t>курсора</w:t>
            </w:r>
            <w:r w:rsidRPr="008854AB">
              <w:rPr>
                <w:bCs/>
                <w:sz w:val="22"/>
                <w:szCs w:val="22"/>
              </w:rPr>
              <w:t xml:space="preserve"> мыши выбрать из календаря.</w:t>
            </w:r>
          </w:p>
        </w:tc>
      </w:tr>
      <w:tr w:rsidR="003748CB" w:rsidRPr="008854AB" w:rsidTr="008854AB">
        <w:trPr>
          <w:jc w:val="center"/>
        </w:trPr>
        <w:tc>
          <w:tcPr>
            <w:tcW w:w="1761" w:type="dxa"/>
            <w:vAlign w:val="center"/>
          </w:tcPr>
          <w:p w:rsidR="003748CB" w:rsidRPr="008854AB" w:rsidRDefault="003748CB" w:rsidP="00B605AF">
            <w:pPr>
              <w:spacing w:before="0"/>
              <w:ind w:firstLine="0"/>
              <w:jc w:val="left"/>
              <w:rPr>
                <w:bCs/>
                <w:sz w:val="22"/>
                <w:szCs w:val="22"/>
              </w:rPr>
            </w:pPr>
            <w:r w:rsidRPr="008854AB">
              <w:rPr>
                <w:bCs/>
                <w:sz w:val="22"/>
                <w:szCs w:val="22"/>
              </w:rPr>
              <w:t>Динамический лист</w:t>
            </w:r>
          </w:p>
        </w:tc>
        <w:tc>
          <w:tcPr>
            <w:tcW w:w="3590" w:type="dxa"/>
            <w:vAlign w:val="center"/>
          </w:tcPr>
          <w:p w:rsidR="003748CB" w:rsidRPr="008854AB" w:rsidRDefault="00447CF5" w:rsidP="00A05F75">
            <w:pPr>
              <w:spacing w:before="120" w:after="120"/>
              <w:ind w:firstLine="0"/>
              <w:jc w:val="center"/>
              <w:rPr>
                <w:bCs/>
                <w:sz w:val="22"/>
                <w:szCs w:val="22"/>
              </w:rPr>
            </w:pPr>
            <w:r w:rsidRPr="008854AB">
              <w:rPr>
                <w:sz w:val="22"/>
                <w:szCs w:val="22"/>
              </w:rPr>
              <w:object w:dxaOrig="1632" w:dyaOrig="348">
                <v:shape id="_x0000_i1031" type="#_x0000_t75" style="width:99.75pt;height:16.5pt" o:ole="">
                  <v:imagedata r:id="rId46" o:title=""/>
                </v:shape>
                <o:OLEObject Type="Embed" ProgID="PBrush" ShapeID="_x0000_i1031" DrawAspect="Content" ObjectID="_1830598274" r:id="rId47"/>
              </w:object>
            </w:r>
          </w:p>
        </w:tc>
        <w:tc>
          <w:tcPr>
            <w:tcW w:w="4396" w:type="dxa"/>
            <w:vAlign w:val="center"/>
          </w:tcPr>
          <w:p w:rsidR="003748CB" w:rsidRPr="008854AB" w:rsidRDefault="006E6637" w:rsidP="00CA5E4C">
            <w:pPr>
              <w:spacing w:before="0"/>
              <w:ind w:firstLine="0"/>
              <w:jc w:val="left"/>
              <w:rPr>
                <w:bCs/>
                <w:sz w:val="22"/>
                <w:szCs w:val="22"/>
              </w:rPr>
            </w:pPr>
            <w:r w:rsidRPr="008854AB">
              <w:rPr>
                <w:bCs/>
                <w:sz w:val="22"/>
                <w:szCs w:val="22"/>
              </w:rPr>
              <w:t xml:space="preserve">Можно добавить необходимое количество копий </w:t>
            </w:r>
            <w:r w:rsidR="00A24BD2">
              <w:rPr>
                <w:bCs/>
                <w:sz w:val="22"/>
                <w:szCs w:val="22"/>
              </w:rPr>
              <w:t>такого листа. Для этого</w:t>
            </w:r>
            <w:r w:rsidR="003748CB" w:rsidRPr="008854AB">
              <w:rPr>
                <w:bCs/>
                <w:sz w:val="22"/>
                <w:szCs w:val="22"/>
              </w:rPr>
              <w:t xml:space="preserve"> необходимо выбрать данный лист</w:t>
            </w:r>
            <w:r w:rsidR="002E54BC">
              <w:rPr>
                <w:bCs/>
                <w:sz w:val="22"/>
                <w:szCs w:val="22"/>
              </w:rPr>
              <w:t xml:space="preserve"> </w:t>
            </w:r>
            <w:r w:rsidRPr="008854AB">
              <w:rPr>
                <w:bCs/>
                <w:sz w:val="22"/>
                <w:szCs w:val="22"/>
              </w:rPr>
              <w:t xml:space="preserve">и </w:t>
            </w:r>
            <w:r w:rsidR="003748CB" w:rsidRPr="008854AB">
              <w:rPr>
                <w:bCs/>
                <w:sz w:val="22"/>
                <w:szCs w:val="22"/>
              </w:rPr>
              <w:t xml:space="preserve">кликнуть на </w:t>
            </w:r>
            <w:r w:rsidRPr="008854AB">
              <w:rPr>
                <w:bCs/>
                <w:sz w:val="22"/>
                <w:szCs w:val="22"/>
              </w:rPr>
              <w:t xml:space="preserve">кнопку добавить </w:t>
            </w:r>
            <w:r w:rsidR="000C7A5A" w:rsidRPr="008854AB">
              <w:rPr>
                <w:noProof/>
                <w:sz w:val="22"/>
                <w:szCs w:val="22"/>
              </w:rPr>
              <w:drawing>
                <wp:inline distT="0" distB="0" distL="0" distR="0">
                  <wp:extent cx="152400" cy="152400"/>
                  <wp:effectExtent l="0" t="0" r="0" b="0"/>
                  <wp:docPr id="28" name="Рисунок 28" descr="AddItem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dItem_16x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748CB" w:rsidRPr="008854AB">
              <w:rPr>
                <w:bCs/>
                <w:sz w:val="22"/>
                <w:szCs w:val="22"/>
              </w:rPr>
              <w:t xml:space="preserve"> на панели инструментов.</w:t>
            </w:r>
          </w:p>
        </w:tc>
      </w:tr>
    </w:tbl>
    <w:p w:rsidR="003748CB" w:rsidRPr="00367018" w:rsidRDefault="003748CB" w:rsidP="00353D53">
      <w:pPr>
        <w:pStyle w:val="afff9"/>
        <w:spacing w:before="240" w:beforeAutospacing="0" w:after="120" w:afterAutospacing="0"/>
        <w:ind w:left="357"/>
        <w:jc w:val="both"/>
        <w:rPr>
          <w:rStyle w:val="subheader"/>
          <w:b/>
          <w:i/>
        </w:rPr>
      </w:pPr>
      <w:r w:rsidRPr="00367018">
        <w:rPr>
          <w:rStyle w:val="subheader"/>
          <w:b/>
          <w:i/>
        </w:rPr>
        <w:t>Примечани</w:t>
      </w:r>
      <w:r w:rsidR="00E45045" w:rsidRPr="00367018">
        <w:rPr>
          <w:rStyle w:val="subheader"/>
          <w:b/>
          <w:i/>
        </w:rPr>
        <w:t>е:</w:t>
      </w:r>
    </w:p>
    <w:p w:rsidR="003748CB" w:rsidRDefault="00E45045" w:rsidP="00E1225D">
      <w:pPr>
        <w:pStyle w:val="afff9"/>
        <w:numPr>
          <w:ilvl w:val="0"/>
          <w:numId w:val="37"/>
        </w:numPr>
        <w:spacing w:before="0" w:beforeAutospacing="0" w:after="120" w:afterAutospacing="0"/>
        <w:ind w:left="426" w:hanging="426"/>
        <w:jc w:val="both"/>
      </w:pPr>
      <w:r>
        <w:t>Редактировать документ возможно только</w:t>
      </w:r>
      <w:r w:rsidR="00CA5E4C">
        <w:t>,</w:t>
      </w:r>
      <w:r>
        <w:t xml:space="preserve"> если он находится в состоянии «</w:t>
      </w:r>
      <w:r w:rsidR="000C7A5A">
        <w:rPr>
          <w:noProof/>
        </w:rPr>
        <w:drawing>
          <wp:inline distT="0" distB="0" distL="0" distR="0">
            <wp:extent cx="152400" cy="152400"/>
            <wp:effectExtent l="0" t="0" r="0" b="0"/>
            <wp:docPr id="29" name="Рисунок 29"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E0277">
        <w:t> </w:t>
      </w:r>
      <w:r>
        <w:rPr>
          <w:noProof/>
        </w:rPr>
        <w:t xml:space="preserve">В </w:t>
      </w:r>
      <w:r w:rsidR="003748CB" w:rsidRPr="002D1988">
        <w:t>работе</w:t>
      </w:r>
      <w:r w:rsidR="003748CB">
        <w:t xml:space="preserve">». Если необходимо внести изменения в документ, имеющий статус </w:t>
      </w:r>
      <w:r w:rsidR="0015721B">
        <w:t>«</w:t>
      </w:r>
      <w:r w:rsidR="000C7A5A">
        <w:rPr>
          <w:noProof/>
        </w:rPr>
        <w:drawing>
          <wp:inline distT="0" distB="0" distL="0" distR="0">
            <wp:extent cx="152400" cy="152400"/>
            <wp:effectExtent l="0" t="0" r="0" b="0"/>
            <wp:docPr id="30" name="Рисунок 30" descr="document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cument_gre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E0277">
        <w:t> </w:t>
      </w:r>
      <w:r w:rsidR="0015721B">
        <w:rPr>
          <w:noProof/>
        </w:rPr>
        <w:t>Г</w:t>
      </w:r>
      <w:r w:rsidR="003748CB" w:rsidRPr="002D1988">
        <w:t>отов к сдаче</w:t>
      </w:r>
      <w:r w:rsidR="003748CB">
        <w:t>» или «</w:t>
      </w:r>
      <w:r w:rsidR="000C7A5A">
        <w:rPr>
          <w:noProof/>
        </w:rPr>
        <w:drawing>
          <wp:inline distT="0" distB="0" distL="0" distR="0">
            <wp:extent cx="152400" cy="152400"/>
            <wp:effectExtent l="0" t="0" r="0" b="0"/>
            <wp:docPr id="31" name="Рисунок 31" descr="documen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cument_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E0277">
        <w:t> </w:t>
      </w:r>
      <w:r w:rsidR="003748CB" w:rsidRPr="002D1988">
        <w:t>Сдан в ИФНС</w:t>
      </w:r>
      <w:r w:rsidR="003748CB" w:rsidRPr="00DD2106">
        <w:t>»</w:t>
      </w:r>
      <w:r w:rsidR="003748CB">
        <w:t xml:space="preserve">, </w:t>
      </w:r>
      <w:r w:rsidR="002676B3">
        <w:t xml:space="preserve">следует изменить </w:t>
      </w:r>
      <w:r w:rsidR="003748CB">
        <w:t>его статус на статус «</w:t>
      </w:r>
      <w:r w:rsidR="000C7A5A">
        <w:rPr>
          <w:noProof/>
        </w:rPr>
        <w:drawing>
          <wp:inline distT="0" distB="0" distL="0" distR="0">
            <wp:extent cx="152400" cy="152400"/>
            <wp:effectExtent l="0" t="0" r="0" b="0"/>
            <wp:docPr id="32" name="Рисунок 32"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E0277">
        <w:t> </w:t>
      </w:r>
      <w:r w:rsidR="003748CB" w:rsidRPr="002D1988">
        <w:t>В работе</w:t>
      </w:r>
      <w:r w:rsidR="003748CB">
        <w:t xml:space="preserve">». </w:t>
      </w:r>
    </w:p>
    <w:p w:rsidR="005B7975" w:rsidRPr="00565AB0" w:rsidRDefault="003748CB" w:rsidP="00134175">
      <w:pPr>
        <w:pStyle w:val="aff3"/>
        <w:spacing w:before="120" w:after="240"/>
        <w:ind w:firstLine="0"/>
        <w:jc w:val="center"/>
        <w:rPr>
          <w:b w:val="0"/>
          <w:sz w:val="28"/>
          <w:szCs w:val="28"/>
        </w:rPr>
      </w:pPr>
      <w:r>
        <w:t xml:space="preserve">В программе </w:t>
      </w:r>
      <w:r w:rsidR="00216921">
        <w:t>«</w:t>
      </w:r>
      <w:r>
        <w:t>БАЛАНС-2</w:t>
      </w:r>
      <w:r w:rsidR="00AA02FB">
        <w:t>Н</w:t>
      </w:r>
      <w:r w:rsidR="00216921">
        <w:t>»</w:t>
      </w:r>
      <w:r>
        <w:t xml:space="preserve"> реализован ко</w:t>
      </w:r>
      <w:r w:rsidR="00E45045">
        <w:t>нтроль одновременного изменения</w:t>
      </w:r>
      <w:r w:rsidR="0015721B">
        <w:t xml:space="preserve"> </w:t>
      </w:r>
      <w:r>
        <w:t xml:space="preserve">документа с нескольких рабочих мест при работе в многопользовательском режиме. В один момент времени редактирование </w:t>
      </w:r>
      <w:r>
        <w:lastRenderedPageBreak/>
        <w:t xml:space="preserve">документа допускается только с одного рабочего места, с остальных рабочих мест возможен только просмотр. В том случае, если документ, который </w:t>
      </w:r>
      <w:r w:rsidR="002676B3" w:rsidRPr="0015721B">
        <w:t>необходимо</w:t>
      </w:r>
      <w:r>
        <w:t xml:space="preserve"> открыть на редактирование, уже редактируется другим пользователем, программа выдаст </w:t>
      </w:r>
      <w:r w:rsidRPr="00234CC0">
        <w:rPr>
          <w:szCs w:val="24"/>
        </w:rPr>
        <w:t>сообщение (</w:t>
      </w:r>
      <w:r w:rsidR="005A1D90">
        <w:rPr>
          <w:szCs w:val="24"/>
        </w:rPr>
        <w:fldChar w:fldCharType="begin"/>
      </w:r>
      <w:r w:rsidR="002C7E22">
        <w:rPr>
          <w:szCs w:val="24"/>
        </w:rPr>
        <w:instrText xml:space="preserve"> REF _Ref525141201 \h </w:instrText>
      </w:r>
      <w:r w:rsidR="005A1D90">
        <w:rPr>
          <w:szCs w:val="24"/>
        </w:rPr>
      </w:r>
      <w:r w:rsidR="005A1D90">
        <w:rPr>
          <w:szCs w:val="24"/>
        </w:rPr>
        <w:fldChar w:fldCharType="separate"/>
      </w:r>
      <w:r w:rsidR="005B7975" w:rsidRPr="002C7E22">
        <w:rPr>
          <w:b w:val="0"/>
          <w:i/>
          <w:sz w:val="28"/>
          <w:szCs w:val="28"/>
        </w:rPr>
        <w:t>Ри</w:t>
      </w:r>
      <w:r w:rsidR="005B7975">
        <w:rPr>
          <w:b w:val="0"/>
          <w:i/>
          <w:sz w:val="28"/>
          <w:szCs w:val="28"/>
        </w:rPr>
        <w:t xml:space="preserve">с. </w:t>
      </w:r>
      <w:r w:rsidR="005B7975">
        <w:rPr>
          <w:b w:val="0"/>
          <w:i/>
          <w:noProof/>
          <w:sz w:val="28"/>
          <w:szCs w:val="28"/>
        </w:rPr>
        <w:t>3</w:t>
      </w:r>
      <w:r w:rsidR="005B7975">
        <w:rPr>
          <w:b w:val="0"/>
          <w:i/>
          <w:sz w:val="28"/>
          <w:szCs w:val="28"/>
        </w:rPr>
        <w:t>.</w:t>
      </w:r>
      <w:r w:rsidR="005B7975">
        <w:rPr>
          <w:b w:val="0"/>
          <w:i/>
          <w:noProof/>
          <w:sz w:val="28"/>
          <w:szCs w:val="28"/>
        </w:rPr>
        <w:t>3</w:t>
      </w:r>
      <w:r w:rsidR="005B7975">
        <w:rPr>
          <w:b w:val="0"/>
          <w:i/>
          <w:sz w:val="28"/>
          <w:szCs w:val="28"/>
        </w:rPr>
        <w:t xml:space="preserve"> </w:t>
      </w:r>
      <w:r w:rsidR="005B7975" w:rsidRPr="00952A18">
        <w:rPr>
          <w:b w:val="0"/>
          <w:i/>
          <w:sz w:val="28"/>
          <w:szCs w:val="28"/>
        </w:rPr>
        <w:t>Сообщение программы о том, что выбранный документ уже открыт на редактирование другим пользователем</w:t>
      </w:r>
    </w:p>
    <w:p w:rsidR="003748CB" w:rsidRDefault="005A1D90" w:rsidP="00E1225D">
      <w:pPr>
        <w:pStyle w:val="a4"/>
        <w:numPr>
          <w:ilvl w:val="0"/>
          <w:numId w:val="37"/>
        </w:numPr>
        <w:tabs>
          <w:tab w:val="left" w:pos="720"/>
        </w:tabs>
        <w:spacing w:before="0"/>
        <w:ind w:left="426" w:hanging="426"/>
        <w:contextualSpacing/>
      </w:pPr>
      <w:r>
        <w:rPr>
          <w:szCs w:val="24"/>
        </w:rPr>
        <w:fldChar w:fldCharType="end"/>
      </w:r>
      <w:r w:rsidR="003748CB" w:rsidRPr="00234CC0">
        <w:rPr>
          <w:szCs w:val="24"/>
        </w:rPr>
        <w:t>)</w:t>
      </w:r>
      <w:r w:rsidR="002C7E22">
        <w:rPr>
          <w:szCs w:val="24"/>
        </w:rPr>
        <w:t>.</w:t>
      </w:r>
    </w:p>
    <w:p w:rsidR="003748CB" w:rsidRDefault="000C7A5A">
      <w:pPr>
        <w:pStyle w:val="afff6"/>
      </w:pPr>
      <w:r>
        <w:rPr>
          <w:noProof/>
        </w:rPr>
        <w:drawing>
          <wp:inline distT="0" distB="0" distL="0" distR="0">
            <wp:extent cx="3505200" cy="1737360"/>
            <wp:effectExtent l="0" t="0" r="0" b="0"/>
            <wp:docPr id="33" name="Рисунок 33" descr="Предупреждение о блокировке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едупреждение о блокировке документ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05200" cy="1737360"/>
                    </a:xfrm>
                    <a:prstGeom prst="rect">
                      <a:avLst/>
                    </a:prstGeom>
                    <a:noFill/>
                    <a:ln>
                      <a:noFill/>
                    </a:ln>
                  </pic:spPr>
                </pic:pic>
              </a:graphicData>
            </a:graphic>
          </wp:inline>
        </w:drawing>
      </w:r>
    </w:p>
    <w:p w:rsidR="00134175" w:rsidRPr="00565AB0" w:rsidRDefault="00134175" w:rsidP="00134175">
      <w:pPr>
        <w:pStyle w:val="aff3"/>
        <w:spacing w:before="120" w:after="240"/>
        <w:ind w:firstLine="0"/>
        <w:jc w:val="center"/>
        <w:rPr>
          <w:b w:val="0"/>
          <w:sz w:val="28"/>
          <w:szCs w:val="28"/>
        </w:rPr>
      </w:pPr>
      <w:bookmarkStart w:id="50" w:name="_Ref495675213"/>
      <w:bookmarkStart w:id="51" w:name="_Ref525141201"/>
      <w:r w:rsidRPr="002C7E22">
        <w:rPr>
          <w:b w:val="0"/>
          <w:i/>
          <w:sz w:val="28"/>
          <w:szCs w:val="28"/>
        </w:rPr>
        <w:t>Ри</w:t>
      </w:r>
      <w:r>
        <w:rPr>
          <w:b w:val="0"/>
          <w:i/>
          <w:sz w:val="28"/>
          <w:szCs w:val="28"/>
        </w:rPr>
        <w:t xml:space="preserve">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Pr>
          <w:b w:val="0"/>
          <w:i/>
          <w:sz w:val="28"/>
          <w:szCs w:val="28"/>
        </w:rPr>
        <w:t xml:space="preserve"> </w:t>
      </w:r>
      <w:r w:rsidRPr="00952A18">
        <w:rPr>
          <w:b w:val="0"/>
          <w:i/>
          <w:sz w:val="28"/>
          <w:szCs w:val="28"/>
        </w:rPr>
        <w:t>Сообщение программы о том, что выбранный документ уже открыт на редактирование другим пользователем</w:t>
      </w:r>
    </w:p>
    <w:bookmarkEnd w:id="50"/>
    <w:bookmarkEnd w:id="51"/>
    <w:p w:rsidR="003748CB" w:rsidRPr="00353D53" w:rsidRDefault="003748CB" w:rsidP="00353D53">
      <w:pPr>
        <w:pStyle w:val="afff3"/>
        <w:spacing w:before="360" w:after="120"/>
        <w:ind w:firstLine="0"/>
        <w:rPr>
          <w:b/>
        </w:rPr>
      </w:pPr>
      <w:r w:rsidRPr="00353D53">
        <w:rPr>
          <w:b/>
        </w:rPr>
        <w:t>Основные этапы работы с программой:</w:t>
      </w:r>
    </w:p>
    <w:p w:rsidR="003748CB" w:rsidRDefault="00F54839" w:rsidP="00134175">
      <w:pPr>
        <w:numPr>
          <w:ilvl w:val="1"/>
          <w:numId w:val="20"/>
        </w:numPr>
        <w:tabs>
          <w:tab w:val="clear" w:pos="1260"/>
        </w:tabs>
        <w:spacing w:before="0"/>
        <w:ind w:left="709" w:hanging="709"/>
        <w:rPr>
          <w:szCs w:val="28"/>
        </w:rPr>
      </w:pPr>
      <w:r>
        <w:rPr>
          <w:szCs w:val="28"/>
        </w:rPr>
        <w:t xml:space="preserve">Добавление нового </w:t>
      </w:r>
      <w:r w:rsidR="0057299B">
        <w:rPr>
          <w:szCs w:val="28"/>
        </w:rPr>
        <w:t>налогоплательщика</w:t>
      </w:r>
      <w:r>
        <w:rPr>
          <w:szCs w:val="28"/>
        </w:rPr>
        <w:t xml:space="preserve"> и редактирование его свойств</w:t>
      </w:r>
      <w:r w:rsidR="0057299B">
        <w:rPr>
          <w:szCs w:val="28"/>
        </w:rPr>
        <w:t xml:space="preserve"> </w:t>
      </w:r>
      <w:r w:rsidR="00703B03">
        <w:rPr>
          <w:szCs w:val="28"/>
        </w:rPr>
        <w:t>(</w:t>
      </w:r>
      <w:r w:rsidR="00722B52">
        <w:rPr>
          <w:szCs w:val="28"/>
        </w:rPr>
        <w:t>организации или индивидуально</w:t>
      </w:r>
      <w:r w:rsidR="00BB4F1F">
        <w:rPr>
          <w:szCs w:val="28"/>
        </w:rPr>
        <w:t>го</w:t>
      </w:r>
      <w:r w:rsidR="00722B52">
        <w:rPr>
          <w:szCs w:val="28"/>
        </w:rPr>
        <w:t xml:space="preserve"> предпринимател</w:t>
      </w:r>
      <w:r w:rsidR="00BB4F1F">
        <w:rPr>
          <w:szCs w:val="28"/>
        </w:rPr>
        <w:t>я</w:t>
      </w:r>
      <w:r w:rsidR="00722B52">
        <w:rPr>
          <w:szCs w:val="28"/>
        </w:rPr>
        <w:t>)</w:t>
      </w:r>
      <w:r w:rsidR="003748CB">
        <w:rPr>
          <w:szCs w:val="28"/>
        </w:rPr>
        <w:t>;</w:t>
      </w:r>
    </w:p>
    <w:p w:rsidR="00F54839" w:rsidRDefault="00F54839" w:rsidP="00353D53">
      <w:pPr>
        <w:numPr>
          <w:ilvl w:val="1"/>
          <w:numId w:val="20"/>
        </w:numPr>
        <w:tabs>
          <w:tab w:val="clear" w:pos="1260"/>
        </w:tabs>
        <w:spacing w:before="0"/>
        <w:ind w:left="0" w:firstLine="0"/>
        <w:rPr>
          <w:szCs w:val="28"/>
        </w:rPr>
      </w:pPr>
      <w:r>
        <w:rPr>
          <w:szCs w:val="28"/>
        </w:rPr>
        <w:t>Создание и редактирование комплекта отчетности (набора документов);</w:t>
      </w:r>
    </w:p>
    <w:p w:rsidR="003748CB" w:rsidRDefault="003748CB" w:rsidP="00353D53">
      <w:pPr>
        <w:numPr>
          <w:ilvl w:val="1"/>
          <w:numId w:val="20"/>
        </w:numPr>
        <w:tabs>
          <w:tab w:val="clear" w:pos="1260"/>
        </w:tabs>
        <w:spacing w:before="0"/>
        <w:ind w:left="709" w:hanging="709"/>
        <w:rPr>
          <w:szCs w:val="28"/>
        </w:rPr>
      </w:pPr>
      <w:r>
        <w:rPr>
          <w:szCs w:val="28"/>
        </w:rPr>
        <w:t>Ввод и редактирование сведений о должностных лицах (р</w:t>
      </w:r>
      <w:r w:rsidR="00F54839">
        <w:rPr>
          <w:szCs w:val="28"/>
        </w:rPr>
        <w:t xml:space="preserve">уководителе, </w:t>
      </w:r>
      <w:r w:rsidR="0015721B">
        <w:rPr>
          <w:szCs w:val="28"/>
        </w:rPr>
        <w:t>г</w:t>
      </w:r>
      <w:r w:rsidR="00F54839">
        <w:rPr>
          <w:szCs w:val="28"/>
        </w:rPr>
        <w:t>лавном бухгалтере</w:t>
      </w:r>
      <w:r>
        <w:rPr>
          <w:szCs w:val="28"/>
        </w:rPr>
        <w:t>);</w:t>
      </w:r>
    </w:p>
    <w:p w:rsidR="003748CB" w:rsidRDefault="003748CB" w:rsidP="00353D53">
      <w:pPr>
        <w:numPr>
          <w:ilvl w:val="1"/>
          <w:numId w:val="20"/>
        </w:numPr>
        <w:tabs>
          <w:tab w:val="clear" w:pos="1260"/>
        </w:tabs>
        <w:spacing w:before="0"/>
        <w:ind w:left="0" w:firstLine="0"/>
        <w:rPr>
          <w:szCs w:val="28"/>
        </w:rPr>
      </w:pPr>
      <w:r>
        <w:rPr>
          <w:szCs w:val="28"/>
        </w:rPr>
        <w:t>Работа с документами из комплектов отчетности:</w:t>
      </w:r>
    </w:p>
    <w:p w:rsidR="003748CB" w:rsidRPr="008C16ED" w:rsidRDefault="003748CB" w:rsidP="00E1225D">
      <w:pPr>
        <w:pStyle w:val="a4"/>
        <w:numPr>
          <w:ilvl w:val="0"/>
          <w:numId w:val="50"/>
        </w:numPr>
        <w:spacing w:before="0"/>
        <w:ind w:left="851" w:hanging="142"/>
        <w:contextualSpacing/>
        <w:rPr>
          <w:sz w:val="28"/>
          <w:szCs w:val="28"/>
        </w:rPr>
      </w:pPr>
      <w:r w:rsidRPr="008C16ED">
        <w:rPr>
          <w:sz w:val="28"/>
          <w:szCs w:val="28"/>
        </w:rPr>
        <w:t>выбор налогового периода;</w:t>
      </w:r>
    </w:p>
    <w:p w:rsidR="003748CB" w:rsidRPr="008C16ED" w:rsidRDefault="003748CB" w:rsidP="00E1225D">
      <w:pPr>
        <w:pStyle w:val="a4"/>
        <w:numPr>
          <w:ilvl w:val="0"/>
          <w:numId w:val="50"/>
        </w:numPr>
        <w:spacing w:before="0"/>
        <w:ind w:left="851" w:hanging="142"/>
        <w:contextualSpacing/>
        <w:rPr>
          <w:sz w:val="28"/>
          <w:szCs w:val="28"/>
        </w:rPr>
      </w:pPr>
      <w:r w:rsidRPr="008C16ED">
        <w:rPr>
          <w:sz w:val="28"/>
          <w:szCs w:val="28"/>
        </w:rPr>
        <w:t>выбор или создание декларации;</w:t>
      </w:r>
    </w:p>
    <w:p w:rsidR="008C16ED" w:rsidRPr="008C16ED" w:rsidRDefault="003748CB" w:rsidP="00E1225D">
      <w:pPr>
        <w:pStyle w:val="a4"/>
        <w:numPr>
          <w:ilvl w:val="0"/>
          <w:numId w:val="50"/>
        </w:numPr>
        <w:spacing w:before="0"/>
        <w:ind w:left="851" w:hanging="142"/>
        <w:contextualSpacing/>
        <w:rPr>
          <w:sz w:val="28"/>
          <w:szCs w:val="28"/>
        </w:rPr>
      </w:pPr>
      <w:r w:rsidRPr="008C16ED">
        <w:rPr>
          <w:sz w:val="28"/>
          <w:szCs w:val="28"/>
        </w:rPr>
        <w:t>заполнение декларации данными или их редактирование;</w:t>
      </w:r>
    </w:p>
    <w:p w:rsidR="003748CB" w:rsidRPr="008C16ED" w:rsidRDefault="003748CB" w:rsidP="00E1225D">
      <w:pPr>
        <w:pStyle w:val="a4"/>
        <w:numPr>
          <w:ilvl w:val="0"/>
          <w:numId w:val="50"/>
        </w:numPr>
        <w:spacing w:before="0"/>
        <w:ind w:left="851" w:hanging="142"/>
        <w:contextualSpacing/>
        <w:rPr>
          <w:sz w:val="28"/>
          <w:szCs w:val="28"/>
        </w:rPr>
      </w:pPr>
      <w:r w:rsidRPr="008C16ED">
        <w:rPr>
          <w:sz w:val="28"/>
          <w:szCs w:val="28"/>
        </w:rPr>
        <w:t>проведение автоматизированного расчета показателей документа;</w:t>
      </w:r>
    </w:p>
    <w:p w:rsidR="003748CB" w:rsidRPr="000B7661" w:rsidRDefault="003748CB" w:rsidP="00E1225D">
      <w:pPr>
        <w:pStyle w:val="a4"/>
        <w:numPr>
          <w:ilvl w:val="0"/>
          <w:numId w:val="50"/>
        </w:numPr>
        <w:spacing w:before="0"/>
        <w:ind w:left="851" w:hanging="142"/>
        <w:contextualSpacing/>
        <w:rPr>
          <w:sz w:val="28"/>
          <w:szCs w:val="28"/>
        </w:rPr>
      </w:pPr>
      <w:r w:rsidRPr="008C16ED">
        <w:rPr>
          <w:sz w:val="28"/>
          <w:szCs w:val="28"/>
        </w:rPr>
        <w:t>проверка данных декларации на основе контрольных соотношений;</w:t>
      </w:r>
    </w:p>
    <w:p w:rsidR="000B7661" w:rsidRPr="008C16ED" w:rsidRDefault="00AA4FEE" w:rsidP="00E1225D">
      <w:pPr>
        <w:pStyle w:val="a4"/>
        <w:numPr>
          <w:ilvl w:val="0"/>
          <w:numId w:val="50"/>
        </w:numPr>
        <w:spacing w:before="0"/>
        <w:ind w:left="1418" w:hanging="709"/>
        <w:contextualSpacing/>
        <w:rPr>
          <w:sz w:val="28"/>
          <w:szCs w:val="28"/>
        </w:rPr>
      </w:pPr>
      <w:r w:rsidRPr="00603A17">
        <w:rPr>
          <w:sz w:val="28"/>
          <w:szCs w:val="28"/>
        </w:rPr>
        <w:t>форматно</w:t>
      </w:r>
      <w:r>
        <w:rPr>
          <w:sz w:val="28"/>
          <w:szCs w:val="28"/>
        </w:rPr>
        <w:t>-логический контроль документа</w:t>
      </w:r>
      <w:r w:rsidR="0057299B">
        <w:rPr>
          <w:sz w:val="28"/>
          <w:szCs w:val="28"/>
        </w:rPr>
        <w:t xml:space="preserve"> (</w:t>
      </w:r>
      <w:r w:rsidR="00281851">
        <w:rPr>
          <w:sz w:val="28"/>
          <w:szCs w:val="28"/>
        </w:rPr>
        <w:t xml:space="preserve">проверка по </w:t>
      </w:r>
      <w:r w:rsidR="00BB4F1F">
        <w:rPr>
          <w:sz w:val="28"/>
          <w:szCs w:val="28"/>
          <w:lang w:val="en-US"/>
        </w:rPr>
        <w:t>XSD</w:t>
      </w:r>
      <w:r w:rsidR="000B7661" w:rsidRPr="000B7661">
        <w:rPr>
          <w:sz w:val="28"/>
          <w:szCs w:val="28"/>
        </w:rPr>
        <w:t>-</w:t>
      </w:r>
      <w:r w:rsidR="000B7661">
        <w:rPr>
          <w:sz w:val="28"/>
          <w:szCs w:val="28"/>
        </w:rPr>
        <w:t>схеме</w:t>
      </w:r>
      <w:r w:rsidR="0057299B">
        <w:rPr>
          <w:sz w:val="28"/>
          <w:szCs w:val="28"/>
        </w:rPr>
        <w:t>)</w:t>
      </w:r>
      <w:r w:rsidR="000B7661">
        <w:rPr>
          <w:sz w:val="28"/>
          <w:szCs w:val="28"/>
        </w:rPr>
        <w:t>;</w:t>
      </w:r>
    </w:p>
    <w:p w:rsidR="003748CB" w:rsidRPr="008C16ED" w:rsidRDefault="003748CB" w:rsidP="00E1225D">
      <w:pPr>
        <w:pStyle w:val="a4"/>
        <w:numPr>
          <w:ilvl w:val="0"/>
          <w:numId w:val="50"/>
        </w:numPr>
        <w:spacing w:before="0"/>
        <w:ind w:left="851" w:hanging="142"/>
        <w:contextualSpacing/>
        <w:rPr>
          <w:sz w:val="28"/>
          <w:szCs w:val="28"/>
        </w:rPr>
      </w:pPr>
      <w:r w:rsidRPr="008C16ED">
        <w:rPr>
          <w:sz w:val="28"/>
          <w:szCs w:val="28"/>
        </w:rPr>
        <w:t>подписание документа;</w:t>
      </w:r>
    </w:p>
    <w:p w:rsidR="003748CB" w:rsidRPr="008C16ED" w:rsidRDefault="003748CB" w:rsidP="00E1225D">
      <w:pPr>
        <w:pStyle w:val="a4"/>
        <w:numPr>
          <w:ilvl w:val="0"/>
          <w:numId w:val="50"/>
        </w:numPr>
        <w:spacing w:before="0"/>
        <w:ind w:left="851" w:hanging="142"/>
        <w:contextualSpacing/>
        <w:rPr>
          <w:sz w:val="28"/>
          <w:szCs w:val="28"/>
        </w:rPr>
      </w:pPr>
      <w:r w:rsidRPr="008C16ED">
        <w:rPr>
          <w:sz w:val="28"/>
          <w:szCs w:val="28"/>
        </w:rPr>
        <w:t>просмотр</w:t>
      </w:r>
      <w:r w:rsidRPr="008C16ED">
        <w:rPr>
          <w:sz w:val="28"/>
          <w:szCs w:val="28"/>
          <w:lang w:val="en-US"/>
        </w:rPr>
        <w:t xml:space="preserve"> </w:t>
      </w:r>
      <w:r w:rsidRPr="008C16ED">
        <w:rPr>
          <w:sz w:val="28"/>
          <w:szCs w:val="28"/>
        </w:rPr>
        <w:t>и печать документа</w:t>
      </w:r>
      <w:r w:rsidR="008C16ED">
        <w:rPr>
          <w:sz w:val="28"/>
          <w:szCs w:val="28"/>
        </w:rPr>
        <w:t>.</w:t>
      </w:r>
    </w:p>
    <w:p w:rsidR="003748CB" w:rsidRDefault="003748CB" w:rsidP="00353D53">
      <w:pPr>
        <w:numPr>
          <w:ilvl w:val="1"/>
          <w:numId w:val="20"/>
        </w:numPr>
        <w:tabs>
          <w:tab w:val="clear" w:pos="1260"/>
        </w:tabs>
        <w:spacing w:before="0"/>
        <w:ind w:left="0" w:firstLine="0"/>
        <w:rPr>
          <w:szCs w:val="28"/>
        </w:rPr>
      </w:pPr>
      <w:r>
        <w:rPr>
          <w:szCs w:val="28"/>
        </w:rPr>
        <w:t xml:space="preserve">Выгрузка в электронном виде, отправка по </w:t>
      </w:r>
      <w:r w:rsidR="00A6231B">
        <w:rPr>
          <w:szCs w:val="28"/>
        </w:rPr>
        <w:t>ТКС</w:t>
      </w:r>
      <w:r>
        <w:rPr>
          <w:szCs w:val="28"/>
        </w:rPr>
        <w:t>.</w:t>
      </w:r>
    </w:p>
    <w:p w:rsidR="003748CB" w:rsidRDefault="00603A17" w:rsidP="00E23A3D">
      <w:pPr>
        <w:pStyle w:val="20"/>
      </w:pPr>
      <w:r>
        <w:br w:type="page"/>
      </w:r>
      <w:bookmarkStart w:id="52" w:name="_Toc181370036"/>
      <w:r w:rsidR="00E23A3D">
        <w:lastRenderedPageBreak/>
        <w:t>Начало работы</w:t>
      </w:r>
      <w:bookmarkEnd w:id="52"/>
    </w:p>
    <w:p w:rsidR="001F7235" w:rsidRDefault="00E23A3D" w:rsidP="002015EC">
      <w:pPr>
        <w:spacing w:before="240"/>
      </w:pPr>
      <w:r w:rsidRPr="00C67EC4">
        <w:t>При первом запуске программы</w:t>
      </w:r>
      <w:r w:rsidR="005A091A">
        <w:t xml:space="preserve"> </w:t>
      </w:r>
      <w:r w:rsidR="007B23EA" w:rsidRPr="00C67EC4">
        <w:t>«Баланс-2</w:t>
      </w:r>
      <w:r w:rsidR="007B23EA">
        <w:t>Н</w:t>
      </w:r>
      <w:r w:rsidR="007B23EA" w:rsidRPr="00C67EC4">
        <w:t>»</w:t>
      </w:r>
      <w:r w:rsidRPr="00C67EC4">
        <w:t xml:space="preserve"> на экране компьютера </w:t>
      </w:r>
      <w:r w:rsidR="007B23EA">
        <w:t>появляется</w:t>
      </w:r>
      <w:r w:rsidR="007B23EA" w:rsidRPr="00C67EC4">
        <w:t xml:space="preserve"> </w:t>
      </w:r>
      <w:r w:rsidR="00872AB3">
        <w:t>г</w:t>
      </w:r>
      <w:r w:rsidRPr="00C67EC4">
        <w:t xml:space="preserve">лавное окно, в котором по умолчанию открыто окно </w:t>
      </w:r>
      <w:r w:rsidRPr="00601A4E">
        <w:t>«</w:t>
      </w:r>
      <w:r w:rsidR="004A5685" w:rsidRPr="003178E0">
        <w:t xml:space="preserve">Моя </w:t>
      </w:r>
      <w:r w:rsidRPr="003178E0">
        <w:t>отчетность</w:t>
      </w:r>
      <w:r w:rsidRPr="00601A4E">
        <w:t>»</w:t>
      </w:r>
      <w:r w:rsidR="00B840E0">
        <w:t xml:space="preserve">. </w:t>
      </w:r>
      <w:r w:rsidR="001F7235">
        <w:t xml:space="preserve">С чего начать работу? Если Вы уже </w:t>
      </w:r>
      <w:r w:rsidR="008268E2">
        <w:t>использовали</w:t>
      </w:r>
      <w:r w:rsidR="001F7235">
        <w:t xml:space="preserve"> ранее программ</w:t>
      </w:r>
      <w:r w:rsidR="008268E2">
        <w:t>у</w:t>
      </w:r>
      <w:r w:rsidR="001F7235">
        <w:t xml:space="preserve"> «Баланс–2</w:t>
      </w:r>
      <w:r w:rsidR="001F7235">
        <w:rPr>
          <w:lang w:val="en-US"/>
        </w:rPr>
        <w:t>W</w:t>
      </w:r>
      <w:r w:rsidR="001F7235">
        <w:t xml:space="preserve">», можно воспользоваться </w:t>
      </w:r>
      <w:r w:rsidR="008268E2">
        <w:t>возможностью</w:t>
      </w:r>
      <w:r w:rsidR="001F7235">
        <w:t xml:space="preserve"> </w:t>
      </w:r>
      <w:r w:rsidR="008268E2">
        <w:t>переноса</w:t>
      </w:r>
      <w:r w:rsidR="001F7235">
        <w:t xml:space="preserve"> </w:t>
      </w:r>
      <w:r w:rsidR="001F7D21">
        <w:t>данных из «Баланс–2</w:t>
      </w:r>
      <w:r w:rsidR="001F7D21">
        <w:rPr>
          <w:lang w:val="en-US"/>
        </w:rPr>
        <w:t>W</w:t>
      </w:r>
      <w:r w:rsidR="001F7D21">
        <w:t xml:space="preserve">» </w:t>
      </w:r>
      <w:r w:rsidR="008268E2">
        <w:t>(</w:t>
      </w:r>
      <w:r w:rsidR="00FA67CF">
        <w:t xml:space="preserve">это </w:t>
      </w:r>
      <w:r w:rsidR="008268E2">
        <w:t>сведени</w:t>
      </w:r>
      <w:r w:rsidR="00FA67CF">
        <w:t>я</w:t>
      </w:r>
      <w:r w:rsidR="008268E2">
        <w:t xml:space="preserve"> о налогоплательщиках</w:t>
      </w:r>
      <w:r w:rsidR="00FA67CF">
        <w:t xml:space="preserve"> и должностных лицах</w:t>
      </w:r>
      <w:r w:rsidR="008268E2">
        <w:t xml:space="preserve"> </w:t>
      </w:r>
      <w:r w:rsidR="00FA67CF">
        <w:t xml:space="preserve">комплекты </w:t>
      </w:r>
      <w:r w:rsidR="008268E2">
        <w:t xml:space="preserve">отчетности) </w:t>
      </w:r>
      <w:r w:rsidR="001F7235">
        <w:t xml:space="preserve">в </w:t>
      </w:r>
      <w:r w:rsidR="001F7235" w:rsidRPr="00C67EC4">
        <w:t>программ</w:t>
      </w:r>
      <w:r w:rsidR="008268E2">
        <w:t>у</w:t>
      </w:r>
      <w:r w:rsidR="001F7235">
        <w:t xml:space="preserve"> </w:t>
      </w:r>
      <w:r w:rsidR="001F7235" w:rsidRPr="00C67EC4">
        <w:t>«Баланс-2</w:t>
      </w:r>
      <w:r w:rsidR="001F7235">
        <w:t>Н</w:t>
      </w:r>
      <w:r w:rsidR="001F7235" w:rsidRPr="00C67EC4">
        <w:t>»</w:t>
      </w:r>
      <w:r w:rsidR="00A43140">
        <w:t xml:space="preserve"> (раздел </w:t>
      </w:r>
      <w:hyperlink w:anchor="_Перенос_сведений_из" w:history="1">
        <w:r w:rsidR="001F7D21" w:rsidRPr="001F7D21">
          <w:rPr>
            <w:rStyle w:val="af9"/>
          </w:rPr>
          <w:t>6.2 Перенос сведений из программы «Баланс–2W»</w:t>
        </w:r>
      </w:hyperlink>
      <w:r w:rsidR="001F7D21">
        <w:t>)</w:t>
      </w:r>
      <w:r w:rsidR="001F7235">
        <w:t>.</w:t>
      </w:r>
    </w:p>
    <w:p w:rsidR="001F7235" w:rsidRDefault="001F7235" w:rsidP="002015EC">
      <w:pPr>
        <w:spacing w:before="240"/>
      </w:pPr>
      <w:r>
        <w:t xml:space="preserve">Для выполнения </w:t>
      </w:r>
      <w:r w:rsidR="008268E2">
        <w:t>переноса данных используйте пункт меню «Перенос сведений из «Баланс–2</w:t>
      </w:r>
      <w:r w:rsidR="008268E2">
        <w:rPr>
          <w:lang w:val="en-US"/>
        </w:rPr>
        <w:t>W</w:t>
      </w:r>
      <w:r w:rsidR="008268E2">
        <w:t>» раздела главного меню «Инструменты» (</w:t>
      </w:r>
      <w:r w:rsidR="005A1D90">
        <w:fldChar w:fldCharType="begin"/>
      </w:r>
      <w:r w:rsidR="00873198">
        <w:instrText xml:space="preserve"> REF _Ref525640202 \h </w:instrText>
      </w:r>
      <w:r w:rsidR="005A1D90">
        <w:fldChar w:fldCharType="separate"/>
      </w:r>
      <w:r w:rsidR="005B7975">
        <w:rPr>
          <w:i/>
          <w:szCs w:val="28"/>
        </w:rPr>
        <w:t xml:space="preserve">Рис. </w:t>
      </w:r>
      <w:r w:rsidR="005B7975">
        <w:rPr>
          <w:b/>
          <w:i/>
          <w:noProof/>
          <w:szCs w:val="28"/>
        </w:rPr>
        <w:t>3</w:t>
      </w:r>
      <w:r w:rsidR="005B7975">
        <w:rPr>
          <w:i/>
          <w:szCs w:val="28"/>
        </w:rPr>
        <w:t>.</w:t>
      </w:r>
      <w:r w:rsidR="005B7975">
        <w:rPr>
          <w:b/>
          <w:i/>
          <w:noProof/>
          <w:szCs w:val="28"/>
        </w:rPr>
        <w:t>4</w:t>
      </w:r>
      <w:r w:rsidR="005A1D90">
        <w:fldChar w:fldCharType="end"/>
      </w:r>
      <w:r w:rsidR="008268E2">
        <w:t>).</w:t>
      </w:r>
    </w:p>
    <w:p w:rsidR="008268E2" w:rsidRDefault="00A52E5F">
      <w:pPr>
        <w:ind w:firstLine="0"/>
        <w:jc w:val="center"/>
      </w:pPr>
      <w:r>
        <w:rPr>
          <w:noProof/>
        </w:rPr>
        <w:drawing>
          <wp:inline distT="0" distB="0" distL="0" distR="0">
            <wp:extent cx="4924425" cy="39719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4425" cy="3971925"/>
                    </a:xfrm>
                    <a:prstGeom prst="rect">
                      <a:avLst/>
                    </a:prstGeom>
                    <a:noFill/>
                    <a:ln>
                      <a:noFill/>
                    </a:ln>
                  </pic:spPr>
                </pic:pic>
              </a:graphicData>
            </a:graphic>
          </wp:inline>
        </w:drawing>
      </w:r>
    </w:p>
    <w:p w:rsidR="008268E2" w:rsidRDefault="00873198" w:rsidP="00353D53">
      <w:pPr>
        <w:pStyle w:val="aff3"/>
        <w:spacing w:before="120" w:after="240"/>
        <w:ind w:firstLine="0"/>
        <w:jc w:val="center"/>
      </w:pPr>
      <w:bookmarkStart w:id="53" w:name="_Ref525640202"/>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bookmarkEnd w:id="53"/>
      <w:r>
        <w:rPr>
          <w:b w:val="0"/>
          <w:i/>
          <w:sz w:val="28"/>
          <w:szCs w:val="28"/>
        </w:rPr>
        <w:t xml:space="preserve"> М</w:t>
      </w:r>
      <w:r w:rsidR="008268E2" w:rsidRPr="008268E2">
        <w:rPr>
          <w:b w:val="0"/>
          <w:i/>
          <w:sz w:val="28"/>
          <w:szCs w:val="28"/>
        </w:rPr>
        <w:t>еню раздела «Инструменты</w:t>
      </w:r>
      <w:r w:rsidR="008268E2">
        <w:rPr>
          <w:b w:val="0"/>
          <w:i/>
          <w:sz w:val="28"/>
          <w:szCs w:val="28"/>
        </w:rPr>
        <w:t>»</w:t>
      </w:r>
    </w:p>
    <w:p w:rsidR="00A8056A" w:rsidRDefault="00A8056A" w:rsidP="00A8056A">
      <w:pPr>
        <w:pStyle w:val="20"/>
      </w:pPr>
      <w:bookmarkStart w:id="54" w:name="_Toc181370037"/>
      <w:r>
        <w:t>Добавление налогоплательщика</w:t>
      </w:r>
      <w:bookmarkEnd w:id="54"/>
    </w:p>
    <w:p w:rsidR="001F7235" w:rsidRDefault="00F222A6" w:rsidP="002015EC">
      <w:pPr>
        <w:spacing w:before="240"/>
      </w:pPr>
      <w:r>
        <w:t xml:space="preserve">Если ранее Вы использовали другую программу, необходимо прежде всего ввести сведения об организации. </w:t>
      </w:r>
      <w:r w:rsidR="001F7235">
        <w:t>Это можно сделать двумя способами:</w:t>
      </w:r>
    </w:p>
    <w:p w:rsidR="00F222A6" w:rsidRPr="00F222A6" w:rsidRDefault="00F222A6" w:rsidP="00E1225D">
      <w:pPr>
        <w:pStyle w:val="a4"/>
        <w:numPr>
          <w:ilvl w:val="0"/>
          <w:numId w:val="42"/>
        </w:numPr>
        <w:ind w:left="426" w:hanging="426"/>
        <w:rPr>
          <w:sz w:val="28"/>
          <w:szCs w:val="28"/>
        </w:rPr>
      </w:pPr>
      <w:r w:rsidRPr="00F222A6">
        <w:rPr>
          <w:sz w:val="28"/>
          <w:szCs w:val="28"/>
        </w:rPr>
        <w:t>Добавить нового налогоплательщика.</w:t>
      </w:r>
    </w:p>
    <w:p w:rsidR="00F222A6" w:rsidRPr="00F222A6" w:rsidRDefault="00F222A6" w:rsidP="00E1225D">
      <w:pPr>
        <w:pStyle w:val="a4"/>
        <w:numPr>
          <w:ilvl w:val="0"/>
          <w:numId w:val="42"/>
        </w:numPr>
        <w:ind w:left="426" w:hanging="426"/>
        <w:rPr>
          <w:sz w:val="28"/>
          <w:szCs w:val="28"/>
        </w:rPr>
      </w:pPr>
      <w:r w:rsidRPr="00F222A6">
        <w:rPr>
          <w:sz w:val="28"/>
          <w:szCs w:val="28"/>
        </w:rPr>
        <w:t xml:space="preserve">Выполнить загрузку файлов в формате </w:t>
      </w:r>
      <w:r w:rsidRPr="000B6CF0">
        <w:rPr>
          <w:sz w:val="28"/>
          <w:szCs w:val="28"/>
        </w:rPr>
        <w:t>ФНС</w:t>
      </w:r>
      <w:r>
        <w:rPr>
          <w:sz w:val="28"/>
          <w:szCs w:val="28"/>
        </w:rPr>
        <w:t xml:space="preserve"> </w:t>
      </w:r>
      <w:r w:rsidR="000618C6">
        <w:rPr>
          <w:sz w:val="28"/>
          <w:szCs w:val="28"/>
        </w:rPr>
        <w:t xml:space="preserve">(раздел </w:t>
      </w:r>
      <w:hyperlink w:anchor="_Загрузка_данных_из" w:history="1">
        <w:r w:rsidR="003178E0" w:rsidRPr="003178E0">
          <w:rPr>
            <w:rStyle w:val="af9"/>
            <w:sz w:val="28"/>
            <w:szCs w:val="28"/>
          </w:rPr>
          <w:t>6.1 Загрузка данных из файлов формата ФНС, ФСС и ФСРАР</w:t>
        </w:r>
      </w:hyperlink>
      <w:r>
        <w:rPr>
          <w:sz w:val="28"/>
          <w:szCs w:val="28"/>
        </w:rPr>
        <w:t>)</w:t>
      </w:r>
      <w:r w:rsidR="000618C6">
        <w:rPr>
          <w:sz w:val="28"/>
          <w:szCs w:val="28"/>
        </w:rPr>
        <w:t>.</w:t>
      </w:r>
    </w:p>
    <w:p w:rsidR="0011519E" w:rsidRDefault="0011519E" w:rsidP="0011519E">
      <w:pPr>
        <w:pStyle w:val="afff3"/>
        <w:spacing w:before="120" w:after="240"/>
      </w:pPr>
      <w:r>
        <w:lastRenderedPageBreak/>
        <w:t>Рассмотрим первый вариант. У</w:t>
      </w:r>
      <w:r w:rsidR="002015EC">
        <w:t>становит</w:t>
      </w:r>
      <w:r>
        <w:t>е</w:t>
      </w:r>
      <w:r w:rsidR="00B840E0">
        <w:t xml:space="preserve"> курсор на строку «Налогоплательщики</w:t>
      </w:r>
      <w:r>
        <w:t>, сдающие отчетность»</w:t>
      </w:r>
      <w:r w:rsidR="002015EC">
        <w:t xml:space="preserve"> в </w:t>
      </w:r>
      <w:r>
        <w:t>Главном дереве</w:t>
      </w:r>
      <w:r w:rsidR="002015EC">
        <w:t xml:space="preserve"> и,</w:t>
      </w:r>
      <w:r w:rsidR="00B840E0">
        <w:t xml:space="preserve"> </w:t>
      </w:r>
      <w:r w:rsidR="002015EC">
        <w:t>н</w:t>
      </w:r>
      <w:r w:rsidR="000674E6">
        <w:t>ажав правой кнопкой мыши, выб</w:t>
      </w:r>
      <w:r>
        <w:t>ерите</w:t>
      </w:r>
      <w:r w:rsidR="000674E6">
        <w:t xml:space="preserve"> в </w:t>
      </w:r>
      <w:r w:rsidR="000674E6" w:rsidRPr="006B7548">
        <w:t xml:space="preserve">контекстном меню пункт </w:t>
      </w:r>
      <w:r w:rsidR="000674E6">
        <w:t>«</w:t>
      </w:r>
      <w:r w:rsidR="000C7A5A">
        <w:rPr>
          <w:noProof/>
        </w:rPr>
        <w:drawing>
          <wp:inline distT="0" distB="0" distL="0" distR="0">
            <wp:extent cx="152400" cy="152400"/>
            <wp:effectExtent l="0" t="0" r="0" b="0"/>
            <wp:docPr id="35" name="Рисунок 35"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674E6">
        <w:t xml:space="preserve"> Добавить нового налогоплательщика… </w:t>
      </w:r>
      <w:r w:rsidR="000674E6">
        <w:rPr>
          <w:lang w:val="en-US"/>
        </w:rPr>
        <w:t>F</w:t>
      </w:r>
      <w:r w:rsidR="000674E6" w:rsidRPr="000674E6">
        <w:t>7</w:t>
      </w:r>
      <w:r w:rsidR="000674E6">
        <w:t>»</w:t>
      </w:r>
      <w:r>
        <w:t xml:space="preserve">. На экране появиться окно «Добавление нового налогоплательщика». Необходимо выбрать тип налогоплательщика и нажать кнопку «Далее». </w:t>
      </w:r>
    </w:p>
    <w:p w:rsidR="0011519E" w:rsidRDefault="0011519E" w:rsidP="0011519E">
      <w:pPr>
        <w:pStyle w:val="afff3"/>
        <w:spacing w:before="120" w:after="240"/>
      </w:pPr>
      <w:r>
        <w:t xml:space="preserve">Тип организации определяет набор документов, доступных для заполнения и сдачи в ИФНС, состав их показателей, расчеты и пр. Если сейчас вы сделаете неправильный выбор, то в дальнейшем тип организации можно будет поменять в режиме </w:t>
      </w:r>
      <w:r w:rsidRPr="006E1A2B">
        <w:t>«</w:t>
      </w:r>
      <w:r w:rsidRPr="00725543">
        <w:t>Сведения о налогоплательщике</w:t>
      </w:r>
      <w:r w:rsidRPr="006E1A2B">
        <w:t>»</w:t>
      </w:r>
      <w:r>
        <w:t>.</w:t>
      </w:r>
    </w:p>
    <w:p w:rsidR="005D76B1" w:rsidRDefault="0011519E" w:rsidP="0011519E">
      <w:pPr>
        <w:spacing w:before="240"/>
      </w:pPr>
      <w:r>
        <w:t xml:space="preserve">На следующем экране </w:t>
      </w:r>
      <w:r w:rsidR="005D76B1">
        <w:t>(</w:t>
      </w:r>
      <w:r w:rsidR="005A1D90">
        <w:fldChar w:fldCharType="begin"/>
      </w:r>
      <w:r w:rsidR="005D76B1">
        <w:instrText xml:space="preserve"> REF _Ref525208352 \h </w:instrText>
      </w:r>
      <w:r w:rsidR="005A1D90">
        <w:fldChar w:fldCharType="separate"/>
      </w:r>
      <w:r w:rsidR="005B7975">
        <w:rPr>
          <w:i/>
          <w:szCs w:val="28"/>
        </w:rPr>
        <w:t xml:space="preserve">Рис. </w:t>
      </w:r>
      <w:r w:rsidR="005B7975">
        <w:rPr>
          <w:b/>
          <w:i/>
          <w:noProof/>
          <w:szCs w:val="28"/>
        </w:rPr>
        <w:t>3</w:t>
      </w:r>
      <w:r w:rsidR="005B7975">
        <w:rPr>
          <w:i/>
          <w:szCs w:val="28"/>
        </w:rPr>
        <w:t>.</w:t>
      </w:r>
      <w:r w:rsidR="005B7975">
        <w:rPr>
          <w:b/>
          <w:i/>
          <w:noProof/>
          <w:szCs w:val="28"/>
        </w:rPr>
        <w:t>5</w:t>
      </w:r>
      <w:r w:rsidR="005A1D90">
        <w:fldChar w:fldCharType="end"/>
      </w:r>
      <w:r w:rsidR="005D76B1">
        <w:t xml:space="preserve">) </w:t>
      </w:r>
      <w:r>
        <w:t>заполните сведения о своей организации. Обязательными к заполнению являются следующие поля: ИНН, КПП по месту нахождения организации и одно из названий (полное или краткое).</w:t>
      </w:r>
    </w:p>
    <w:p w:rsidR="005D76B1" w:rsidRDefault="005D76B1" w:rsidP="005D76B1">
      <w:pPr>
        <w:pStyle w:val="afff3"/>
      </w:pPr>
    </w:p>
    <w:p w:rsidR="005D76B1" w:rsidRDefault="000C7A5A" w:rsidP="00353D53">
      <w:pPr>
        <w:spacing w:before="120"/>
        <w:ind w:firstLine="0"/>
        <w:jc w:val="center"/>
      </w:pPr>
      <w:r w:rsidRPr="001615AB">
        <w:rPr>
          <w:noProof/>
        </w:rPr>
        <w:drawing>
          <wp:inline distT="0" distB="0" distL="0" distR="0">
            <wp:extent cx="6156960" cy="5120640"/>
            <wp:effectExtent l="0" t="0" r="0" b="381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6960" cy="5120640"/>
                    </a:xfrm>
                    <a:prstGeom prst="rect">
                      <a:avLst/>
                    </a:prstGeom>
                    <a:noFill/>
                    <a:ln>
                      <a:noFill/>
                    </a:ln>
                  </pic:spPr>
                </pic:pic>
              </a:graphicData>
            </a:graphic>
          </wp:inline>
        </w:drawing>
      </w:r>
    </w:p>
    <w:p w:rsidR="005D76B1" w:rsidRDefault="005D76B1" w:rsidP="00353D53">
      <w:pPr>
        <w:pStyle w:val="aff3"/>
        <w:spacing w:before="120" w:after="240"/>
        <w:ind w:firstLine="0"/>
        <w:jc w:val="center"/>
        <w:rPr>
          <w:b w:val="0"/>
          <w:i/>
          <w:sz w:val="28"/>
          <w:szCs w:val="28"/>
        </w:rPr>
      </w:pPr>
      <w:bookmarkStart w:id="55" w:name="_Ref525208352"/>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5</w:t>
      </w:r>
      <w:r w:rsidR="005A1D90">
        <w:rPr>
          <w:b w:val="0"/>
          <w:i/>
          <w:sz w:val="28"/>
          <w:szCs w:val="28"/>
        </w:rPr>
        <w:fldChar w:fldCharType="end"/>
      </w:r>
      <w:bookmarkEnd w:id="55"/>
      <w:r>
        <w:rPr>
          <w:b w:val="0"/>
          <w:i/>
          <w:sz w:val="28"/>
          <w:szCs w:val="28"/>
        </w:rPr>
        <w:t xml:space="preserve"> Окно ввода сведений об организации</w:t>
      </w:r>
    </w:p>
    <w:p w:rsidR="005D76B1" w:rsidRDefault="005D76B1" w:rsidP="005D76B1">
      <w:pPr>
        <w:pStyle w:val="afff3"/>
      </w:pPr>
      <w:r>
        <w:lastRenderedPageBreak/>
        <w:t>Если имеется подключение к Интернету, после ввода ИНН организации нажмите кнопку «Заполнить сведения из ЕГРЮЛ». Часть данных по организации будет заполнена автоматически.</w:t>
      </w:r>
    </w:p>
    <w:p w:rsidR="005D76B1" w:rsidRDefault="005D76B1" w:rsidP="005D76B1">
      <w:pPr>
        <w:pStyle w:val="afff3"/>
      </w:pPr>
      <w:r>
        <w:t>Вкладки «</w:t>
      </w:r>
      <w:r w:rsidRPr="000618C6">
        <w:t>Банковские реквизиты</w:t>
      </w:r>
      <w:r>
        <w:t>», «</w:t>
      </w:r>
      <w:r w:rsidRPr="000618C6">
        <w:t>Иностранная организация», «Бюджетная организация» и «Страховая организация</w:t>
      </w:r>
      <w:r>
        <w:t>» доступны в случае выбора соответствующего типа организации. В них указываются дополнительные реквизиты, характерные данному типу.</w:t>
      </w:r>
    </w:p>
    <w:p w:rsidR="005D76B1" w:rsidRDefault="005D76B1" w:rsidP="005D76B1">
      <w:pPr>
        <w:pStyle w:val="afff3"/>
      </w:pPr>
      <w:r>
        <w:t>После нажатия кнопки «Готово» создается</w:t>
      </w:r>
      <w:r w:rsidRPr="002327E7">
        <w:t xml:space="preserve"> новая запись об организации, которая появ</w:t>
      </w:r>
      <w:r>
        <w:t>ляется</w:t>
      </w:r>
      <w:r w:rsidRPr="002327E7">
        <w:t xml:space="preserve"> в Главном дереве в списке налогоплательщиков, сдающих отчетность</w:t>
      </w:r>
      <w:r>
        <w:t xml:space="preserve">. </w:t>
      </w:r>
      <w:r w:rsidRPr="009326F4">
        <w:t xml:space="preserve">Если список не отображается, необходимо раскрыть его, </w:t>
      </w:r>
      <w:r w:rsidRPr="002327E7">
        <w:t xml:space="preserve">нажав значок </w:t>
      </w:r>
      <w:r w:rsidR="000C7A5A" w:rsidRPr="00884F57">
        <w:rPr>
          <w:noProof/>
        </w:rPr>
        <w:drawing>
          <wp:inline distT="0" distB="0" distL="0" distR="0">
            <wp:extent cx="152400" cy="152400"/>
            <wp:effectExtent l="0" t="0" r="0" b="0"/>
            <wp:docPr id="37" name="Рисунок 77" descr="Tree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Tree_plu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27E7">
        <w:t xml:space="preserve"> </w:t>
      </w:r>
      <w:r>
        <w:t>Г</w:t>
      </w:r>
      <w:r w:rsidRPr="002327E7">
        <w:t xml:space="preserve">лавного дерева в строке </w:t>
      </w:r>
      <w:r w:rsidRPr="00176630">
        <w:t>«</w:t>
      </w:r>
      <w:r w:rsidRPr="00CF0424">
        <w:t>Налогоплательщики, сдающие отчетность»</w:t>
      </w:r>
      <w:r>
        <w:t>.</w:t>
      </w:r>
    </w:p>
    <w:p w:rsidR="005D76B1" w:rsidRPr="00D91F71" w:rsidRDefault="005D76B1" w:rsidP="005D76B1">
      <w:pPr>
        <w:pStyle w:val="main"/>
        <w:spacing w:before="0" w:line="240" w:lineRule="auto"/>
        <w:ind w:firstLine="709"/>
        <w:rPr>
          <w:rFonts w:ascii="Calibri" w:hAnsi="Calibri"/>
          <w:sz w:val="28"/>
          <w:szCs w:val="28"/>
        </w:rPr>
      </w:pPr>
      <w:r w:rsidRPr="00233E86">
        <w:rPr>
          <w:rFonts w:ascii="Times New Roman" w:hAnsi="Times New Roman"/>
          <w:sz w:val="28"/>
          <w:szCs w:val="28"/>
        </w:rPr>
        <w:t>Если у организации есть обособленные подразделения, необходимо добавить сведения об обособленных подразделениях. Для этого выберите в Главном дереве папку</w:t>
      </w:r>
      <w:r>
        <w:rPr>
          <w:rFonts w:ascii="Times New Roman" w:hAnsi="Times New Roman"/>
          <w:sz w:val="28"/>
          <w:szCs w:val="28"/>
        </w:rPr>
        <w:t xml:space="preserve"> </w:t>
      </w:r>
      <w:r w:rsidRPr="0052116C">
        <w:rPr>
          <w:rFonts w:ascii="Times New Roman" w:hAnsi="Times New Roman"/>
          <w:sz w:val="28"/>
          <w:szCs w:val="28"/>
        </w:rPr>
        <w:t>«</w:t>
      </w:r>
      <w:r w:rsidR="000C7A5A">
        <w:rPr>
          <w:rFonts w:ascii="Times New Roman" w:hAnsi="Times New Roman"/>
          <w:noProof/>
          <w:sz w:val="28"/>
          <w:szCs w:val="28"/>
        </w:rPr>
        <w:drawing>
          <wp:inline distT="0" distB="0" distL="0" distR="0">
            <wp:extent cx="160020" cy="160020"/>
            <wp:effectExtent l="0" t="0" r="0" b="0"/>
            <wp:docPr id="38" name="Рисунок 38" descr="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struc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FA67CF">
        <w:rPr>
          <w:rFonts w:ascii="Times New Roman" w:hAnsi="Times New Roman"/>
          <w:sz w:val="28"/>
          <w:szCs w:val="28"/>
        </w:rPr>
        <w:t> </w:t>
      </w:r>
      <w:r w:rsidRPr="00F3018E">
        <w:rPr>
          <w:rFonts w:ascii="Times New Roman" w:hAnsi="Times New Roman"/>
          <w:sz w:val="28"/>
          <w:szCs w:val="28"/>
        </w:rPr>
        <w:t>Обособленные подразделения</w:t>
      </w:r>
      <w:r w:rsidRPr="0052116C">
        <w:rPr>
          <w:rFonts w:ascii="Times New Roman" w:hAnsi="Times New Roman"/>
          <w:sz w:val="28"/>
          <w:szCs w:val="28"/>
        </w:rPr>
        <w:t>»</w:t>
      </w:r>
      <w:r>
        <w:rPr>
          <w:rFonts w:ascii="Times New Roman" w:hAnsi="Times New Roman"/>
          <w:sz w:val="28"/>
          <w:szCs w:val="28"/>
        </w:rPr>
        <w:t xml:space="preserve">, находящуюся внутри </w:t>
      </w:r>
      <w:r>
        <w:rPr>
          <w:sz w:val="28"/>
          <w:szCs w:val="28"/>
        </w:rPr>
        <w:t>папк</w:t>
      </w:r>
      <w:r>
        <w:rPr>
          <w:rFonts w:ascii="Times New Roman" w:hAnsi="Times New Roman"/>
          <w:sz w:val="28"/>
          <w:szCs w:val="28"/>
        </w:rPr>
        <w:t>и Вашей</w:t>
      </w:r>
      <w:r>
        <w:rPr>
          <w:sz w:val="28"/>
          <w:szCs w:val="28"/>
        </w:rPr>
        <w:t xml:space="preserve"> организации</w:t>
      </w:r>
      <w:r>
        <w:rPr>
          <w:rFonts w:ascii="Times New Roman" w:hAnsi="Times New Roman"/>
          <w:sz w:val="28"/>
          <w:szCs w:val="28"/>
        </w:rPr>
        <w:t xml:space="preserve">. </w:t>
      </w:r>
      <w:r w:rsidR="000618C6">
        <w:rPr>
          <w:rFonts w:ascii="Times New Roman" w:hAnsi="Times New Roman"/>
          <w:sz w:val="28"/>
          <w:szCs w:val="28"/>
        </w:rPr>
        <w:t>Щелкните</w:t>
      </w:r>
      <w:r w:rsidRPr="00196267">
        <w:rPr>
          <w:rFonts w:ascii="Times New Roman" w:hAnsi="Times New Roman"/>
          <w:sz w:val="28"/>
          <w:szCs w:val="28"/>
        </w:rPr>
        <w:t xml:space="preserve"> правой кнопкой мыши по папке </w:t>
      </w:r>
      <w:r w:rsidRPr="00196267">
        <w:rPr>
          <w:rFonts w:ascii="Times New Roman" w:hAnsi="Times New Roman"/>
          <w:b/>
          <w:i/>
          <w:sz w:val="28"/>
          <w:szCs w:val="28"/>
        </w:rPr>
        <w:t>«</w:t>
      </w:r>
      <w:r w:rsidRPr="00F84417">
        <w:rPr>
          <w:rFonts w:ascii="Times New Roman" w:hAnsi="Times New Roman"/>
          <w:sz w:val="28"/>
          <w:szCs w:val="28"/>
        </w:rPr>
        <w:t>Обособленные подразделения</w:t>
      </w:r>
      <w:r w:rsidRPr="0052116C">
        <w:rPr>
          <w:sz w:val="28"/>
          <w:szCs w:val="28"/>
        </w:rPr>
        <w:t>»</w:t>
      </w:r>
      <w:r>
        <w:rPr>
          <w:sz w:val="28"/>
          <w:szCs w:val="28"/>
        </w:rPr>
        <w:t xml:space="preserve"> и в появившемся </w:t>
      </w:r>
      <w:r w:rsidR="00116DE6" w:rsidRPr="00116DE6">
        <w:rPr>
          <w:rFonts w:ascii="Times New Roman" w:hAnsi="Times New Roman"/>
          <w:sz w:val="28"/>
          <w:szCs w:val="28"/>
        </w:rPr>
        <w:t>контекстном</w:t>
      </w:r>
      <w:r>
        <w:rPr>
          <w:sz w:val="28"/>
          <w:szCs w:val="28"/>
        </w:rPr>
        <w:t xml:space="preserve"> меню выберите пункт </w:t>
      </w:r>
      <w:r w:rsidRPr="0052116C">
        <w:rPr>
          <w:sz w:val="28"/>
          <w:szCs w:val="28"/>
        </w:rPr>
        <w:t>«</w:t>
      </w:r>
      <w:r w:rsidR="000C7A5A">
        <w:rPr>
          <w:noProof/>
          <w:sz w:val="28"/>
          <w:szCs w:val="28"/>
        </w:rPr>
        <w:drawing>
          <wp:inline distT="0" distB="0" distL="0" distR="0">
            <wp:extent cx="152400" cy="152400"/>
            <wp:effectExtent l="0" t="0" r="0" b="0"/>
            <wp:docPr id="39" name="Рисунок 39"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A67CF">
        <w:rPr>
          <w:rFonts w:asciiTheme="minorHAnsi" w:hAnsiTheme="minorHAnsi"/>
          <w:sz w:val="28"/>
          <w:szCs w:val="28"/>
        </w:rPr>
        <w:t> </w:t>
      </w:r>
      <w:r w:rsidRPr="00F84417">
        <w:rPr>
          <w:sz w:val="28"/>
          <w:szCs w:val="28"/>
        </w:rPr>
        <w:t>Добавить</w:t>
      </w:r>
      <w:r w:rsidR="00644BBA" w:rsidRPr="002E4C26">
        <w:rPr>
          <w:rFonts w:ascii="Calibri" w:hAnsi="Calibri"/>
          <w:sz w:val="28"/>
          <w:szCs w:val="28"/>
        </w:rPr>
        <w:t xml:space="preserve"> </w:t>
      </w:r>
      <w:r w:rsidRPr="00F84417">
        <w:rPr>
          <w:sz w:val="28"/>
          <w:szCs w:val="28"/>
        </w:rPr>
        <w:t>нов</w:t>
      </w:r>
      <w:r w:rsidRPr="00F84417">
        <w:rPr>
          <w:rFonts w:ascii="Times New Roman" w:hAnsi="Times New Roman"/>
          <w:sz w:val="28"/>
          <w:szCs w:val="28"/>
        </w:rPr>
        <w:t>ое</w:t>
      </w:r>
      <w:r w:rsidRPr="00F84417">
        <w:rPr>
          <w:sz w:val="28"/>
          <w:szCs w:val="28"/>
        </w:rPr>
        <w:t xml:space="preserve"> </w:t>
      </w:r>
      <w:r w:rsidRPr="00F84417">
        <w:rPr>
          <w:rFonts w:ascii="Times New Roman" w:hAnsi="Times New Roman"/>
          <w:sz w:val="28"/>
          <w:szCs w:val="28"/>
        </w:rPr>
        <w:t>обособленное</w:t>
      </w:r>
      <w:r w:rsidR="00644BBA">
        <w:rPr>
          <w:rFonts w:ascii="Times New Roman" w:hAnsi="Times New Roman"/>
          <w:sz w:val="28"/>
          <w:szCs w:val="28"/>
        </w:rPr>
        <w:t xml:space="preserve"> </w:t>
      </w:r>
      <w:r w:rsidRPr="00F84417">
        <w:rPr>
          <w:rFonts w:ascii="Times New Roman" w:hAnsi="Times New Roman"/>
          <w:sz w:val="28"/>
          <w:szCs w:val="28"/>
        </w:rPr>
        <w:t xml:space="preserve">подразделение </w:t>
      </w:r>
      <w:r w:rsidR="00644BBA">
        <w:rPr>
          <w:rFonts w:ascii="Times New Roman" w:hAnsi="Times New Roman"/>
          <w:sz w:val="28"/>
          <w:szCs w:val="28"/>
        </w:rPr>
        <w:t>/филиал</w:t>
      </w:r>
      <w:r w:rsidRPr="00266FDB">
        <w:rPr>
          <w:rFonts w:ascii="Calibri" w:hAnsi="Calibri"/>
          <w:sz w:val="28"/>
          <w:szCs w:val="28"/>
        </w:rPr>
        <w:t>»</w:t>
      </w:r>
      <w:r>
        <w:rPr>
          <w:rFonts w:ascii="Calibri" w:hAnsi="Calibri"/>
          <w:b/>
          <w:i/>
          <w:sz w:val="28"/>
          <w:szCs w:val="28"/>
        </w:rPr>
        <w:t>.</w:t>
      </w:r>
    </w:p>
    <w:p w:rsidR="005D76B1" w:rsidRPr="00353D53" w:rsidRDefault="005D76B1" w:rsidP="005D76B1">
      <w:pPr>
        <w:pStyle w:val="afff3"/>
        <w:spacing w:before="120" w:after="240"/>
        <w:rPr>
          <w:b/>
        </w:rPr>
      </w:pPr>
      <w:r>
        <w:t xml:space="preserve">В появившемся окне заполните все поля и вкладки, нажмите кнопку </w:t>
      </w:r>
      <w:r w:rsidRPr="009830D3">
        <w:rPr>
          <w:b/>
          <w:i/>
        </w:rPr>
        <w:t>«</w:t>
      </w:r>
      <w:r w:rsidRPr="00353D53">
        <w:rPr>
          <w:b/>
          <w:sz w:val="26"/>
          <w:szCs w:val="26"/>
        </w:rPr>
        <w:t>Готово</w:t>
      </w:r>
      <w:r w:rsidRPr="00353D53">
        <w:rPr>
          <w:b/>
        </w:rPr>
        <w:t>».</w:t>
      </w:r>
    </w:p>
    <w:p w:rsidR="005D76B1" w:rsidRDefault="005D76B1" w:rsidP="005D76B1">
      <w:pPr>
        <w:pStyle w:val="afff3"/>
        <w:spacing w:before="120" w:after="240"/>
      </w:pPr>
      <w:r w:rsidRPr="002A005C">
        <w:rPr>
          <w:b/>
          <w:i/>
        </w:rPr>
        <w:t>Внимание!</w:t>
      </w:r>
      <w:r>
        <w:t xml:space="preserve"> Если у Вас число обособленных подразделений больше трех, можно воспользоваться другим способом создания обособленных подразделений </w:t>
      </w:r>
      <w:r w:rsidRPr="00356932">
        <w:t xml:space="preserve">(раздел </w:t>
      </w:r>
      <w:hyperlink w:anchor="_Обособленные_подразделения" w:history="1">
        <w:r w:rsidR="00757D26" w:rsidRPr="00FA67CF">
          <w:rPr>
            <w:rStyle w:val="af9"/>
          </w:rPr>
          <w:t>3.6 Обособленные подразделения</w:t>
        </w:r>
      </w:hyperlink>
      <w:r w:rsidRPr="00356932">
        <w:t>).</w:t>
      </w:r>
    </w:p>
    <w:p w:rsidR="00A8056A" w:rsidRDefault="00A8056A" w:rsidP="00A8056A">
      <w:pPr>
        <w:pStyle w:val="afff3"/>
        <w:rPr>
          <w:b/>
        </w:rPr>
      </w:pPr>
      <w:r>
        <w:t xml:space="preserve">Для редактирования сведений о налогоплательщике необходимо встать курсором на папку с налогоплательщиком и, нажав правой кнопкой мыши, выбрать в </w:t>
      </w:r>
      <w:r w:rsidRPr="006B7548">
        <w:t xml:space="preserve">контекстном меню пункт </w:t>
      </w:r>
      <w:r>
        <w:t>«</w:t>
      </w:r>
      <w:r w:rsidR="000C7A5A">
        <w:rPr>
          <w:noProof/>
        </w:rPr>
        <w:drawing>
          <wp:inline distT="0" distB="0" distL="0" distR="0">
            <wp:extent cx="152400" cy="152400"/>
            <wp:effectExtent l="0" t="0" r="0" b="0"/>
            <wp:docPr id="40" name="Рисунок 40" descr="Edit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it_16x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Сведения о налогоплательщике»</w:t>
      </w:r>
      <w:r w:rsidRPr="00CA521B">
        <w:rPr>
          <w:b/>
        </w:rPr>
        <w:t>.</w:t>
      </w:r>
    </w:p>
    <w:p w:rsidR="00A8056A" w:rsidRDefault="00A8056A" w:rsidP="00A8056A">
      <w:r>
        <w:t>Откроется окно «</w:t>
      </w:r>
      <w:r w:rsidRPr="00FC2700">
        <w:t>Сведения о налогоплательщике</w:t>
      </w:r>
      <w:r>
        <w:t>», которое позволяет просматривать и редактировать данные.</w:t>
      </w:r>
    </w:p>
    <w:p w:rsidR="00B9617C" w:rsidRDefault="00B9617C" w:rsidP="00B9617C">
      <w:pPr>
        <w:pStyle w:val="afff3"/>
      </w:pPr>
      <w:r>
        <w:t>Для удаления налогоплательщика необходимо встать курсором на папку с налогоплательщиком и, нажав правый кнопкой мыши, выбрать в контекстном меню пункт «</w:t>
      </w:r>
      <w:r w:rsidR="000C7A5A">
        <w:rPr>
          <w:noProof/>
        </w:rPr>
        <w:drawing>
          <wp:inline distT="0" distB="0" distL="0" distR="0">
            <wp:extent cx="152400" cy="152400"/>
            <wp:effectExtent l="0" t="0" r="0" b="0"/>
            <wp:docPr id="41" name="Рисунок 41" descr="Remove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move_16x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Удалить налогоплательщика».</w:t>
      </w:r>
    </w:p>
    <w:p w:rsidR="00B9617C" w:rsidRPr="00F05797" w:rsidRDefault="000C7A5A" w:rsidP="00B9617C">
      <w:pPr>
        <w:pStyle w:val="afff3"/>
        <w:tabs>
          <w:tab w:val="left" w:pos="1276"/>
        </w:tabs>
        <w:spacing w:before="240"/>
      </w:pPr>
      <w:r w:rsidRPr="00884F57">
        <w:rPr>
          <w:noProof/>
        </w:rPr>
        <w:drawing>
          <wp:inline distT="0" distB="0" distL="0" distR="0">
            <wp:extent cx="213360" cy="213360"/>
            <wp:effectExtent l="0" t="0" r="0" b="0"/>
            <wp:docPr id="42" name="Рисунок 98"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Atten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B9617C" w:rsidRPr="000674E6">
        <w:rPr>
          <w:i/>
          <w:noProof/>
          <w:sz w:val="24"/>
          <w:szCs w:val="24"/>
        </w:rPr>
        <w:t xml:space="preserve"> </w:t>
      </w:r>
      <w:r w:rsidR="00B9617C" w:rsidRPr="00F05797">
        <w:t>Удаление записи о налогоплательщике возможно только после удаления всех созданных у него комплектов отчетности.</w:t>
      </w:r>
    </w:p>
    <w:p w:rsidR="002C2473" w:rsidRDefault="001E4FEB" w:rsidP="00855B14">
      <w:pPr>
        <w:pStyle w:val="20"/>
      </w:pPr>
      <w:bookmarkStart w:id="56" w:name="_Toc181370038"/>
      <w:r>
        <w:t>Должностные лица и представители</w:t>
      </w:r>
      <w:bookmarkEnd w:id="56"/>
    </w:p>
    <w:p w:rsidR="00A972E6" w:rsidRPr="00A972E6" w:rsidRDefault="00A972E6" w:rsidP="00353D53">
      <w:pPr>
        <w:pStyle w:val="3"/>
        <w:ind w:left="1417"/>
      </w:pPr>
      <w:bookmarkStart w:id="57" w:name="_Toc181370039"/>
      <w:r>
        <w:t>Добавление должностных лиц и представителей</w:t>
      </w:r>
      <w:bookmarkEnd w:id="57"/>
    </w:p>
    <w:p w:rsidR="001E4FEB" w:rsidRPr="00C7625C" w:rsidRDefault="001E4FEB" w:rsidP="001E4FEB">
      <w:pPr>
        <w:pStyle w:val="afff3"/>
      </w:pPr>
      <w:r>
        <w:t>Согласно действующему законодательству, достоверность представленных в декларации сведений должна подтверждаться подписями должностных лиц предпри</w:t>
      </w:r>
      <w:r w:rsidR="00C7625C">
        <w:t>ятия, либо уполномоченного</w:t>
      </w:r>
      <w:r>
        <w:t xml:space="preserve"> представителя.</w:t>
      </w:r>
      <w:r w:rsidR="00C7625C">
        <w:t xml:space="preserve"> Перед </w:t>
      </w:r>
      <w:r w:rsidR="00C7625C">
        <w:lastRenderedPageBreak/>
        <w:t>тем как приступить к подписанию документа, н</w:t>
      </w:r>
      <w:r w:rsidR="001A0803" w:rsidRPr="00C7625C">
        <w:t>е</w:t>
      </w:r>
      <w:r w:rsidR="001A0803">
        <w:t xml:space="preserve">обходимо указать </w:t>
      </w:r>
      <w:r w:rsidR="00C7625C">
        <w:t>соответствующих должностных лиц</w:t>
      </w:r>
      <w:r w:rsidR="001A0803">
        <w:t xml:space="preserve"> в программе.</w:t>
      </w:r>
    </w:p>
    <w:p w:rsidR="001E4FEB" w:rsidRDefault="00343E54" w:rsidP="00353D53">
      <w:pPr>
        <w:pStyle w:val="afff3"/>
        <w:spacing w:before="240"/>
      </w:pPr>
      <w:r>
        <w:t>Для добавления</w:t>
      </w:r>
      <w:r w:rsidR="001E4FEB">
        <w:t xml:space="preserve"> запис</w:t>
      </w:r>
      <w:r>
        <w:t>и</w:t>
      </w:r>
      <w:r w:rsidR="001E4FEB">
        <w:t xml:space="preserve"> о новом должностном лице, </w:t>
      </w:r>
      <w:r>
        <w:t>необходимо выполнить</w:t>
      </w:r>
      <w:r w:rsidR="001E4FEB">
        <w:t xml:space="preserve"> следующие действия:</w:t>
      </w:r>
    </w:p>
    <w:p w:rsidR="00E810AC" w:rsidRDefault="001E4FEB" w:rsidP="00E1225D">
      <w:pPr>
        <w:pStyle w:val="a"/>
        <w:numPr>
          <w:ilvl w:val="0"/>
          <w:numId w:val="43"/>
        </w:numPr>
        <w:tabs>
          <w:tab w:val="clear" w:pos="360"/>
        </w:tabs>
        <w:spacing w:before="0"/>
        <w:ind w:left="426" w:hanging="426"/>
      </w:pPr>
      <w:r w:rsidRPr="00E810AC">
        <w:rPr>
          <w:szCs w:val="28"/>
        </w:rPr>
        <w:t>Откр</w:t>
      </w:r>
      <w:r w:rsidR="00E810AC">
        <w:rPr>
          <w:szCs w:val="28"/>
        </w:rPr>
        <w:t>ойте</w:t>
      </w:r>
      <w:r>
        <w:t xml:space="preserve"> в Главном дереве папку нужной организации</w:t>
      </w:r>
      <w:r w:rsidR="00343E54">
        <w:t>,</w:t>
      </w:r>
      <w:r>
        <w:t xml:space="preserve"> </w:t>
      </w:r>
      <w:r w:rsidR="00343E54">
        <w:t>встать</w:t>
      </w:r>
      <w:r>
        <w:t xml:space="preserve"> курсором </w:t>
      </w:r>
      <w:r w:rsidR="00343E54">
        <w:t xml:space="preserve">на </w:t>
      </w:r>
      <w:r>
        <w:t xml:space="preserve">папку </w:t>
      </w:r>
      <w:r w:rsidRPr="000550FD">
        <w:t>«</w:t>
      </w:r>
      <w:r w:rsidR="000C7A5A">
        <w:rPr>
          <w:noProof/>
        </w:rPr>
        <w:drawing>
          <wp:inline distT="0" distB="0" distL="0" distR="0">
            <wp:extent cx="160020" cy="160020"/>
            <wp:effectExtent l="0" t="0" r="0" b="0"/>
            <wp:docPr id="43" name="Рисунок 43" descr="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ploy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744ED3">
        <w:t> </w:t>
      </w:r>
      <w:r w:rsidRPr="001E4FEB">
        <w:t>Должностные лица и представители</w:t>
      </w:r>
      <w:r w:rsidRPr="000550FD">
        <w:t>»</w:t>
      </w:r>
      <w:r>
        <w:t xml:space="preserve">. </w:t>
      </w:r>
    </w:p>
    <w:p w:rsidR="001E4FEB" w:rsidRPr="00411AFA" w:rsidRDefault="00E810AC" w:rsidP="00E1225D">
      <w:pPr>
        <w:pStyle w:val="a"/>
        <w:numPr>
          <w:ilvl w:val="0"/>
          <w:numId w:val="43"/>
        </w:numPr>
        <w:tabs>
          <w:tab w:val="clear" w:pos="360"/>
        </w:tabs>
        <w:spacing w:before="0"/>
        <w:ind w:left="426" w:hanging="426"/>
      </w:pPr>
      <w:r>
        <w:t>Щ</w:t>
      </w:r>
      <w:r w:rsidRPr="000550FD">
        <w:t>елкн</w:t>
      </w:r>
      <w:r>
        <w:t>ите</w:t>
      </w:r>
      <w:r w:rsidRPr="000550FD">
        <w:t xml:space="preserve"> правой кнопкой мыши по папке «</w:t>
      </w:r>
      <w:r w:rsidR="000C7A5A">
        <w:rPr>
          <w:noProof/>
        </w:rPr>
        <w:drawing>
          <wp:inline distT="0" distB="0" distL="0" distR="0">
            <wp:extent cx="160020" cy="160020"/>
            <wp:effectExtent l="0" t="0" r="0" b="0"/>
            <wp:docPr id="44" name="Рисунок 44" descr="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ploy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744ED3">
        <w:t> </w:t>
      </w:r>
      <w:r w:rsidRPr="001E4FEB">
        <w:t>Должностные лица и представители</w:t>
      </w:r>
      <w:r w:rsidRPr="000550FD">
        <w:t xml:space="preserve">» и в появившемся </w:t>
      </w:r>
      <w:r>
        <w:t>контекстном</w:t>
      </w:r>
      <w:r w:rsidRPr="000550FD">
        <w:t xml:space="preserve"> меню выбер</w:t>
      </w:r>
      <w:r w:rsidR="00A972E6">
        <w:t>ите</w:t>
      </w:r>
      <w:r w:rsidRPr="000550FD">
        <w:t xml:space="preserve"> пункт «</w:t>
      </w:r>
      <w:r w:rsidR="00744ED3">
        <w:t> </w:t>
      </w:r>
      <w:r w:rsidR="000C7A5A">
        <w:rPr>
          <w:noProof/>
        </w:rPr>
        <w:drawing>
          <wp:inline distT="0" distB="0" distL="0" distR="0">
            <wp:extent cx="152400" cy="152400"/>
            <wp:effectExtent l="0" t="0" r="0" b="0"/>
            <wp:docPr id="45" name="Рисунок 45"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44ED3">
        <w:t> </w:t>
      </w:r>
      <w:r w:rsidRPr="00BC0258">
        <w:t>Добавить новое</w:t>
      </w:r>
      <w:r w:rsidR="00644BBA">
        <w:t>…»</w:t>
      </w:r>
      <w:r w:rsidRPr="000550FD">
        <w:t>.</w:t>
      </w:r>
      <w:r w:rsidRPr="00686365">
        <w:t xml:space="preserve"> </w:t>
      </w:r>
      <w:r w:rsidRPr="00BC424D">
        <w:t>Запустится Мастер «</w:t>
      </w:r>
      <w:r w:rsidRPr="00686365">
        <w:t>Добавление нового должностного лица или представителя</w:t>
      </w:r>
      <w:r w:rsidRPr="00BC424D">
        <w:t>».</w:t>
      </w:r>
    </w:p>
    <w:p w:rsidR="00411AFA" w:rsidRDefault="000C7A5A" w:rsidP="00353D53">
      <w:pPr>
        <w:pStyle w:val="afff3"/>
        <w:tabs>
          <w:tab w:val="num" w:pos="568"/>
        </w:tabs>
        <w:spacing w:before="240" w:after="240"/>
        <w:ind w:firstLine="0"/>
      </w:pPr>
      <w:r w:rsidRPr="00884F57">
        <w:rPr>
          <w:noProof/>
        </w:rPr>
        <w:drawing>
          <wp:inline distT="0" distB="0" distL="0" distR="0">
            <wp:extent cx="213360" cy="213360"/>
            <wp:effectExtent l="0" t="0" r="0" b="0"/>
            <wp:docPr id="46" name="Рисунок 98"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Atten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411AFA" w:rsidRPr="00411AFA">
        <w:rPr>
          <w:noProof/>
        </w:rPr>
        <w:t xml:space="preserve"> </w:t>
      </w:r>
      <w:r w:rsidR="00411AFA">
        <w:t>В программе предусмотрена возможность использовать данные об одном и том же физическом лице несколько раз. Это может оказаться полезным, например, в ситуации, когда один и тот же бухгалтер ведет отчетность сразу нескольких предприятий. В каждом из них он должен фигурировать как должностное лицо, при этом нет необходимости для каждого предприятия заново вводить паспортные данные, адрес и другие сведения одного и того же человека.</w:t>
      </w:r>
    </w:p>
    <w:p w:rsidR="00191452" w:rsidRDefault="00191452" w:rsidP="00597578">
      <w:pPr>
        <w:pStyle w:val="a"/>
        <w:tabs>
          <w:tab w:val="clear" w:pos="360"/>
          <w:tab w:val="num" w:pos="568"/>
          <w:tab w:val="left" w:pos="1190"/>
        </w:tabs>
        <w:spacing w:before="0"/>
        <w:ind w:left="0" w:firstLine="0"/>
      </w:pPr>
      <w:r>
        <w:t>Выб</w:t>
      </w:r>
      <w:r w:rsidR="00D43C38">
        <w:t>е</w:t>
      </w:r>
      <w:r>
        <w:t>р</w:t>
      </w:r>
      <w:r w:rsidR="00D43C38">
        <w:t>ите</w:t>
      </w:r>
      <w:r>
        <w:t xml:space="preserve"> один из предложенных режимов:</w:t>
      </w:r>
    </w:p>
    <w:p w:rsidR="00191452" w:rsidRDefault="00411AFA" w:rsidP="00E1225D">
      <w:pPr>
        <w:pStyle w:val="afff3"/>
        <w:numPr>
          <w:ilvl w:val="0"/>
          <w:numId w:val="38"/>
        </w:numPr>
        <w:tabs>
          <w:tab w:val="num" w:pos="993"/>
        </w:tabs>
        <w:ind w:left="993" w:hanging="426"/>
      </w:pPr>
      <w:r>
        <w:t xml:space="preserve">Если добавляется должностное лицо, которое еще ни разу не фигурировало в программе, выберите </w:t>
      </w:r>
      <w:r w:rsidRPr="008617B2">
        <w:t>«</w:t>
      </w:r>
      <w:r w:rsidRPr="00411AFA">
        <w:rPr>
          <w:rStyle w:val="afff7"/>
          <w:rFonts w:ascii="Times New Roman" w:hAnsi="Times New Roman"/>
          <w:sz w:val="28"/>
        </w:rPr>
        <w:t>Создать новую запись о физическом лице</w:t>
      </w:r>
      <w:r w:rsidRPr="008617B2">
        <w:t>»</w:t>
      </w:r>
      <w:r>
        <w:t>.</w:t>
      </w:r>
      <w:r w:rsidRPr="00411AFA">
        <w:t xml:space="preserve"> </w:t>
      </w:r>
      <w:r>
        <w:t>На следующей странице потребуется заполнить данные об этом лице.</w:t>
      </w:r>
    </w:p>
    <w:p w:rsidR="00411AFA" w:rsidRPr="00411AFA" w:rsidRDefault="00411AFA" w:rsidP="00E1225D">
      <w:pPr>
        <w:pStyle w:val="afff3"/>
        <w:numPr>
          <w:ilvl w:val="0"/>
          <w:numId w:val="38"/>
        </w:numPr>
        <w:tabs>
          <w:tab w:val="num" w:pos="993"/>
        </w:tabs>
        <w:ind w:left="993" w:hanging="426"/>
      </w:pPr>
      <w:r w:rsidRPr="008617B2">
        <w:t xml:space="preserve">Если паспортные данные уже вводились в базу данных, </w:t>
      </w:r>
      <w:r w:rsidR="00A80228" w:rsidRPr="00191452">
        <w:t>следует выбрать</w:t>
      </w:r>
      <w:r w:rsidRPr="008617B2">
        <w:t xml:space="preserve"> «</w:t>
      </w:r>
      <w:r w:rsidRPr="00191452">
        <w:rPr>
          <w:rStyle w:val="afff7"/>
          <w:rFonts w:ascii="Times New Roman" w:hAnsi="Times New Roman"/>
          <w:sz w:val="28"/>
        </w:rPr>
        <w:t>Воспользоваться уже существующей записью о физическом лице</w:t>
      </w:r>
      <w:r w:rsidRPr="008617B2">
        <w:t xml:space="preserve">». На следующей странице появится список всех </w:t>
      </w:r>
      <w:r w:rsidRPr="00CB60BE">
        <w:t xml:space="preserve">ранее добавленных физических лиц, из которого </w:t>
      </w:r>
      <w:r w:rsidR="00191452">
        <w:t>возможно</w:t>
      </w:r>
      <w:r w:rsidRPr="00CB60BE">
        <w:t xml:space="preserve"> выбрать</w:t>
      </w:r>
      <w:r w:rsidRPr="008617B2">
        <w:t xml:space="preserve"> нужное лицо.</w:t>
      </w:r>
    </w:p>
    <w:p w:rsidR="00411AFA" w:rsidRPr="00235AB4" w:rsidRDefault="00411AFA" w:rsidP="00353D53">
      <w:pPr>
        <w:pStyle w:val="afff3"/>
        <w:tabs>
          <w:tab w:val="num" w:pos="568"/>
        </w:tabs>
        <w:spacing w:before="120"/>
        <w:ind w:firstLine="0"/>
        <w:rPr>
          <w:i/>
        </w:rPr>
      </w:pPr>
      <w:r w:rsidRPr="00E810AC">
        <w:t>Сделайте</w:t>
      </w:r>
      <w:r w:rsidRPr="00235AB4">
        <w:rPr>
          <w:i/>
        </w:rPr>
        <w:t xml:space="preserve"> </w:t>
      </w:r>
      <w:r w:rsidRPr="00E810AC">
        <w:t xml:space="preserve">свой выбор и нажмите кнопку </w:t>
      </w:r>
      <w:r w:rsidRPr="00E810AC">
        <w:rPr>
          <w:i/>
        </w:rPr>
        <w:t>«</w:t>
      </w:r>
      <w:r w:rsidRPr="00E810AC">
        <w:rPr>
          <w:rStyle w:val="afff7"/>
          <w:rFonts w:ascii="Times New Roman" w:hAnsi="Times New Roman"/>
          <w:i w:val="0"/>
          <w:sz w:val="28"/>
        </w:rPr>
        <w:t>Далее</w:t>
      </w:r>
      <w:r w:rsidRPr="00E810AC">
        <w:rPr>
          <w:i/>
        </w:rPr>
        <w:t>».</w:t>
      </w:r>
    </w:p>
    <w:p w:rsidR="00411AFA" w:rsidRDefault="00A80228" w:rsidP="00353D53">
      <w:pPr>
        <w:pStyle w:val="afff3"/>
        <w:tabs>
          <w:tab w:val="num" w:pos="568"/>
        </w:tabs>
        <w:spacing w:before="240"/>
        <w:ind w:firstLine="0"/>
      </w:pPr>
      <w:r>
        <w:t>При выборе</w:t>
      </w:r>
      <w:r w:rsidR="00411AFA" w:rsidRPr="00CB60BE">
        <w:t>: «</w:t>
      </w:r>
      <w:r w:rsidR="00411AFA" w:rsidRPr="00235AB4">
        <w:rPr>
          <w:bCs/>
          <w:iCs/>
        </w:rPr>
        <w:t>Создать новую запись о физическом лице</w:t>
      </w:r>
      <w:r w:rsidR="00411AFA" w:rsidRPr="00820242">
        <w:t>»</w:t>
      </w:r>
      <w:r w:rsidR="00411AFA">
        <w:t>, в данном окне необходимо заполнить сведения о физическом лице (</w:t>
      </w:r>
      <w:r w:rsidR="005A1D90">
        <w:fldChar w:fldCharType="begin"/>
      </w:r>
      <w:r w:rsidR="004F71A4">
        <w:instrText xml:space="preserve"> REF _Ref525227087 \h </w:instrText>
      </w:r>
      <w:r w:rsidR="005A1D90">
        <w:fldChar w:fldCharType="separate"/>
      </w:r>
      <w:r w:rsidR="005B7975" w:rsidRPr="00E810AC">
        <w:rPr>
          <w:i/>
        </w:rPr>
        <w:t xml:space="preserve">Рис. </w:t>
      </w:r>
      <w:r w:rsidR="005B7975">
        <w:rPr>
          <w:b/>
          <w:i/>
          <w:noProof/>
        </w:rPr>
        <w:t>3</w:t>
      </w:r>
      <w:r w:rsidR="005B7975">
        <w:rPr>
          <w:i/>
        </w:rPr>
        <w:t>.</w:t>
      </w:r>
      <w:r w:rsidR="005B7975">
        <w:rPr>
          <w:b/>
          <w:i/>
          <w:noProof/>
        </w:rPr>
        <w:t>6</w:t>
      </w:r>
      <w:r w:rsidR="005A1D90">
        <w:fldChar w:fldCharType="end"/>
      </w:r>
      <w:r w:rsidR="00757D26">
        <w:t>)</w:t>
      </w:r>
      <w:r w:rsidR="00E810AC">
        <w:t xml:space="preserve"> </w:t>
      </w:r>
      <w:r w:rsidR="00411AFA" w:rsidRPr="00092C53">
        <w:t>на вкладках «</w:t>
      </w:r>
      <w:r w:rsidR="00411AFA" w:rsidRPr="00235AB4">
        <w:rPr>
          <w:bCs/>
          <w:iCs/>
        </w:rPr>
        <w:t>Основные сведения</w:t>
      </w:r>
      <w:r w:rsidR="00411AFA" w:rsidRPr="00092C53">
        <w:t>» и</w:t>
      </w:r>
      <w:r w:rsidR="00411AFA" w:rsidRPr="00820242">
        <w:t xml:space="preserve"> «</w:t>
      </w:r>
      <w:r w:rsidR="00411AFA" w:rsidRPr="00235AB4">
        <w:rPr>
          <w:bCs/>
          <w:iCs/>
        </w:rPr>
        <w:t>Место жительства</w:t>
      </w:r>
      <w:r w:rsidR="00411AFA" w:rsidRPr="00820242">
        <w:t>»</w:t>
      </w:r>
      <w:r w:rsidR="00092C53">
        <w:t>.</w:t>
      </w:r>
    </w:p>
    <w:p w:rsidR="00411AFA" w:rsidRPr="00BB5D30" w:rsidRDefault="00411AFA" w:rsidP="00597578">
      <w:pPr>
        <w:pStyle w:val="afff3"/>
        <w:tabs>
          <w:tab w:val="num" w:pos="568"/>
        </w:tabs>
        <w:ind w:firstLine="0"/>
      </w:pPr>
      <w:r>
        <w:t xml:space="preserve">Обязательными к заполнению являются следующие поля: </w:t>
      </w:r>
      <w:r w:rsidRPr="00476874">
        <w:t>фамилия и</w:t>
      </w:r>
      <w:r w:rsidRPr="00476874">
        <w:rPr>
          <w:i/>
        </w:rPr>
        <w:t xml:space="preserve"> </w:t>
      </w:r>
      <w:r w:rsidRPr="00476874">
        <w:t>имя физического лица. Однако, для индивидуальных предпринимателей (ИП) и</w:t>
      </w:r>
      <w:r>
        <w:t xml:space="preserve"> лиц, подписывающих декларации, рекомендуется заполнить все поля, поскольку они необходимы для формирования титульных листов деклараций. Остальные данные </w:t>
      </w:r>
      <w:r w:rsidR="007C2C7C">
        <w:t>воз</w:t>
      </w:r>
      <w:r>
        <w:t>можно ввести позже</w:t>
      </w:r>
      <w:r w:rsidR="00BB5D30">
        <w:t>.</w:t>
      </w:r>
    </w:p>
    <w:p w:rsidR="00411AFA" w:rsidRDefault="000C7A5A" w:rsidP="00597578">
      <w:pPr>
        <w:pStyle w:val="afff3"/>
        <w:tabs>
          <w:tab w:val="num" w:pos="568"/>
        </w:tabs>
        <w:ind w:firstLine="0"/>
        <w:jc w:val="center"/>
      </w:pPr>
      <w:r w:rsidRPr="00866CD8">
        <w:rPr>
          <w:noProof/>
        </w:rPr>
        <w:lastRenderedPageBreak/>
        <w:drawing>
          <wp:inline distT="0" distB="0" distL="0" distR="0">
            <wp:extent cx="6156960" cy="507492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56960" cy="5074920"/>
                    </a:xfrm>
                    <a:prstGeom prst="rect">
                      <a:avLst/>
                    </a:prstGeom>
                    <a:noFill/>
                    <a:ln>
                      <a:noFill/>
                    </a:ln>
                  </pic:spPr>
                </pic:pic>
              </a:graphicData>
            </a:graphic>
          </wp:inline>
        </w:drawing>
      </w:r>
    </w:p>
    <w:p w:rsidR="00411AFA" w:rsidRPr="004515B8" w:rsidRDefault="00E810AC" w:rsidP="00353D53">
      <w:pPr>
        <w:pStyle w:val="aff3"/>
        <w:tabs>
          <w:tab w:val="num" w:pos="568"/>
        </w:tabs>
        <w:spacing w:before="120" w:after="240"/>
        <w:ind w:firstLine="0"/>
        <w:jc w:val="center"/>
        <w:rPr>
          <w:b w:val="0"/>
          <w:i/>
          <w:sz w:val="28"/>
          <w:szCs w:val="28"/>
        </w:rPr>
      </w:pPr>
      <w:bookmarkStart w:id="58" w:name="_Ref525227087"/>
      <w:r w:rsidRPr="00E810AC">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6</w:t>
      </w:r>
      <w:r w:rsidR="005A1D90">
        <w:rPr>
          <w:b w:val="0"/>
          <w:i/>
          <w:sz w:val="28"/>
          <w:szCs w:val="28"/>
        </w:rPr>
        <w:fldChar w:fldCharType="end"/>
      </w:r>
      <w:bookmarkEnd w:id="58"/>
      <w:r>
        <w:rPr>
          <w:b w:val="0"/>
          <w:sz w:val="28"/>
          <w:szCs w:val="28"/>
        </w:rPr>
        <w:t xml:space="preserve"> </w:t>
      </w:r>
      <w:r w:rsidR="00411AFA" w:rsidRPr="00411AFA">
        <w:rPr>
          <w:b w:val="0"/>
          <w:i/>
          <w:sz w:val="28"/>
          <w:szCs w:val="28"/>
        </w:rPr>
        <w:t>Окно «Добавление нового должностного лица или представителя</w:t>
      </w:r>
      <w:r w:rsidR="004515B8">
        <w:rPr>
          <w:b w:val="0"/>
          <w:i/>
          <w:sz w:val="28"/>
          <w:szCs w:val="28"/>
        </w:rPr>
        <w:t>»</w:t>
      </w:r>
    </w:p>
    <w:p w:rsidR="00FA16D6" w:rsidRDefault="00FA16D6" w:rsidP="00597578">
      <w:pPr>
        <w:pStyle w:val="a"/>
        <w:tabs>
          <w:tab w:val="clear" w:pos="360"/>
          <w:tab w:val="num" w:pos="568"/>
          <w:tab w:val="left" w:pos="1190"/>
        </w:tabs>
        <w:spacing w:before="0"/>
        <w:ind w:left="0" w:firstLine="0"/>
      </w:pPr>
      <w:r w:rsidRPr="00E647B1">
        <w:rPr>
          <w:szCs w:val="28"/>
        </w:rPr>
        <w:t>За</w:t>
      </w:r>
      <w:r>
        <w:t>полнит</w:t>
      </w:r>
      <w:r w:rsidR="00D43C38">
        <w:t>е</w:t>
      </w:r>
      <w:r>
        <w:t xml:space="preserve"> данные о должностном лице</w:t>
      </w:r>
      <w:r w:rsidR="005C7670">
        <w:t>.</w:t>
      </w:r>
    </w:p>
    <w:p w:rsidR="00FA16D6" w:rsidRDefault="00A82D48" w:rsidP="00353D53">
      <w:pPr>
        <w:pStyle w:val="afff3"/>
        <w:tabs>
          <w:tab w:val="num" w:pos="568"/>
        </w:tabs>
        <w:spacing w:before="120"/>
      </w:pPr>
      <w:r>
        <w:t xml:space="preserve">После нажатия кнопки «Далее», </w:t>
      </w:r>
      <w:r w:rsidR="00D43C38">
        <w:t>мастер</w:t>
      </w:r>
      <w:r w:rsidR="00FA16D6">
        <w:t xml:space="preserve"> создаст новую запись о должностном лице, которая появится в списке должностных лиц </w:t>
      </w:r>
      <w:r w:rsidR="000D1B18">
        <w:t>организации</w:t>
      </w:r>
      <w:r w:rsidR="00D43C38">
        <w:t>.</w:t>
      </w:r>
    </w:p>
    <w:p w:rsidR="00CE79DA" w:rsidRDefault="00CE79DA" w:rsidP="00411AFA">
      <w:pPr>
        <w:pStyle w:val="afff3"/>
      </w:pPr>
      <w:r w:rsidRPr="00CE79DA">
        <w:t>Если Вы выбрали: «</w:t>
      </w:r>
      <w:r w:rsidRPr="00CE79DA">
        <w:rPr>
          <w:rStyle w:val="afff7"/>
        </w:rPr>
        <w:t>Создать новую запись об организации-уполномоченном представителе</w:t>
      </w:r>
      <w:r w:rsidR="00240A40">
        <w:t xml:space="preserve">», </w:t>
      </w:r>
      <w:r>
        <w:t>то необходимо заполнить название организации</w:t>
      </w:r>
      <w:r w:rsidR="00240A40">
        <w:t xml:space="preserve"> </w:t>
      </w:r>
      <w:r>
        <w:t>- представителя и сведения о документе, подтверждающем ее полномочия.</w:t>
      </w:r>
    </w:p>
    <w:p w:rsidR="00CE79DA" w:rsidRPr="00CE79DA" w:rsidRDefault="00CE79DA" w:rsidP="00411AFA">
      <w:pPr>
        <w:pStyle w:val="afff3"/>
      </w:pPr>
      <w:r>
        <w:t>Редактирование сведений о должностных лицах и представителях осуществляется путем выбора пункта контекстного меню «</w:t>
      </w:r>
      <w:r w:rsidR="000C7A5A">
        <w:rPr>
          <w:noProof/>
        </w:rPr>
        <w:drawing>
          <wp:inline distT="0" distB="0" distL="0" distR="0">
            <wp:extent cx="114300" cy="121920"/>
            <wp:effectExtent l="0" t="0" r="0" b="0"/>
            <wp:docPr id="48" name="Рисунок 4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t>Сведения о…».</w:t>
      </w:r>
    </w:p>
    <w:p w:rsidR="006802AD" w:rsidRDefault="006802AD" w:rsidP="00455895">
      <w:pPr>
        <w:pStyle w:val="3"/>
      </w:pPr>
      <w:r>
        <w:t xml:space="preserve"> </w:t>
      </w:r>
      <w:bookmarkStart w:id="59" w:name="_Toc181370040"/>
      <w:r w:rsidR="00A972E6">
        <w:t>Доверенности должностных лиц и представителей</w:t>
      </w:r>
      <w:bookmarkEnd w:id="59"/>
    </w:p>
    <w:p w:rsidR="00F544A7" w:rsidRDefault="00212EC1" w:rsidP="00F544A7">
      <w:pPr>
        <w:pStyle w:val="afff3"/>
      </w:pPr>
      <w:r>
        <w:t xml:space="preserve">Для </w:t>
      </w:r>
      <w:r w:rsidR="00F544A7" w:rsidRPr="00C1446D">
        <w:t xml:space="preserve">заполнения сведений о доверенности </w:t>
      </w:r>
      <w:r w:rsidR="00F544A7">
        <w:t xml:space="preserve">встаньте в правом окне «Моя отчетность» курсором на нужное </w:t>
      </w:r>
      <w:r w:rsidR="00F544A7" w:rsidRPr="00212EC1">
        <w:t>должностное лицо</w:t>
      </w:r>
      <w:r w:rsidR="00F544A7">
        <w:t xml:space="preserve"> или </w:t>
      </w:r>
      <w:r w:rsidR="00F544A7" w:rsidRPr="00212EC1">
        <w:t>представителя</w:t>
      </w:r>
      <w:r w:rsidR="00F544A7">
        <w:t xml:space="preserve"> и, нажав правой кнопкой мыши, выберите в контекстном меню пункт</w:t>
      </w:r>
      <w:r w:rsidR="00F544A7" w:rsidRPr="00C1446D">
        <w:t xml:space="preserve"> </w:t>
      </w:r>
      <w:r w:rsidR="00F544A7">
        <w:t>«</w:t>
      </w:r>
      <w:r w:rsidR="00D219BE" w:rsidRPr="00D219BE">
        <w:rPr>
          <w:snapToGrid w:val="0"/>
          <w:color w:val="000000"/>
          <w:w w:val="0"/>
          <w:sz w:val="0"/>
          <w:szCs w:val="0"/>
          <w:u w:color="000000"/>
          <w:bdr w:val="none" w:sz="0" w:space="0" w:color="000000"/>
          <w:shd w:val="clear" w:color="000000" w:fill="000000"/>
        </w:rPr>
        <w:t xml:space="preserve"> </w:t>
      </w:r>
      <w:r w:rsidR="000C7A5A" w:rsidRPr="00D219BE">
        <w:rPr>
          <w:noProof/>
        </w:rPr>
        <w:drawing>
          <wp:inline distT="0" distB="0" distL="0" distR="0">
            <wp:extent cx="152400" cy="152400"/>
            <wp:effectExtent l="0" t="0" r="0" b="0"/>
            <wp:docPr id="49" name="Рисунок 49" descr="BONote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Note_16x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42929">
        <w:t> </w:t>
      </w:r>
      <w:r w:rsidR="00F544A7">
        <w:t xml:space="preserve">Список доверенностей» или, находясь в окне сведений о должностном лице, нажмите кнопку </w:t>
      </w:r>
      <w:r w:rsidR="00F544A7" w:rsidRPr="00353D53">
        <w:rPr>
          <w:rFonts w:ascii="Arial" w:hAnsi="Arial" w:cs="Arial"/>
          <w:i/>
          <w:sz w:val="26"/>
          <w:szCs w:val="26"/>
        </w:rPr>
        <w:t>«Список доверенностей ...»</w:t>
      </w:r>
      <w:r w:rsidR="00240A40">
        <w:rPr>
          <w:rFonts w:ascii="Arial" w:hAnsi="Arial" w:cs="Arial"/>
          <w:i/>
          <w:sz w:val="26"/>
          <w:szCs w:val="26"/>
        </w:rPr>
        <w:t>.</w:t>
      </w:r>
    </w:p>
    <w:p w:rsidR="00F544A7" w:rsidRPr="00212EC1" w:rsidRDefault="00F544A7" w:rsidP="00F544A7">
      <w:pPr>
        <w:pStyle w:val="afff3"/>
      </w:pPr>
      <w:r w:rsidRPr="00C1446D">
        <w:lastRenderedPageBreak/>
        <w:t>В</w:t>
      </w:r>
      <w:r w:rsidR="00212EC1">
        <w:t xml:space="preserve"> </w:t>
      </w:r>
      <w:r w:rsidRPr="00C1446D">
        <w:t>открывшемся окне «</w:t>
      </w:r>
      <w:r w:rsidRPr="00212EC1">
        <w:t>Список доверенностей</w:t>
      </w:r>
      <w:r w:rsidRPr="00C1446D">
        <w:t>»</w:t>
      </w:r>
      <w:r>
        <w:t xml:space="preserve"> (</w:t>
      </w:r>
      <w:r w:rsidR="005A1D90">
        <w:fldChar w:fldCharType="begin"/>
      </w:r>
      <w:r w:rsidR="004F71A4">
        <w:instrText xml:space="preserve"> REF _Ref525292415 \h </w:instrText>
      </w:r>
      <w:r w:rsidR="005A1D90">
        <w:fldChar w:fldCharType="separate"/>
      </w:r>
      <w:r w:rsidR="005B7975" w:rsidRPr="00212EC1">
        <w:rPr>
          <w:i/>
        </w:rPr>
        <w:t xml:space="preserve">Рис. </w:t>
      </w:r>
      <w:r w:rsidR="005B7975">
        <w:rPr>
          <w:b/>
          <w:i/>
          <w:noProof/>
        </w:rPr>
        <w:t>3</w:t>
      </w:r>
      <w:r w:rsidR="005B7975">
        <w:rPr>
          <w:i/>
        </w:rPr>
        <w:t>.</w:t>
      </w:r>
      <w:r w:rsidR="005B7975">
        <w:rPr>
          <w:b/>
          <w:i/>
          <w:noProof/>
        </w:rPr>
        <w:t>7</w:t>
      </w:r>
      <w:r w:rsidR="005A1D90">
        <w:fldChar w:fldCharType="end"/>
      </w:r>
      <w:r w:rsidRPr="00071061">
        <w:t>)</w:t>
      </w:r>
      <w:r w:rsidRPr="00C1446D">
        <w:t xml:space="preserve"> можно добавить одну или несколько доверенностей, удалить или редактировать ранее введенные.</w:t>
      </w:r>
      <w:r w:rsidR="001A0B9A">
        <w:t xml:space="preserve"> При подписании документа указывается доверенность, которая на настоящий момент является активной. Выберите доверенность, у которой надо установить статус «Активна» и нажмите кнопку </w:t>
      </w:r>
      <w:r w:rsidR="000C7A5A">
        <w:rPr>
          <w:noProof/>
        </w:rPr>
        <w:drawing>
          <wp:inline distT="0" distB="0" distL="0" distR="0">
            <wp:extent cx="152400" cy="152400"/>
            <wp:effectExtent l="0" t="0" r="0" b="0"/>
            <wp:docPr id="50" name="Рисунок 50" descr="Apply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pply_16x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A0B9A">
        <w:t>.</w:t>
      </w:r>
    </w:p>
    <w:p w:rsidR="00A972E6" w:rsidRPr="007B794A" w:rsidRDefault="00400720" w:rsidP="00353D53">
      <w:pPr>
        <w:ind w:firstLine="0"/>
        <w:jc w:val="center"/>
        <w:rPr>
          <w:noProof/>
          <w:lang w:val="en-US"/>
        </w:rPr>
      </w:pPr>
      <w:r>
        <w:rPr>
          <w:noProof/>
        </w:rPr>
        <w:drawing>
          <wp:inline distT="0" distB="0" distL="0" distR="0">
            <wp:extent cx="6120765" cy="341757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765" cy="3417570"/>
                    </a:xfrm>
                    <a:prstGeom prst="rect">
                      <a:avLst/>
                    </a:prstGeom>
                  </pic:spPr>
                </pic:pic>
              </a:graphicData>
            </a:graphic>
          </wp:inline>
        </w:drawing>
      </w:r>
    </w:p>
    <w:p w:rsidR="00212EC1" w:rsidRDefault="00212EC1" w:rsidP="00353D53">
      <w:pPr>
        <w:pStyle w:val="aff3"/>
        <w:spacing w:before="120" w:after="240"/>
        <w:jc w:val="center"/>
        <w:rPr>
          <w:b w:val="0"/>
          <w:i/>
          <w:sz w:val="28"/>
          <w:szCs w:val="28"/>
        </w:rPr>
      </w:pPr>
      <w:bookmarkStart w:id="60" w:name="_Ref525292415"/>
      <w:r w:rsidRPr="00212EC1">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7</w:t>
      </w:r>
      <w:r w:rsidR="005A1D90">
        <w:rPr>
          <w:b w:val="0"/>
          <w:i/>
          <w:sz w:val="28"/>
          <w:szCs w:val="28"/>
        </w:rPr>
        <w:fldChar w:fldCharType="end"/>
      </w:r>
      <w:bookmarkEnd w:id="60"/>
      <w:r w:rsidRPr="00212EC1">
        <w:rPr>
          <w:b w:val="0"/>
          <w:i/>
          <w:sz w:val="28"/>
          <w:szCs w:val="28"/>
        </w:rPr>
        <w:t xml:space="preserve"> Окно со списком доверенностей</w:t>
      </w:r>
    </w:p>
    <w:p w:rsidR="001A0B9A" w:rsidRDefault="00B73143" w:rsidP="001A0B9A">
      <w:r>
        <w:t xml:space="preserve">Экранная форма доверенности содержит </w:t>
      </w:r>
      <w:r w:rsidR="00D3696F">
        <w:t xml:space="preserve">несколько </w:t>
      </w:r>
      <w:r>
        <w:t>вклад</w:t>
      </w:r>
      <w:r w:rsidR="00D3696F">
        <w:t>о</w:t>
      </w:r>
      <w:r>
        <w:t>к (</w:t>
      </w:r>
      <w:r w:rsidR="005A1D90">
        <w:fldChar w:fldCharType="begin"/>
      </w:r>
      <w:r w:rsidR="00757D26">
        <w:instrText xml:space="preserve"> REF _Ref525294360 \h </w:instrText>
      </w:r>
      <w:r w:rsidR="005A1D90">
        <w:fldChar w:fldCharType="separate"/>
      </w:r>
      <w:r w:rsidR="005B7975" w:rsidRPr="00B73143">
        <w:rPr>
          <w:i/>
          <w:szCs w:val="28"/>
        </w:rPr>
        <w:t xml:space="preserve">Рис. </w:t>
      </w:r>
      <w:r w:rsidR="005B7975">
        <w:rPr>
          <w:b/>
          <w:i/>
          <w:noProof/>
          <w:szCs w:val="28"/>
        </w:rPr>
        <w:t>3</w:t>
      </w:r>
      <w:r w:rsidR="005B7975">
        <w:rPr>
          <w:i/>
          <w:szCs w:val="28"/>
        </w:rPr>
        <w:t>.</w:t>
      </w:r>
      <w:r w:rsidR="005B7975">
        <w:rPr>
          <w:b/>
          <w:i/>
          <w:noProof/>
          <w:szCs w:val="28"/>
        </w:rPr>
        <w:t>8</w:t>
      </w:r>
      <w:r w:rsidR="005A1D90">
        <w:fldChar w:fldCharType="end"/>
      </w:r>
      <w:r w:rsidR="00D3696F">
        <w:t>). На вкладке «Общие» указываются общие сведения о доверенности: номер, даты начала и окончания действия доверенности. Если дата окончания действия не указана, доверенность будет действовать в течение одного года.</w:t>
      </w:r>
    </w:p>
    <w:p w:rsidR="00D3696F" w:rsidRDefault="00D3696F" w:rsidP="001A0B9A">
      <w:r w:rsidRPr="00BD4359">
        <w:t xml:space="preserve">Если отчетность сдается не по </w:t>
      </w:r>
      <w:r>
        <w:t>каналам связи или она необходима не для сдачи в налоговые органы,</w:t>
      </w:r>
      <w:r w:rsidRPr="00BD4359">
        <w:t xml:space="preserve"> то достаточно заполнить на вкладке «</w:t>
      </w:r>
      <w:r w:rsidRPr="001957C8">
        <w:rPr>
          <w:szCs w:val="28"/>
        </w:rPr>
        <w:t>Общие</w:t>
      </w:r>
      <w:r>
        <w:rPr>
          <w:rFonts w:ascii="Arial" w:hAnsi="Arial" w:cs="Arial"/>
          <w:sz w:val="26"/>
          <w:szCs w:val="26"/>
        </w:rPr>
        <w:t>»</w:t>
      </w:r>
      <w:r w:rsidRPr="00260241">
        <w:rPr>
          <w:rFonts w:ascii="Arial" w:hAnsi="Arial" w:cs="Arial"/>
          <w:sz w:val="26"/>
          <w:szCs w:val="26"/>
        </w:rPr>
        <w:t xml:space="preserve"> </w:t>
      </w:r>
      <w:r w:rsidRPr="00BD4359">
        <w:t xml:space="preserve">номер и дату доверенности, которые будут указаны на печатном бланке и в основном файле. </w:t>
      </w:r>
      <w:r>
        <w:t xml:space="preserve">Если доверенность </w:t>
      </w:r>
      <w:r w:rsidRPr="00BD4359">
        <w:t xml:space="preserve">нужна для передачи отчетности по ТКС с формированием информационного сообщения о доверенности, </w:t>
      </w:r>
      <w:r>
        <w:t>то заполнить ее нужно полностью.</w:t>
      </w:r>
    </w:p>
    <w:p w:rsidR="00D3696F" w:rsidRDefault="00D3696F" w:rsidP="001A0B9A">
      <w:r>
        <w:t>Следующая</w:t>
      </w:r>
      <w:r w:rsidRPr="00BD4359">
        <w:t xml:space="preserve"> </w:t>
      </w:r>
      <w:r>
        <w:t>вк</w:t>
      </w:r>
      <w:r w:rsidRPr="00BD4359">
        <w:t>ладк</w:t>
      </w:r>
      <w:r>
        <w:t>а</w:t>
      </w:r>
      <w:r w:rsidRPr="00BD4359">
        <w:t xml:space="preserve"> «Представляемое лицо»</w:t>
      </w:r>
      <w:r>
        <w:t>, как правило, содержит информацию об организации</w:t>
      </w:r>
      <w:r w:rsidRPr="00BD4359">
        <w:t>, которая отправляет отчет. Большинство полей в данной закладке будут заполнены автоматически из сведений об организации</w:t>
      </w:r>
      <w:r>
        <w:t>.</w:t>
      </w:r>
    </w:p>
    <w:p w:rsidR="00D3696F" w:rsidRDefault="00D3696F" w:rsidP="001A0B9A">
      <w:r w:rsidRPr="00E924A6">
        <w:t>На вкладке «</w:t>
      </w:r>
      <w:r w:rsidRPr="00D3696F">
        <w:rPr>
          <w:szCs w:val="28"/>
        </w:rPr>
        <w:t>Доверитель</w:t>
      </w:r>
      <w:r w:rsidRPr="00652E21">
        <w:rPr>
          <w:rFonts w:ascii="Arial" w:hAnsi="Arial" w:cs="Arial"/>
        </w:rPr>
        <w:t>»</w:t>
      </w:r>
      <w:r w:rsidRPr="00E924A6">
        <w:t xml:space="preserve"> по умолчанию выбрано «</w:t>
      </w:r>
      <w:r w:rsidRPr="001957C8">
        <w:t>Представляемое лицо</w:t>
      </w:r>
      <w:r w:rsidRPr="00E924A6">
        <w:t>», которое в большинстве случаев и является доверителем. При необходимости укажите другое лицо и заполните о нем сведения</w:t>
      </w:r>
      <w:r w:rsidR="001957C8">
        <w:t>.</w:t>
      </w:r>
    </w:p>
    <w:p w:rsidR="00B73143" w:rsidRDefault="000C7A5A" w:rsidP="00353D53">
      <w:pPr>
        <w:ind w:firstLine="0"/>
        <w:jc w:val="center"/>
      </w:pPr>
      <w:r w:rsidRPr="00761DD8">
        <w:rPr>
          <w:noProof/>
        </w:rPr>
        <w:lastRenderedPageBreak/>
        <w:drawing>
          <wp:inline distT="0" distB="0" distL="0" distR="0">
            <wp:extent cx="6118860" cy="476250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8860" cy="4762500"/>
                    </a:xfrm>
                    <a:prstGeom prst="rect">
                      <a:avLst/>
                    </a:prstGeom>
                    <a:noFill/>
                    <a:ln>
                      <a:noFill/>
                    </a:ln>
                  </pic:spPr>
                </pic:pic>
              </a:graphicData>
            </a:graphic>
          </wp:inline>
        </w:drawing>
      </w:r>
    </w:p>
    <w:p w:rsidR="00B73143" w:rsidRPr="00B73143" w:rsidRDefault="00B73143" w:rsidP="00353D53">
      <w:pPr>
        <w:pStyle w:val="aff3"/>
        <w:spacing w:before="120" w:after="240"/>
        <w:ind w:firstLine="0"/>
        <w:jc w:val="center"/>
        <w:rPr>
          <w:b w:val="0"/>
          <w:i/>
          <w:sz w:val="28"/>
          <w:szCs w:val="28"/>
        </w:rPr>
      </w:pPr>
      <w:bookmarkStart w:id="61" w:name="_Ref525294360"/>
      <w:r w:rsidRPr="00B73143">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8</w:t>
      </w:r>
      <w:r w:rsidR="005A1D90">
        <w:rPr>
          <w:b w:val="0"/>
          <w:i/>
          <w:sz w:val="28"/>
          <w:szCs w:val="28"/>
        </w:rPr>
        <w:fldChar w:fldCharType="end"/>
      </w:r>
      <w:bookmarkEnd w:id="61"/>
      <w:r w:rsidRPr="00B73143">
        <w:rPr>
          <w:b w:val="0"/>
          <w:i/>
          <w:sz w:val="28"/>
          <w:szCs w:val="28"/>
        </w:rPr>
        <w:t xml:space="preserve"> Окно добавления доверенности</w:t>
      </w:r>
    </w:p>
    <w:p w:rsidR="00B73143" w:rsidRDefault="001957C8" w:rsidP="001A0B9A">
      <w:r>
        <w:t>Вкладка</w:t>
      </w:r>
      <w:r w:rsidRPr="009B569F">
        <w:t xml:space="preserve"> «</w:t>
      </w:r>
      <w:r w:rsidRPr="001957C8">
        <w:rPr>
          <w:szCs w:val="28"/>
        </w:rPr>
        <w:t>Уполномоченный представитель</w:t>
      </w:r>
      <w:r w:rsidRPr="009B569F">
        <w:t>» предназначена для указания сведений о лице, которое собственно пописывает и отправляет отчетность</w:t>
      </w:r>
      <w:r w:rsidRPr="00E924A6">
        <w:t>.</w:t>
      </w:r>
      <w:r w:rsidRPr="009B569F">
        <w:t xml:space="preserve"> </w:t>
      </w:r>
      <w:r>
        <w:t>По умолчанию указывается</w:t>
      </w:r>
      <w:r w:rsidRPr="009B569F">
        <w:t xml:space="preserve"> позиция «</w:t>
      </w:r>
      <w:r w:rsidRPr="001957C8">
        <w:t>Должностное лицо данной организации</w:t>
      </w:r>
      <w:r w:rsidRPr="009B569F">
        <w:t xml:space="preserve">». Если доверенность заполняется на представителя сторонней организации, выберите соответствующую </w:t>
      </w:r>
      <w:r>
        <w:t>позицию (</w:t>
      </w:r>
      <w:r w:rsidR="005A1D90">
        <w:fldChar w:fldCharType="begin"/>
      </w:r>
      <w:r w:rsidR="00757D26">
        <w:instrText xml:space="preserve"> REF _Ref525295229 \h </w:instrText>
      </w:r>
      <w:r w:rsidR="005A1D90">
        <w:fldChar w:fldCharType="separate"/>
      </w:r>
      <w:r w:rsidR="005B7975" w:rsidRPr="001957C8">
        <w:rPr>
          <w:i/>
          <w:szCs w:val="28"/>
        </w:rPr>
        <w:t xml:space="preserve">Рис. </w:t>
      </w:r>
      <w:r w:rsidR="005B7975">
        <w:rPr>
          <w:b/>
          <w:i/>
          <w:noProof/>
          <w:szCs w:val="28"/>
        </w:rPr>
        <w:t>3</w:t>
      </w:r>
      <w:r w:rsidR="005B7975">
        <w:rPr>
          <w:i/>
          <w:szCs w:val="28"/>
        </w:rPr>
        <w:t>.</w:t>
      </w:r>
      <w:r w:rsidR="005B7975">
        <w:rPr>
          <w:b/>
          <w:i/>
          <w:noProof/>
          <w:szCs w:val="28"/>
        </w:rPr>
        <w:t>9</w:t>
      </w:r>
      <w:r w:rsidR="005A1D90">
        <w:fldChar w:fldCharType="end"/>
      </w:r>
      <w:r w:rsidR="00757D26">
        <w:t>)</w:t>
      </w:r>
      <w:r w:rsidRPr="009B569F">
        <w:t>.</w:t>
      </w:r>
    </w:p>
    <w:p w:rsidR="001957C8" w:rsidRDefault="001957C8" w:rsidP="001A0B9A">
      <w:r w:rsidRPr="009B569F">
        <w:t xml:space="preserve">Поля </w:t>
      </w:r>
      <w:r>
        <w:t>на в</w:t>
      </w:r>
      <w:r w:rsidRPr="009B569F">
        <w:t>кладке будут заполнены автоматически из сведений о должностном лице, на которое заполняется доверенность</w:t>
      </w:r>
      <w:r>
        <w:t>.</w:t>
      </w:r>
    </w:p>
    <w:p w:rsidR="001957C8" w:rsidRDefault="001957C8" w:rsidP="001A0B9A">
      <w:r>
        <w:t>В</w:t>
      </w:r>
      <w:r w:rsidRPr="0012212E">
        <w:t>кладка «</w:t>
      </w:r>
      <w:r w:rsidRPr="001957C8">
        <w:rPr>
          <w:szCs w:val="28"/>
        </w:rPr>
        <w:t>Удостоверитель</w:t>
      </w:r>
      <w:r w:rsidRPr="0012212E">
        <w:t>» заполняется в случае, если доверенность заверена нотариусом (заполняются сведения о нотариусе). По умолчанию удостоверитель отсутствует</w:t>
      </w:r>
      <w:r>
        <w:t>.</w:t>
      </w:r>
    </w:p>
    <w:p w:rsidR="001957C8" w:rsidRDefault="001957C8" w:rsidP="001A0B9A">
      <w:r>
        <w:t>На в</w:t>
      </w:r>
      <w:r w:rsidRPr="0012212E">
        <w:t>кладке «</w:t>
      </w:r>
      <w:r w:rsidRPr="001957C8">
        <w:rPr>
          <w:szCs w:val="28"/>
        </w:rPr>
        <w:t>Полномочия</w:t>
      </w:r>
      <w:r w:rsidRPr="00652E21">
        <w:rPr>
          <w:rFonts w:ascii="Arial" w:hAnsi="Arial" w:cs="Arial"/>
        </w:rPr>
        <w:t>»</w:t>
      </w:r>
      <w:r w:rsidRPr="0012212E">
        <w:t xml:space="preserve"> нужно выбрать те полномочия, которые указаны в доверенности.</w:t>
      </w:r>
      <w:r w:rsidR="00E20891">
        <w:t xml:space="preserve"> </w:t>
      </w:r>
      <w:r w:rsidRPr="0012212E">
        <w:t xml:space="preserve">Если вы сдаете отчетность только в одну инспекцию или доверенность выдана для сдачи </w:t>
      </w:r>
      <w:r w:rsidR="00E20891" w:rsidRPr="0012212E">
        <w:t>отчетности не в конкретную инспекцию, то заполнять поля, предназначенные для указания места осуществления полномочий, необязательно</w:t>
      </w:r>
      <w:r w:rsidR="00E20891">
        <w:t>.</w:t>
      </w:r>
    </w:p>
    <w:p w:rsidR="001957C8" w:rsidRDefault="000C7A5A" w:rsidP="001957C8">
      <w:pPr>
        <w:ind w:firstLine="0"/>
      </w:pPr>
      <w:r w:rsidRPr="00761DD8">
        <w:rPr>
          <w:noProof/>
        </w:rPr>
        <w:lastRenderedPageBreak/>
        <w:drawing>
          <wp:inline distT="0" distB="0" distL="0" distR="0">
            <wp:extent cx="6118860" cy="476250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8860" cy="4762500"/>
                    </a:xfrm>
                    <a:prstGeom prst="rect">
                      <a:avLst/>
                    </a:prstGeom>
                    <a:noFill/>
                    <a:ln>
                      <a:noFill/>
                    </a:ln>
                  </pic:spPr>
                </pic:pic>
              </a:graphicData>
            </a:graphic>
          </wp:inline>
        </w:drawing>
      </w:r>
    </w:p>
    <w:p w:rsidR="001957C8" w:rsidRPr="001957C8" w:rsidRDefault="001957C8" w:rsidP="00353D53">
      <w:pPr>
        <w:pStyle w:val="aff3"/>
        <w:spacing w:before="120" w:after="240"/>
        <w:ind w:firstLine="0"/>
        <w:jc w:val="center"/>
        <w:rPr>
          <w:b w:val="0"/>
          <w:i/>
          <w:sz w:val="28"/>
          <w:szCs w:val="28"/>
        </w:rPr>
      </w:pPr>
      <w:bookmarkStart w:id="62" w:name="_Ref525295229"/>
      <w:r w:rsidRPr="001957C8">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bookmarkEnd w:id="62"/>
      <w:r w:rsidRPr="001957C8">
        <w:rPr>
          <w:b w:val="0"/>
          <w:i/>
          <w:sz w:val="28"/>
          <w:szCs w:val="28"/>
        </w:rPr>
        <w:t xml:space="preserve"> Окно с вкладкой «Уполномоченный представитель»</w:t>
      </w:r>
    </w:p>
    <w:p w:rsidR="00455895" w:rsidRDefault="00673F06" w:rsidP="00E20891">
      <w:pPr>
        <w:pStyle w:val="20"/>
      </w:pPr>
      <w:bookmarkStart w:id="63" w:name="_Обособленные_подразделения"/>
      <w:bookmarkStart w:id="64" w:name="_Toc181370041"/>
      <w:bookmarkEnd w:id="63"/>
      <w:r>
        <w:t>Обособленные подразделения</w:t>
      </w:r>
      <w:bookmarkEnd w:id="64"/>
    </w:p>
    <w:p w:rsidR="00CD07DA" w:rsidRDefault="00CD07DA" w:rsidP="00CD07DA">
      <w:pPr>
        <w:pStyle w:val="3"/>
      </w:pPr>
      <w:bookmarkStart w:id="65" w:name="_Toc181370042"/>
      <w:r>
        <w:t>Добавление обособленного подразделения</w:t>
      </w:r>
      <w:bookmarkEnd w:id="65"/>
    </w:p>
    <w:p w:rsidR="001809EF" w:rsidRDefault="00E7108E" w:rsidP="00353D53">
      <w:pPr>
        <w:pStyle w:val="main"/>
        <w:spacing w:before="0" w:after="240" w:line="240" w:lineRule="auto"/>
        <w:ind w:firstLine="426"/>
        <w:rPr>
          <w:rFonts w:ascii="Times New Roman" w:hAnsi="Times New Roman"/>
          <w:sz w:val="28"/>
          <w:szCs w:val="28"/>
        </w:rPr>
      </w:pPr>
      <w:r>
        <w:rPr>
          <w:rFonts w:ascii="Times New Roman" w:hAnsi="Times New Roman"/>
          <w:sz w:val="28"/>
          <w:szCs w:val="28"/>
        </w:rPr>
        <w:t>Для добавления</w:t>
      </w:r>
      <w:r w:rsidR="00673F06">
        <w:rPr>
          <w:rFonts w:ascii="Times New Roman" w:hAnsi="Times New Roman"/>
          <w:sz w:val="28"/>
          <w:szCs w:val="28"/>
        </w:rPr>
        <w:t xml:space="preserve"> ново</w:t>
      </w:r>
      <w:r>
        <w:rPr>
          <w:rFonts w:ascii="Times New Roman" w:hAnsi="Times New Roman"/>
          <w:sz w:val="28"/>
          <w:szCs w:val="28"/>
        </w:rPr>
        <w:t>го</w:t>
      </w:r>
      <w:r w:rsidR="00673F06">
        <w:rPr>
          <w:rFonts w:ascii="Times New Roman" w:hAnsi="Times New Roman"/>
          <w:sz w:val="28"/>
          <w:szCs w:val="28"/>
        </w:rPr>
        <w:t xml:space="preserve"> обособленно</w:t>
      </w:r>
      <w:r>
        <w:rPr>
          <w:rFonts w:ascii="Times New Roman" w:hAnsi="Times New Roman"/>
          <w:sz w:val="28"/>
          <w:szCs w:val="28"/>
        </w:rPr>
        <w:t>го</w:t>
      </w:r>
      <w:r w:rsidR="00673F06">
        <w:rPr>
          <w:rFonts w:ascii="Times New Roman" w:hAnsi="Times New Roman"/>
          <w:sz w:val="28"/>
          <w:szCs w:val="28"/>
        </w:rPr>
        <w:t xml:space="preserve"> подразделени</w:t>
      </w:r>
      <w:r>
        <w:rPr>
          <w:rFonts w:ascii="Times New Roman" w:hAnsi="Times New Roman"/>
          <w:sz w:val="28"/>
          <w:szCs w:val="28"/>
        </w:rPr>
        <w:t>я</w:t>
      </w:r>
      <w:r w:rsidR="00673F06">
        <w:rPr>
          <w:rFonts w:ascii="Times New Roman" w:hAnsi="Times New Roman"/>
          <w:sz w:val="28"/>
          <w:szCs w:val="28"/>
        </w:rPr>
        <w:t xml:space="preserve"> </w:t>
      </w:r>
      <w:r w:rsidR="00753FCD">
        <w:rPr>
          <w:rFonts w:ascii="Times New Roman" w:hAnsi="Times New Roman"/>
          <w:sz w:val="28"/>
          <w:szCs w:val="28"/>
        </w:rPr>
        <w:t>необходимо</w:t>
      </w:r>
      <w:r w:rsidR="001809EF">
        <w:rPr>
          <w:rFonts w:ascii="Times New Roman" w:hAnsi="Times New Roman"/>
          <w:sz w:val="28"/>
          <w:szCs w:val="28"/>
        </w:rPr>
        <w:t>:</w:t>
      </w:r>
      <w:r w:rsidR="00753FCD">
        <w:rPr>
          <w:rFonts w:ascii="Times New Roman" w:hAnsi="Times New Roman"/>
          <w:sz w:val="28"/>
          <w:szCs w:val="28"/>
        </w:rPr>
        <w:t xml:space="preserve"> </w:t>
      </w:r>
    </w:p>
    <w:p w:rsidR="001809EF" w:rsidRPr="00530CBE" w:rsidRDefault="001809EF" w:rsidP="00E1225D">
      <w:pPr>
        <w:pStyle w:val="main"/>
        <w:numPr>
          <w:ilvl w:val="0"/>
          <w:numId w:val="36"/>
        </w:numPr>
        <w:spacing w:before="0" w:line="240" w:lineRule="auto"/>
        <w:rPr>
          <w:rFonts w:ascii="Times New Roman" w:hAnsi="Times New Roman"/>
          <w:sz w:val="28"/>
          <w:szCs w:val="28"/>
        </w:rPr>
      </w:pPr>
      <w:r w:rsidRPr="00530CBE">
        <w:rPr>
          <w:rFonts w:ascii="Times New Roman" w:hAnsi="Times New Roman"/>
          <w:sz w:val="28"/>
          <w:szCs w:val="28"/>
        </w:rPr>
        <w:t>В</w:t>
      </w:r>
      <w:r w:rsidR="00753FCD" w:rsidRPr="00530CBE">
        <w:rPr>
          <w:rFonts w:ascii="Times New Roman" w:hAnsi="Times New Roman"/>
          <w:sz w:val="28"/>
          <w:szCs w:val="28"/>
        </w:rPr>
        <w:t>ыбрать</w:t>
      </w:r>
      <w:r w:rsidR="00673F06" w:rsidRPr="00530CBE">
        <w:rPr>
          <w:rFonts w:ascii="Times New Roman" w:hAnsi="Times New Roman"/>
          <w:sz w:val="28"/>
          <w:szCs w:val="28"/>
        </w:rPr>
        <w:t xml:space="preserve"> </w:t>
      </w:r>
      <w:r w:rsidR="00673F06" w:rsidRPr="00530CBE">
        <w:rPr>
          <w:rFonts w:hint="eastAsia"/>
          <w:sz w:val="28"/>
          <w:szCs w:val="28"/>
        </w:rPr>
        <w:t>в</w:t>
      </w:r>
      <w:r w:rsidR="00673F06" w:rsidRPr="00530CBE">
        <w:rPr>
          <w:sz w:val="28"/>
          <w:szCs w:val="28"/>
        </w:rPr>
        <w:t xml:space="preserve"> </w:t>
      </w:r>
      <w:r w:rsidR="00673F06" w:rsidRPr="00530CBE">
        <w:rPr>
          <w:rFonts w:hint="eastAsia"/>
          <w:sz w:val="28"/>
          <w:szCs w:val="28"/>
        </w:rPr>
        <w:t>Главном</w:t>
      </w:r>
      <w:r w:rsidR="00673F06" w:rsidRPr="00530CBE">
        <w:rPr>
          <w:sz w:val="28"/>
          <w:szCs w:val="28"/>
        </w:rPr>
        <w:t xml:space="preserve"> </w:t>
      </w:r>
      <w:r w:rsidR="00673F06" w:rsidRPr="00530CBE">
        <w:rPr>
          <w:rFonts w:hint="eastAsia"/>
          <w:sz w:val="28"/>
          <w:szCs w:val="28"/>
        </w:rPr>
        <w:t>дереве</w:t>
      </w:r>
      <w:r w:rsidR="00673F06" w:rsidRPr="00530CBE">
        <w:rPr>
          <w:sz w:val="28"/>
          <w:szCs w:val="28"/>
        </w:rPr>
        <w:t xml:space="preserve"> </w:t>
      </w:r>
      <w:r w:rsidR="00673F06" w:rsidRPr="00530CBE">
        <w:rPr>
          <w:rFonts w:hint="eastAsia"/>
          <w:sz w:val="28"/>
          <w:szCs w:val="28"/>
        </w:rPr>
        <w:t>папку</w:t>
      </w:r>
      <w:r w:rsidR="00673F06" w:rsidRPr="00530CBE">
        <w:rPr>
          <w:rFonts w:ascii="Times New Roman" w:hAnsi="Times New Roman"/>
          <w:sz w:val="28"/>
          <w:szCs w:val="28"/>
        </w:rPr>
        <w:t xml:space="preserve"> «</w:t>
      </w:r>
      <w:r w:rsidR="000C7A5A" w:rsidRPr="00353D53">
        <w:rPr>
          <w:rFonts w:ascii="Times New Roman" w:hAnsi="Times New Roman"/>
          <w:noProof/>
          <w:sz w:val="28"/>
          <w:szCs w:val="28"/>
        </w:rPr>
        <w:drawing>
          <wp:inline distT="0" distB="0" distL="0" distR="0">
            <wp:extent cx="160020" cy="160020"/>
            <wp:effectExtent l="0" t="0" r="0" b="0"/>
            <wp:docPr id="54" name="Рисунок 54" descr="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struc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42929">
        <w:rPr>
          <w:rFonts w:ascii="Times New Roman" w:hAnsi="Times New Roman"/>
          <w:sz w:val="28"/>
          <w:szCs w:val="28"/>
        </w:rPr>
        <w:t> </w:t>
      </w:r>
      <w:r w:rsidR="00673F06" w:rsidRPr="00530CBE">
        <w:rPr>
          <w:rFonts w:ascii="Times New Roman" w:hAnsi="Times New Roman"/>
          <w:sz w:val="28"/>
          <w:szCs w:val="28"/>
        </w:rPr>
        <w:t xml:space="preserve">Обособленные подразделения», находящуюся внутри </w:t>
      </w:r>
      <w:r w:rsidR="00673F06" w:rsidRPr="00530CBE">
        <w:rPr>
          <w:rFonts w:hint="eastAsia"/>
          <w:sz w:val="28"/>
          <w:szCs w:val="28"/>
        </w:rPr>
        <w:t>папк</w:t>
      </w:r>
      <w:r w:rsidR="00673F06" w:rsidRPr="00530CBE">
        <w:rPr>
          <w:rFonts w:ascii="Times New Roman" w:hAnsi="Times New Roman"/>
          <w:sz w:val="28"/>
          <w:szCs w:val="28"/>
        </w:rPr>
        <w:t xml:space="preserve">и </w:t>
      </w:r>
      <w:r w:rsidR="00673F06" w:rsidRPr="00530CBE">
        <w:rPr>
          <w:rFonts w:hint="eastAsia"/>
          <w:sz w:val="28"/>
          <w:szCs w:val="28"/>
        </w:rPr>
        <w:t>нужной</w:t>
      </w:r>
      <w:r w:rsidR="00753FCD" w:rsidRPr="00530CBE">
        <w:rPr>
          <w:rFonts w:ascii="Times New Roman" w:hAnsi="Times New Roman"/>
          <w:sz w:val="28"/>
          <w:szCs w:val="28"/>
        </w:rPr>
        <w:t xml:space="preserve"> </w:t>
      </w:r>
      <w:r w:rsidR="00673F06" w:rsidRPr="00530CBE">
        <w:rPr>
          <w:rFonts w:hint="eastAsia"/>
          <w:sz w:val="28"/>
          <w:szCs w:val="28"/>
        </w:rPr>
        <w:t>организации</w:t>
      </w:r>
      <w:r w:rsidR="00673F06" w:rsidRPr="00530CBE">
        <w:rPr>
          <w:rFonts w:ascii="Times New Roman" w:hAnsi="Times New Roman"/>
          <w:sz w:val="28"/>
          <w:szCs w:val="28"/>
        </w:rPr>
        <w:t xml:space="preserve">. </w:t>
      </w:r>
    </w:p>
    <w:p w:rsidR="001809EF" w:rsidRPr="00530CBE" w:rsidRDefault="00D219BE" w:rsidP="00E1225D">
      <w:pPr>
        <w:pStyle w:val="main"/>
        <w:numPr>
          <w:ilvl w:val="0"/>
          <w:numId w:val="36"/>
        </w:numPr>
        <w:spacing w:before="0" w:line="240" w:lineRule="auto"/>
        <w:rPr>
          <w:rFonts w:ascii="Times New Roman" w:hAnsi="Times New Roman"/>
          <w:sz w:val="28"/>
          <w:szCs w:val="28"/>
        </w:rPr>
      </w:pPr>
      <w:r w:rsidRPr="00530CBE">
        <w:rPr>
          <w:rFonts w:ascii="Times New Roman" w:hAnsi="Times New Roman"/>
          <w:sz w:val="28"/>
          <w:szCs w:val="28"/>
        </w:rPr>
        <w:t>Щ</w:t>
      </w:r>
      <w:r w:rsidR="00673F06" w:rsidRPr="00530CBE">
        <w:rPr>
          <w:rFonts w:ascii="Times New Roman" w:hAnsi="Times New Roman"/>
          <w:sz w:val="28"/>
          <w:szCs w:val="28"/>
        </w:rPr>
        <w:t>елкн</w:t>
      </w:r>
      <w:r w:rsidR="00E7108E" w:rsidRPr="00530CBE">
        <w:rPr>
          <w:rFonts w:ascii="Times New Roman" w:hAnsi="Times New Roman"/>
          <w:sz w:val="28"/>
          <w:szCs w:val="28"/>
        </w:rPr>
        <w:t>уть</w:t>
      </w:r>
      <w:r w:rsidR="00673F06" w:rsidRPr="00530CBE">
        <w:rPr>
          <w:rFonts w:ascii="Times New Roman" w:hAnsi="Times New Roman"/>
          <w:sz w:val="28"/>
          <w:szCs w:val="28"/>
        </w:rPr>
        <w:t xml:space="preserve"> правой кнопкой мыши по папке </w:t>
      </w:r>
      <w:r w:rsidR="00673F06" w:rsidRPr="00530CBE">
        <w:rPr>
          <w:rFonts w:ascii="Times New Roman" w:hAnsi="Times New Roman"/>
          <w:b/>
          <w:i/>
          <w:sz w:val="28"/>
          <w:szCs w:val="28"/>
        </w:rPr>
        <w:t>«</w:t>
      </w:r>
      <w:r w:rsidR="00673F06" w:rsidRPr="00530CBE">
        <w:rPr>
          <w:rFonts w:ascii="Times New Roman" w:hAnsi="Times New Roman"/>
          <w:sz w:val="28"/>
          <w:szCs w:val="28"/>
        </w:rPr>
        <w:t xml:space="preserve">Обособленные подразделения» и в появившемся </w:t>
      </w:r>
      <w:r w:rsidR="00116DE6" w:rsidRPr="00530CBE">
        <w:rPr>
          <w:rFonts w:ascii="Times New Roman" w:hAnsi="Times New Roman"/>
          <w:sz w:val="28"/>
          <w:szCs w:val="28"/>
        </w:rPr>
        <w:t>контекстном</w:t>
      </w:r>
      <w:r w:rsidR="00673F06" w:rsidRPr="00530CBE">
        <w:rPr>
          <w:rFonts w:ascii="Times New Roman" w:hAnsi="Times New Roman"/>
          <w:sz w:val="28"/>
          <w:szCs w:val="28"/>
        </w:rPr>
        <w:t xml:space="preserve"> меню выб</w:t>
      </w:r>
      <w:r w:rsidR="00E7108E" w:rsidRPr="00530CBE">
        <w:rPr>
          <w:rFonts w:ascii="Times New Roman" w:hAnsi="Times New Roman"/>
          <w:sz w:val="28"/>
          <w:szCs w:val="28"/>
        </w:rPr>
        <w:t>рать</w:t>
      </w:r>
      <w:r w:rsidR="00673F06" w:rsidRPr="00530CBE">
        <w:rPr>
          <w:rFonts w:ascii="Times New Roman" w:hAnsi="Times New Roman"/>
          <w:sz w:val="28"/>
          <w:szCs w:val="28"/>
        </w:rPr>
        <w:t xml:space="preserve"> пункт «</w:t>
      </w:r>
      <w:r w:rsidR="00A42929">
        <w:rPr>
          <w:rFonts w:ascii="Times New Roman" w:hAnsi="Times New Roman"/>
          <w:sz w:val="28"/>
          <w:szCs w:val="28"/>
        </w:rPr>
        <w:t> </w:t>
      </w:r>
      <w:r w:rsidR="000C7A5A" w:rsidRPr="00353D53">
        <w:rPr>
          <w:rFonts w:ascii="Times New Roman" w:hAnsi="Times New Roman"/>
          <w:noProof/>
          <w:sz w:val="28"/>
          <w:szCs w:val="28"/>
        </w:rPr>
        <w:drawing>
          <wp:inline distT="0" distB="0" distL="0" distR="0">
            <wp:extent cx="152400" cy="152400"/>
            <wp:effectExtent l="0" t="0" r="0" b="0"/>
            <wp:docPr id="55" name="Рисунок 55"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42929">
        <w:rPr>
          <w:rFonts w:ascii="Times New Roman" w:hAnsi="Times New Roman"/>
          <w:sz w:val="28"/>
          <w:szCs w:val="28"/>
        </w:rPr>
        <w:t> </w:t>
      </w:r>
      <w:r w:rsidR="00673F06" w:rsidRPr="00530CBE">
        <w:rPr>
          <w:rFonts w:ascii="Times New Roman" w:hAnsi="Times New Roman"/>
          <w:sz w:val="28"/>
          <w:szCs w:val="28"/>
        </w:rPr>
        <w:t>Добавить</w:t>
      </w:r>
      <w:r w:rsidR="00757D26" w:rsidRPr="00530CBE">
        <w:rPr>
          <w:rFonts w:ascii="Times New Roman" w:hAnsi="Times New Roman"/>
          <w:sz w:val="28"/>
          <w:szCs w:val="28"/>
        </w:rPr>
        <w:t xml:space="preserve"> </w:t>
      </w:r>
      <w:r w:rsidR="00673F06" w:rsidRPr="00530CBE">
        <w:rPr>
          <w:rFonts w:ascii="Times New Roman" w:hAnsi="Times New Roman"/>
          <w:sz w:val="28"/>
          <w:szCs w:val="28"/>
        </w:rPr>
        <w:t>новое обособленное</w:t>
      </w:r>
      <w:r w:rsidR="00757D26" w:rsidRPr="00530CBE">
        <w:rPr>
          <w:rFonts w:ascii="Times New Roman" w:hAnsi="Times New Roman"/>
          <w:sz w:val="28"/>
          <w:szCs w:val="28"/>
        </w:rPr>
        <w:t xml:space="preserve"> </w:t>
      </w:r>
      <w:r w:rsidR="00673F06" w:rsidRPr="00530CBE">
        <w:rPr>
          <w:rFonts w:ascii="Times New Roman" w:hAnsi="Times New Roman"/>
          <w:sz w:val="28"/>
          <w:szCs w:val="28"/>
        </w:rPr>
        <w:t>подразделение</w:t>
      </w:r>
      <w:r w:rsidR="00757D26" w:rsidRPr="00530CBE">
        <w:rPr>
          <w:rFonts w:ascii="Times New Roman" w:hAnsi="Times New Roman"/>
          <w:sz w:val="28"/>
          <w:szCs w:val="28"/>
        </w:rPr>
        <w:t>/филиал</w:t>
      </w:r>
      <w:r w:rsidR="00266FDB" w:rsidRPr="00530CBE">
        <w:rPr>
          <w:rFonts w:ascii="Times New Roman" w:hAnsi="Times New Roman"/>
          <w:sz w:val="28"/>
          <w:szCs w:val="28"/>
        </w:rPr>
        <w:t>»</w:t>
      </w:r>
      <w:r w:rsidR="00673F06" w:rsidRPr="00530CBE">
        <w:rPr>
          <w:rFonts w:ascii="Times New Roman" w:hAnsi="Times New Roman"/>
          <w:sz w:val="28"/>
          <w:szCs w:val="28"/>
        </w:rPr>
        <w:t>.</w:t>
      </w:r>
    </w:p>
    <w:p w:rsidR="00673F06" w:rsidRPr="00353D53" w:rsidRDefault="00673F06" w:rsidP="00E1225D">
      <w:pPr>
        <w:pStyle w:val="main"/>
        <w:numPr>
          <w:ilvl w:val="0"/>
          <w:numId w:val="36"/>
        </w:numPr>
        <w:spacing w:before="0" w:line="240" w:lineRule="auto"/>
        <w:rPr>
          <w:rStyle w:val="af9"/>
          <w:rFonts w:ascii="Times New Roman" w:hAnsi="Times New Roman"/>
          <w:color w:val="auto"/>
          <w:sz w:val="32"/>
          <w:szCs w:val="28"/>
        </w:rPr>
      </w:pPr>
      <w:r w:rsidRPr="00353D53">
        <w:rPr>
          <w:rFonts w:ascii="Times New Roman" w:hAnsi="Times New Roman"/>
          <w:sz w:val="28"/>
        </w:rPr>
        <w:t>В появившемся окне заполни</w:t>
      </w:r>
      <w:r w:rsidR="00093B8E" w:rsidRPr="00530CBE">
        <w:rPr>
          <w:rFonts w:ascii="Times New Roman" w:hAnsi="Times New Roman"/>
          <w:sz w:val="28"/>
        </w:rPr>
        <w:t>ть</w:t>
      </w:r>
      <w:r w:rsidRPr="00530CBE">
        <w:rPr>
          <w:rFonts w:ascii="Times New Roman" w:hAnsi="Times New Roman"/>
          <w:sz w:val="28"/>
        </w:rPr>
        <w:t xml:space="preserve"> все поля и вкладки, наж</w:t>
      </w:r>
      <w:r w:rsidR="00093B8E" w:rsidRPr="00530CBE">
        <w:rPr>
          <w:rFonts w:ascii="Times New Roman" w:hAnsi="Times New Roman"/>
          <w:sz w:val="28"/>
        </w:rPr>
        <w:t>ать</w:t>
      </w:r>
      <w:r w:rsidRPr="00530CBE">
        <w:rPr>
          <w:rFonts w:ascii="Times New Roman" w:hAnsi="Times New Roman"/>
          <w:sz w:val="28"/>
        </w:rPr>
        <w:t xml:space="preserve"> кнопку </w:t>
      </w:r>
      <w:r w:rsidRPr="00530CBE">
        <w:rPr>
          <w:rFonts w:ascii="Times New Roman" w:hAnsi="Times New Roman"/>
          <w:b/>
          <w:i/>
          <w:sz w:val="28"/>
        </w:rPr>
        <w:t>«</w:t>
      </w:r>
      <w:r w:rsidRPr="00530CBE">
        <w:rPr>
          <w:rFonts w:ascii="Times New Roman" w:hAnsi="Times New Roman"/>
          <w:sz w:val="28"/>
          <w:szCs w:val="26"/>
        </w:rPr>
        <w:t>Готово</w:t>
      </w:r>
      <w:r w:rsidRPr="00530CBE">
        <w:rPr>
          <w:rFonts w:ascii="Times New Roman" w:hAnsi="Times New Roman"/>
          <w:sz w:val="28"/>
        </w:rPr>
        <w:t xml:space="preserve">». После этого появится новое обособленное подразделение, в котором </w:t>
      </w:r>
      <w:r w:rsidR="00093B8E" w:rsidRPr="00530CBE">
        <w:rPr>
          <w:rFonts w:ascii="Times New Roman" w:hAnsi="Times New Roman"/>
          <w:sz w:val="28"/>
        </w:rPr>
        <w:t>необходимо</w:t>
      </w:r>
      <w:r w:rsidRPr="00530CBE">
        <w:rPr>
          <w:rFonts w:ascii="Times New Roman" w:hAnsi="Times New Roman"/>
          <w:sz w:val="28"/>
        </w:rPr>
        <w:t xml:space="preserve"> создать комплекты отчетности по той же методике, что и для головной организации</w:t>
      </w:r>
      <w:r w:rsidR="00266FDB" w:rsidRPr="00530CBE">
        <w:rPr>
          <w:rFonts w:ascii="Times New Roman" w:hAnsi="Times New Roman"/>
          <w:sz w:val="28"/>
        </w:rPr>
        <w:t xml:space="preserve"> (</w:t>
      </w:r>
      <w:r w:rsidR="00F84417" w:rsidRPr="00530CBE">
        <w:rPr>
          <w:rFonts w:ascii="Times New Roman" w:hAnsi="Times New Roman"/>
          <w:sz w:val="28"/>
        </w:rPr>
        <w:t>раздел</w:t>
      </w:r>
      <w:r w:rsidR="00D219BE" w:rsidRPr="00530CBE">
        <w:rPr>
          <w:rFonts w:ascii="Times New Roman" w:hAnsi="Times New Roman"/>
          <w:sz w:val="28"/>
        </w:rPr>
        <w:t xml:space="preserve"> </w:t>
      </w:r>
      <w:r w:rsidR="005A1D90" w:rsidRPr="00353D53">
        <w:rPr>
          <w:rFonts w:ascii="Times New Roman" w:hAnsi="Times New Roman"/>
          <w:sz w:val="28"/>
        </w:rPr>
        <w:fldChar w:fldCharType="begin"/>
      </w:r>
      <w:r w:rsidR="00757D26" w:rsidRPr="00530CBE">
        <w:rPr>
          <w:rFonts w:ascii="Times New Roman" w:hAnsi="Times New Roman"/>
          <w:sz w:val="28"/>
        </w:rPr>
        <w:instrText xml:space="preserve"> HYPERLINK  \l "_Добавление_комплекта_отчетности" </w:instrText>
      </w:r>
      <w:r w:rsidR="005A1D90" w:rsidRPr="00353D53">
        <w:rPr>
          <w:rFonts w:ascii="Times New Roman" w:hAnsi="Times New Roman"/>
          <w:sz w:val="28"/>
        </w:rPr>
        <w:fldChar w:fldCharType="separate"/>
      </w:r>
      <w:r w:rsidR="009D1C3C" w:rsidRPr="00BC40EC">
        <w:rPr>
          <w:rStyle w:val="af9"/>
          <w:rFonts w:ascii="Times New Roman" w:hAnsi="Times New Roman"/>
          <w:sz w:val="28"/>
        </w:rPr>
        <w:t>3.</w:t>
      </w:r>
      <w:r w:rsidR="00757D26" w:rsidRPr="00BC40EC">
        <w:rPr>
          <w:rStyle w:val="af9"/>
          <w:rFonts w:ascii="Times New Roman" w:hAnsi="Times New Roman"/>
          <w:sz w:val="28"/>
        </w:rPr>
        <w:t>7</w:t>
      </w:r>
      <w:r w:rsidR="009D1C3C" w:rsidRPr="00BC40EC">
        <w:rPr>
          <w:rStyle w:val="af9"/>
          <w:rFonts w:ascii="Times New Roman" w:hAnsi="Times New Roman"/>
          <w:sz w:val="28"/>
        </w:rPr>
        <w:t>.1 Добавление комплекта отчетности</w:t>
      </w:r>
      <w:r w:rsidR="00D219BE" w:rsidRPr="00BC40EC">
        <w:rPr>
          <w:rStyle w:val="af9"/>
          <w:rFonts w:ascii="Times New Roman" w:hAnsi="Times New Roman"/>
          <w:sz w:val="28"/>
        </w:rPr>
        <w:t>)</w:t>
      </w:r>
      <w:r w:rsidR="00F84417" w:rsidRPr="00353D53">
        <w:rPr>
          <w:rStyle w:val="af9"/>
          <w:rFonts w:ascii="Times New Roman" w:hAnsi="Times New Roman"/>
          <w:color w:val="auto"/>
          <w:sz w:val="28"/>
        </w:rPr>
        <w:t>.</w:t>
      </w:r>
    </w:p>
    <w:p w:rsidR="003301BA" w:rsidRDefault="005A1D90" w:rsidP="00BC40EC">
      <w:pPr>
        <w:pStyle w:val="afff3"/>
      </w:pPr>
      <w:r w:rsidRPr="00353D53">
        <w:rPr>
          <w:szCs w:val="20"/>
        </w:rPr>
        <w:lastRenderedPageBreak/>
        <w:fldChar w:fldCharType="end"/>
      </w:r>
      <w:r w:rsidR="003301BA">
        <w:t>Программа «Баланс-2Н» позволяет быстро создавать декларации по налогу на прибыль обособленных подразделений на основе декларации головной организации.</w:t>
      </w:r>
    </w:p>
    <w:p w:rsidR="003301BA" w:rsidRPr="007F5176" w:rsidRDefault="0092284C" w:rsidP="003301BA">
      <w:pPr>
        <w:pStyle w:val="afff3"/>
      </w:pPr>
      <w:r>
        <w:t xml:space="preserve">Рекомендуется </w:t>
      </w:r>
      <w:r w:rsidRPr="00C32CEA">
        <w:t>внимательно</w:t>
      </w:r>
      <w:r w:rsidR="003301BA" w:rsidRPr="00C32CEA">
        <w:t xml:space="preserve"> провер</w:t>
      </w:r>
      <w:r>
        <w:t>ить</w:t>
      </w:r>
      <w:r w:rsidR="003301BA" w:rsidRPr="00C32CEA">
        <w:t xml:space="preserve"> правильность заполнения Приложения </w:t>
      </w:r>
      <w:r w:rsidR="003301BA" w:rsidRPr="00C32CEA">
        <w:rPr>
          <w:lang w:val="en-US"/>
        </w:rPr>
        <w:t>N</w:t>
      </w:r>
      <w:r w:rsidR="003301BA" w:rsidRPr="00C32CEA">
        <w:t xml:space="preserve">5 к Листу 02 по </w:t>
      </w:r>
      <w:r w:rsidR="009D1C3C">
        <w:t>налогу</w:t>
      </w:r>
      <w:r w:rsidR="003301BA" w:rsidRPr="00C32CEA">
        <w:t xml:space="preserve"> на прибыль головной организации. Если введенные данные верны, </w:t>
      </w:r>
      <w:r>
        <w:t>необходимо</w:t>
      </w:r>
      <w:r w:rsidR="007B5830">
        <w:t xml:space="preserve"> </w:t>
      </w:r>
      <w:r w:rsidR="001A39C6">
        <w:t>закрыть</w:t>
      </w:r>
      <w:r w:rsidR="007B5830">
        <w:t xml:space="preserve"> </w:t>
      </w:r>
      <w:r w:rsidR="003301BA" w:rsidRPr="00C32CEA">
        <w:t>документ</w:t>
      </w:r>
      <w:r w:rsidR="009D1C3C">
        <w:t>,</w:t>
      </w:r>
      <w:r w:rsidR="003301BA" w:rsidRPr="00C32CEA">
        <w:t xml:space="preserve"> наж</w:t>
      </w:r>
      <w:r w:rsidR="007B5830">
        <w:t>ать</w:t>
      </w:r>
      <w:r w:rsidR="003301BA" w:rsidRPr="00C32CEA">
        <w:t xml:space="preserve"> на не</w:t>
      </w:r>
      <w:r w:rsidR="009D1C3C">
        <w:t>м</w:t>
      </w:r>
      <w:r w:rsidR="003301BA" w:rsidRPr="00C32CEA">
        <w:t xml:space="preserve"> правой кнопкой мыши и в появившемся контекстном меню выб</w:t>
      </w:r>
      <w:r w:rsidR="007B5830">
        <w:t>рать</w:t>
      </w:r>
      <w:r w:rsidR="003301BA" w:rsidRPr="00C32CEA">
        <w:t xml:space="preserve"> «</w:t>
      </w:r>
      <w:r w:rsidR="000C7A5A">
        <w:rPr>
          <w:noProof/>
        </w:rPr>
        <w:drawing>
          <wp:inline distT="0" distB="0" distL="0" distR="0">
            <wp:extent cx="213360" cy="2057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a:ln>
                      <a:noFill/>
                    </a:ln>
                  </pic:spPr>
                </pic:pic>
              </a:graphicData>
            </a:graphic>
          </wp:inline>
        </w:drawing>
      </w:r>
      <w:r w:rsidR="00757D26" w:rsidRPr="00757D26">
        <w:t xml:space="preserve"> </w:t>
      </w:r>
      <w:r w:rsidR="003301BA" w:rsidRPr="00757D26">
        <w:t>Создать комплекты отчетности по подразделениям»</w:t>
      </w:r>
      <w:r w:rsidR="00761012" w:rsidRPr="00757D26">
        <w:t>.</w:t>
      </w:r>
    </w:p>
    <w:p w:rsidR="003301BA" w:rsidRDefault="003301BA" w:rsidP="003301BA">
      <w:pPr>
        <w:pStyle w:val="afff3"/>
      </w:pPr>
      <w:r w:rsidRPr="00C32CEA">
        <w:t xml:space="preserve">Далее </w:t>
      </w:r>
      <w:r w:rsidR="004A18F0">
        <w:t>необходимо следовать</w:t>
      </w:r>
      <w:r w:rsidRPr="00C32CEA">
        <w:t xml:space="preserve"> инструкциям мастера установки. После завершения работы Мастера</w:t>
      </w:r>
      <w:r w:rsidR="004A18F0">
        <w:t>,</w:t>
      </w:r>
      <w:r w:rsidRPr="00C32CEA">
        <w:t xml:space="preserve"> в папке «</w:t>
      </w:r>
      <w:r w:rsidRPr="00757D26">
        <w:t>Обособленные подразделения</w:t>
      </w:r>
      <w:r w:rsidRPr="00C32CEA">
        <w:t xml:space="preserve">» </w:t>
      </w:r>
      <w:r w:rsidR="00CD3A20">
        <w:t>г</w:t>
      </w:r>
      <w:r w:rsidRPr="00C32CEA">
        <w:t>лавного дерева автоматически созда</w:t>
      </w:r>
      <w:r w:rsidR="004A18F0">
        <w:t>ются</w:t>
      </w:r>
      <w:r w:rsidRPr="00C32CEA">
        <w:t xml:space="preserve"> все обособленные подразделения, введенные в Приложении </w:t>
      </w:r>
      <w:r w:rsidRPr="00C32CEA">
        <w:rPr>
          <w:lang w:val="en-US"/>
        </w:rPr>
        <w:t>N</w:t>
      </w:r>
      <w:r w:rsidRPr="00C32CEA">
        <w:t>5 к Листу</w:t>
      </w:r>
      <w:r w:rsidR="00757D26">
        <w:t xml:space="preserve"> </w:t>
      </w:r>
      <w:r w:rsidRPr="00C32CEA">
        <w:t>02 декларации по налогу на прибыль головной организации.</w:t>
      </w:r>
    </w:p>
    <w:p w:rsidR="001D333D" w:rsidRPr="00757D26" w:rsidRDefault="001D333D" w:rsidP="001D333D">
      <w:pPr>
        <w:pStyle w:val="afff3"/>
      </w:pPr>
      <w:r>
        <w:t xml:space="preserve">Для редактирования сведений об обособленном подразделении </w:t>
      </w:r>
      <w:r w:rsidR="00753FCD">
        <w:t>необходимо встать</w:t>
      </w:r>
      <w:r>
        <w:t xml:space="preserve"> на папку </w:t>
      </w:r>
      <w:r w:rsidRPr="0052116C">
        <w:t>«</w:t>
      </w:r>
      <w:r w:rsidR="000C7A5A">
        <w:rPr>
          <w:noProof/>
        </w:rPr>
        <w:drawing>
          <wp:inline distT="0" distB="0" distL="0" distR="0">
            <wp:extent cx="160020" cy="160020"/>
            <wp:effectExtent l="0" t="0" r="0" b="0"/>
            <wp:docPr id="57" name="Рисунок 57" descr="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struc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2116C">
        <w:t xml:space="preserve"> </w:t>
      </w:r>
      <w:r w:rsidRPr="00757D26">
        <w:t>Обособленные подразделения</w:t>
      </w:r>
      <w:r w:rsidRPr="0052116C">
        <w:t>»</w:t>
      </w:r>
      <w:r>
        <w:t>, выб</w:t>
      </w:r>
      <w:r w:rsidR="00753FCD">
        <w:t>рать</w:t>
      </w:r>
      <w:r w:rsidR="0027029D">
        <w:t xml:space="preserve"> обособленное подразделение</w:t>
      </w:r>
      <w:r>
        <w:t xml:space="preserve"> и, нажав правой кнопкой мыши, выб</w:t>
      </w:r>
      <w:r w:rsidR="00753FCD">
        <w:t>рать</w:t>
      </w:r>
      <w:r>
        <w:t xml:space="preserve"> в контекстном меню пункт «</w:t>
      </w:r>
      <w:r w:rsidR="000C7A5A" w:rsidRPr="00884F57">
        <w:rPr>
          <w:noProof/>
        </w:rPr>
        <w:drawing>
          <wp:inline distT="0" distB="0" distL="0" distR="0">
            <wp:extent cx="152400" cy="152400"/>
            <wp:effectExtent l="0" t="0" r="0" b="0"/>
            <wp:docPr id="58" name="Рисунок 118" descr="Act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Act_Edi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757D26">
        <w:t>Сведения о налогоплательщике».</w:t>
      </w:r>
    </w:p>
    <w:p w:rsidR="0027029D" w:rsidRDefault="00B27612" w:rsidP="001D333D">
      <w:pPr>
        <w:pStyle w:val="afff3"/>
      </w:pPr>
      <w:r w:rsidRPr="00757D26">
        <w:t>Откр</w:t>
      </w:r>
      <w:r w:rsidR="00CD3A20" w:rsidRPr="00757D26">
        <w:t>оется</w:t>
      </w:r>
      <w:r w:rsidR="0027029D" w:rsidRPr="00757D26">
        <w:t xml:space="preserve"> окн</w:t>
      </w:r>
      <w:r w:rsidR="00AB1E79" w:rsidRPr="00757D26">
        <w:t>о</w:t>
      </w:r>
      <w:r w:rsidR="0027029D" w:rsidRPr="00757D26">
        <w:t xml:space="preserve"> «Сведения о налогоплательщике</w:t>
      </w:r>
      <w:r w:rsidR="0027029D">
        <w:t>»</w:t>
      </w:r>
      <w:r>
        <w:t>, которое</w:t>
      </w:r>
      <w:r w:rsidR="0027029D">
        <w:t xml:space="preserve"> </w:t>
      </w:r>
      <w:r w:rsidR="00AB1E79">
        <w:t>позвол</w:t>
      </w:r>
      <w:r w:rsidR="00CD3A20">
        <w:t>и</w:t>
      </w:r>
      <w:r w:rsidR="00AB1E79">
        <w:t>т</w:t>
      </w:r>
      <w:r w:rsidR="0027029D">
        <w:t xml:space="preserve"> просматривать и редактировать данные.</w:t>
      </w:r>
    </w:p>
    <w:p w:rsidR="00EF74F0" w:rsidRDefault="00EF74F0" w:rsidP="00CD07DA">
      <w:pPr>
        <w:pStyle w:val="3"/>
      </w:pPr>
      <w:bookmarkStart w:id="66" w:name="_Toc181370043"/>
      <w:r>
        <w:t>Групповое создание обособленных подразделений</w:t>
      </w:r>
      <w:bookmarkEnd w:id="66"/>
    </w:p>
    <w:p w:rsidR="009D5E85" w:rsidRDefault="00EF74F0" w:rsidP="00EF74F0">
      <w:pPr>
        <w:rPr>
          <w:szCs w:val="28"/>
        </w:rPr>
      </w:pPr>
      <w:r>
        <w:t xml:space="preserve">В программе </w:t>
      </w:r>
      <w:r>
        <w:rPr>
          <w:szCs w:val="28"/>
        </w:rPr>
        <w:t>«Баланс-2Н» возможно создание сразу нескольких обособленных подразделений вместе с комплектами их отчетности.</w:t>
      </w:r>
    </w:p>
    <w:p w:rsidR="00EF74F0" w:rsidRDefault="009D5E85" w:rsidP="00EF74F0">
      <w:pPr>
        <w:rPr>
          <w:szCs w:val="28"/>
        </w:rPr>
      </w:pPr>
      <w:r>
        <w:rPr>
          <w:szCs w:val="28"/>
        </w:rPr>
        <w:t>Для этого в дереве</w:t>
      </w:r>
      <w:r w:rsidR="00EF74F0">
        <w:rPr>
          <w:szCs w:val="28"/>
        </w:rPr>
        <w:t xml:space="preserve"> </w:t>
      </w:r>
      <w:r>
        <w:rPr>
          <w:szCs w:val="28"/>
        </w:rPr>
        <w:t xml:space="preserve">«Моя отчетность» надо встать на узел «Обособленные подразделения / Филиалы» и по </w:t>
      </w:r>
      <w:r w:rsidR="00FF76DA">
        <w:rPr>
          <w:szCs w:val="28"/>
        </w:rPr>
        <w:t>правой клавише мыши вызвать контекстное меню.</w:t>
      </w:r>
    </w:p>
    <w:p w:rsidR="00FF76DA" w:rsidRDefault="00EC1290" w:rsidP="00FF76DA">
      <w:pPr>
        <w:ind w:firstLine="0"/>
      </w:pPr>
      <w:r>
        <w:rPr>
          <w:noProof/>
        </w:rPr>
        <w:drawing>
          <wp:inline distT="0" distB="0" distL="0" distR="0">
            <wp:extent cx="6086475" cy="22098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2209800"/>
                    </a:xfrm>
                    <a:prstGeom prst="rect">
                      <a:avLst/>
                    </a:prstGeom>
                    <a:noFill/>
                    <a:ln>
                      <a:noFill/>
                    </a:ln>
                  </pic:spPr>
                </pic:pic>
              </a:graphicData>
            </a:graphic>
          </wp:inline>
        </w:drawing>
      </w:r>
    </w:p>
    <w:p w:rsidR="00EC1290" w:rsidRPr="007478FE" w:rsidRDefault="00EC1290" w:rsidP="00EC1290">
      <w:pPr>
        <w:pStyle w:val="aff3"/>
        <w:spacing w:before="120" w:after="240"/>
        <w:ind w:left="1134" w:firstLine="0"/>
        <w:jc w:val="center"/>
      </w:pPr>
      <w:r w:rsidRPr="0057494E">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3</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sidR="005B7975">
        <w:rPr>
          <w:b w:val="0"/>
          <w:i/>
          <w:noProof/>
          <w:sz w:val="28"/>
          <w:szCs w:val="28"/>
        </w:rPr>
        <w:t>10</w:t>
      </w:r>
      <w:r>
        <w:rPr>
          <w:b w:val="0"/>
          <w:i/>
          <w:sz w:val="28"/>
          <w:szCs w:val="28"/>
        </w:rPr>
        <w:fldChar w:fldCharType="end"/>
      </w:r>
      <w:r>
        <w:rPr>
          <w:b w:val="0"/>
          <w:i/>
          <w:sz w:val="28"/>
          <w:szCs w:val="28"/>
        </w:rPr>
        <w:t xml:space="preserve"> </w:t>
      </w:r>
      <w:r w:rsidRPr="00E11022">
        <w:rPr>
          <w:b w:val="0"/>
          <w:i/>
          <w:sz w:val="28"/>
          <w:szCs w:val="28"/>
        </w:rPr>
        <w:t xml:space="preserve">Окно </w:t>
      </w:r>
      <w:r>
        <w:rPr>
          <w:b w:val="0"/>
          <w:i/>
          <w:sz w:val="28"/>
          <w:szCs w:val="28"/>
        </w:rPr>
        <w:t>вызова контекстного меню</w:t>
      </w:r>
    </w:p>
    <w:p w:rsidR="00EC1290" w:rsidRDefault="00EC1290" w:rsidP="00EC1290">
      <w:pPr>
        <w:pStyle w:val="main"/>
        <w:spacing w:before="0" w:line="240" w:lineRule="auto"/>
        <w:ind w:firstLine="709"/>
        <w:rPr>
          <w:rFonts w:ascii="Times New Roman" w:hAnsi="Times New Roman"/>
          <w:sz w:val="28"/>
          <w:szCs w:val="28"/>
        </w:rPr>
      </w:pPr>
      <w:r>
        <w:rPr>
          <w:rFonts w:ascii="Times New Roman" w:hAnsi="Times New Roman"/>
          <w:sz w:val="28"/>
          <w:szCs w:val="28"/>
        </w:rPr>
        <w:t xml:space="preserve">В открывшейся экранной форме указать источник данных для создания обособленных подразделений, например, </w:t>
      </w:r>
      <w:r>
        <w:rPr>
          <w:rFonts w:ascii="Times New Roman" w:hAnsi="Times New Roman"/>
          <w:sz w:val="28"/>
          <w:szCs w:val="28"/>
          <w:lang w:val="en-US"/>
        </w:rPr>
        <w:t>Excel</w:t>
      </w:r>
      <w:r w:rsidRPr="00EC1290">
        <w:rPr>
          <w:rFonts w:ascii="Times New Roman" w:hAnsi="Times New Roman"/>
          <w:sz w:val="28"/>
          <w:szCs w:val="28"/>
        </w:rPr>
        <w:t>-</w:t>
      </w:r>
      <w:r>
        <w:rPr>
          <w:rFonts w:ascii="Times New Roman" w:hAnsi="Times New Roman"/>
          <w:sz w:val="28"/>
          <w:szCs w:val="28"/>
        </w:rPr>
        <w:t xml:space="preserve">файл, который был </w:t>
      </w:r>
      <w:r>
        <w:rPr>
          <w:rFonts w:ascii="Times New Roman" w:hAnsi="Times New Roman"/>
          <w:sz w:val="28"/>
          <w:szCs w:val="28"/>
        </w:rPr>
        <w:lastRenderedPageBreak/>
        <w:t>предварительно создан пользователем.</w:t>
      </w:r>
      <w:r w:rsidR="004644EB">
        <w:rPr>
          <w:rFonts w:ascii="Times New Roman" w:hAnsi="Times New Roman"/>
          <w:sz w:val="28"/>
          <w:szCs w:val="28"/>
        </w:rPr>
        <w:t xml:space="preserve"> Также укажите, какие комплекты надо создать: ИФНС или РСВ, НДФЛ и отчетность в </w:t>
      </w:r>
      <w:r w:rsidR="006164DF">
        <w:rPr>
          <w:rFonts w:ascii="Times New Roman" w:hAnsi="Times New Roman"/>
          <w:sz w:val="28"/>
          <w:szCs w:val="28"/>
        </w:rPr>
        <w:t>СФР</w:t>
      </w:r>
      <w:r w:rsidR="004644EB">
        <w:rPr>
          <w:rFonts w:ascii="Times New Roman" w:hAnsi="Times New Roman"/>
          <w:sz w:val="28"/>
          <w:szCs w:val="28"/>
        </w:rPr>
        <w:t>.</w:t>
      </w:r>
    </w:p>
    <w:p w:rsidR="00EC1290" w:rsidRDefault="006570EE" w:rsidP="004F0A37">
      <w:pPr>
        <w:pStyle w:val="main"/>
        <w:spacing w:before="0" w:line="240" w:lineRule="auto"/>
        <w:rPr>
          <w:rFonts w:ascii="Times New Roman" w:hAnsi="Times New Roman"/>
          <w:sz w:val="28"/>
          <w:szCs w:val="28"/>
        </w:rPr>
      </w:pPr>
      <w:r>
        <w:rPr>
          <w:noProof/>
        </w:rPr>
        <w:drawing>
          <wp:inline distT="0" distB="0" distL="0" distR="0" wp14:anchorId="315B0373" wp14:editId="06EB6CBC">
            <wp:extent cx="6120765" cy="276034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765" cy="2760345"/>
                    </a:xfrm>
                    <a:prstGeom prst="rect">
                      <a:avLst/>
                    </a:prstGeom>
                  </pic:spPr>
                </pic:pic>
              </a:graphicData>
            </a:graphic>
          </wp:inline>
        </w:drawing>
      </w:r>
    </w:p>
    <w:p w:rsidR="004F0A37" w:rsidRDefault="004F0A37" w:rsidP="004F0A37">
      <w:pPr>
        <w:pStyle w:val="aff3"/>
        <w:spacing w:before="120" w:after="240"/>
        <w:ind w:left="1134" w:firstLine="0"/>
        <w:jc w:val="center"/>
        <w:rPr>
          <w:b w:val="0"/>
          <w:i/>
          <w:sz w:val="28"/>
          <w:szCs w:val="28"/>
        </w:rPr>
      </w:pPr>
      <w:r w:rsidRPr="0057494E">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3</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sidR="005B7975">
        <w:rPr>
          <w:b w:val="0"/>
          <w:i/>
          <w:noProof/>
          <w:sz w:val="28"/>
          <w:szCs w:val="28"/>
        </w:rPr>
        <w:t>11</w:t>
      </w:r>
      <w:r>
        <w:rPr>
          <w:b w:val="0"/>
          <w:i/>
          <w:sz w:val="28"/>
          <w:szCs w:val="28"/>
        </w:rPr>
        <w:fldChar w:fldCharType="end"/>
      </w:r>
      <w:r>
        <w:rPr>
          <w:b w:val="0"/>
          <w:i/>
          <w:sz w:val="28"/>
          <w:szCs w:val="28"/>
        </w:rPr>
        <w:t xml:space="preserve"> </w:t>
      </w:r>
      <w:r w:rsidRPr="00E11022">
        <w:rPr>
          <w:b w:val="0"/>
          <w:i/>
          <w:sz w:val="28"/>
          <w:szCs w:val="28"/>
        </w:rPr>
        <w:t xml:space="preserve">Окно </w:t>
      </w:r>
      <w:r w:rsidR="006570EE">
        <w:rPr>
          <w:b w:val="0"/>
          <w:i/>
          <w:sz w:val="28"/>
          <w:szCs w:val="28"/>
        </w:rPr>
        <w:t>добавления нескольких ОП</w:t>
      </w:r>
    </w:p>
    <w:p w:rsidR="004F0A37" w:rsidRDefault="004F0A37" w:rsidP="004F0A37">
      <w:pPr>
        <w:rPr>
          <w:szCs w:val="28"/>
        </w:rPr>
      </w:pPr>
      <w:r>
        <w:t xml:space="preserve">Нажмите «Добавить» и подтвердите действие. Убедитесь, что </w:t>
      </w:r>
      <w:r>
        <w:rPr>
          <w:szCs w:val="28"/>
        </w:rPr>
        <w:t>подразделения</w:t>
      </w:r>
      <w:r w:rsidR="004644EB">
        <w:rPr>
          <w:szCs w:val="28"/>
        </w:rPr>
        <w:t xml:space="preserve"> и комплекты отчетности созданы</w:t>
      </w:r>
      <w:r>
        <w:rPr>
          <w:szCs w:val="28"/>
        </w:rPr>
        <w:t>.</w:t>
      </w:r>
    </w:p>
    <w:p w:rsidR="0027029D" w:rsidRDefault="0027029D" w:rsidP="00CD07DA">
      <w:pPr>
        <w:pStyle w:val="3"/>
      </w:pPr>
      <w:bookmarkStart w:id="67" w:name="_Toc181370044"/>
      <w:r w:rsidRPr="0027029D">
        <w:t>Ликвидация обособленных подразделений</w:t>
      </w:r>
      <w:bookmarkEnd w:id="67"/>
    </w:p>
    <w:p w:rsidR="0027029D" w:rsidRDefault="0027029D" w:rsidP="0027029D">
      <w:pPr>
        <w:pStyle w:val="main"/>
        <w:spacing w:before="0" w:line="240" w:lineRule="auto"/>
        <w:ind w:firstLine="709"/>
        <w:rPr>
          <w:rFonts w:ascii="Times New Roman" w:hAnsi="Times New Roman"/>
          <w:sz w:val="28"/>
          <w:szCs w:val="28"/>
        </w:rPr>
      </w:pPr>
      <w:r>
        <w:rPr>
          <w:rFonts w:ascii="Times New Roman" w:hAnsi="Times New Roman"/>
          <w:sz w:val="28"/>
          <w:szCs w:val="28"/>
        </w:rPr>
        <w:t>Программа «Баланс-2Н</w:t>
      </w:r>
      <w:r w:rsidR="004755D2">
        <w:rPr>
          <w:rFonts w:ascii="Times New Roman" w:hAnsi="Times New Roman"/>
          <w:sz w:val="28"/>
          <w:szCs w:val="28"/>
        </w:rPr>
        <w:t xml:space="preserve">» позволяет </w:t>
      </w:r>
      <w:r w:rsidR="00CB4C92">
        <w:rPr>
          <w:rFonts w:ascii="Times New Roman" w:hAnsi="Times New Roman"/>
          <w:sz w:val="28"/>
          <w:szCs w:val="28"/>
        </w:rPr>
        <w:t>автоматически рассчитывать д</w:t>
      </w:r>
      <w:r w:rsidR="00582F87">
        <w:rPr>
          <w:rFonts w:ascii="Times New Roman" w:hAnsi="Times New Roman"/>
          <w:sz w:val="28"/>
          <w:szCs w:val="28"/>
        </w:rPr>
        <w:t xml:space="preserve">екларацию </w:t>
      </w:r>
      <w:r w:rsidR="00CB4C92">
        <w:rPr>
          <w:rFonts w:ascii="Times New Roman" w:hAnsi="Times New Roman"/>
          <w:sz w:val="28"/>
          <w:szCs w:val="28"/>
        </w:rPr>
        <w:t xml:space="preserve">по </w:t>
      </w:r>
      <w:r w:rsidR="00582F87">
        <w:rPr>
          <w:rFonts w:ascii="Times New Roman" w:hAnsi="Times New Roman"/>
          <w:sz w:val="28"/>
          <w:szCs w:val="28"/>
        </w:rPr>
        <w:t>н</w:t>
      </w:r>
      <w:r w:rsidR="00CB4C92">
        <w:rPr>
          <w:rFonts w:ascii="Times New Roman" w:hAnsi="Times New Roman"/>
          <w:sz w:val="28"/>
          <w:szCs w:val="28"/>
        </w:rPr>
        <w:t>алогу</w:t>
      </w:r>
      <w:r>
        <w:rPr>
          <w:rFonts w:ascii="Times New Roman" w:hAnsi="Times New Roman"/>
          <w:sz w:val="28"/>
          <w:szCs w:val="28"/>
        </w:rPr>
        <w:t xml:space="preserve"> на прибыль с учетом ликвидированных обособленных подразделений в отчетном периоде.</w:t>
      </w:r>
    </w:p>
    <w:p w:rsidR="0027029D" w:rsidRDefault="0027029D" w:rsidP="0027029D">
      <w:pPr>
        <w:pStyle w:val="afff3"/>
      </w:pPr>
      <w:r>
        <w:t xml:space="preserve">Для этого в декларации по </w:t>
      </w:r>
      <w:r w:rsidR="00582F87">
        <w:t>налогу</w:t>
      </w:r>
      <w:r>
        <w:t xml:space="preserve"> на прибыль головной организации в текущем квартале требуется корректно заполнить Приложение N5 к Листу</w:t>
      </w:r>
      <w:r w:rsidR="00757D26">
        <w:t xml:space="preserve"> </w:t>
      </w:r>
      <w:r>
        <w:t>02. А именно:</w:t>
      </w:r>
    </w:p>
    <w:p w:rsidR="0027029D" w:rsidRPr="004755D2" w:rsidRDefault="0027029D" w:rsidP="00E1225D">
      <w:pPr>
        <w:pStyle w:val="a4"/>
        <w:numPr>
          <w:ilvl w:val="0"/>
          <w:numId w:val="44"/>
        </w:numPr>
        <w:ind w:left="426" w:hanging="426"/>
        <w:rPr>
          <w:sz w:val="28"/>
        </w:rPr>
      </w:pPr>
      <w:r w:rsidRPr="004755D2">
        <w:rPr>
          <w:sz w:val="28"/>
        </w:rPr>
        <w:t>в строке «Расчет составлен» выбрать значение «по обособленному подразделению, закрытому в течение текущего налогового периода» (код 3);</w:t>
      </w:r>
    </w:p>
    <w:p w:rsidR="0027029D" w:rsidRPr="004755D2" w:rsidRDefault="00240A40" w:rsidP="00E1225D">
      <w:pPr>
        <w:pStyle w:val="a4"/>
        <w:numPr>
          <w:ilvl w:val="0"/>
          <w:numId w:val="44"/>
        </w:numPr>
        <w:ind w:left="426" w:hanging="426"/>
        <w:rPr>
          <w:sz w:val="28"/>
        </w:rPr>
      </w:pPr>
      <w:r>
        <w:rPr>
          <w:sz w:val="28"/>
        </w:rPr>
        <w:t>«Доля налоговой базы (%)» (</w:t>
      </w:r>
      <w:r w:rsidR="0027029D" w:rsidRPr="004755D2">
        <w:rPr>
          <w:sz w:val="28"/>
        </w:rPr>
        <w:t>строка 040) должна быть нулевой;</w:t>
      </w:r>
    </w:p>
    <w:p w:rsidR="0027029D" w:rsidRPr="004755D2" w:rsidRDefault="0027029D" w:rsidP="00E1225D">
      <w:pPr>
        <w:pStyle w:val="a4"/>
        <w:numPr>
          <w:ilvl w:val="0"/>
          <w:numId w:val="44"/>
        </w:numPr>
        <w:ind w:left="426" w:hanging="426"/>
        <w:rPr>
          <w:sz w:val="28"/>
        </w:rPr>
      </w:pPr>
      <w:r w:rsidRPr="004755D2">
        <w:rPr>
          <w:sz w:val="28"/>
        </w:rPr>
        <w:t>Строка «Дата ликвидации обособленного подразделения» должна быть заполнена.</w:t>
      </w:r>
    </w:p>
    <w:p w:rsidR="0027029D" w:rsidRDefault="0027029D" w:rsidP="00353D53">
      <w:pPr>
        <w:pStyle w:val="afff3"/>
        <w:spacing w:before="120"/>
      </w:pPr>
      <w:r>
        <w:t xml:space="preserve">После расчета документа программа заполнит строку *050*. </w:t>
      </w:r>
      <w:r w:rsidR="00CB4C92">
        <w:t>В</w:t>
      </w:r>
      <w:r>
        <w:t xml:space="preserve"> строке 110 отобразится сумма налога к уменьшению.</w:t>
      </w:r>
    </w:p>
    <w:p w:rsidR="00572803" w:rsidRDefault="00CA7B52" w:rsidP="00CA7B52">
      <w:pPr>
        <w:pStyle w:val="20"/>
      </w:pPr>
      <w:bookmarkStart w:id="68" w:name="_Ref492483841"/>
      <w:bookmarkStart w:id="69" w:name="_Ref492483856"/>
      <w:bookmarkStart w:id="70" w:name="_Toc181370045"/>
      <w:r>
        <w:t>Комплекты отчетности</w:t>
      </w:r>
      <w:bookmarkEnd w:id="68"/>
      <w:bookmarkEnd w:id="69"/>
      <w:bookmarkEnd w:id="70"/>
    </w:p>
    <w:p w:rsidR="00CA7B52" w:rsidRDefault="000D5CAE" w:rsidP="00CD07DA">
      <w:pPr>
        <w:pStyle w:val="3"/>
      </w:pPr>
      <w:bookmarkStart w:id="71" w:name="_Добавление_комплекта_отчетности"/>
      <w:bookmarkStart w:id="72" w:name="_Ref525297210"/>
      <w:bookmarkStart w:id="73" w:name="_Ref525297231"/>
      <w:bookmarkStart w:id="74" w:name="_Ref525297271"/>
      <w:bookmarkStart w:id="75" w:name="_Toc181370046"/>
      <w:bookmarkEnd w:id="71"/>
      <w:r w:rsidRPr="00CD07DA">
        <w:t>Добавление</w:t>
      </w:r>
      <w:r>
        <w:t xml:space="preserve"> комплекта отчетности</w:t>
      </w:r>
      <w:bookmarkEnd w:id="72"/>
      <w:bookmarkEnd w:id="73"/>
      <w:bookmarkEnd w:id="74"/>
      <w:bookmarkEnd w:id="75"/>
    </w:p>
    <w:p w:rsidR="00A518EF" w:rsidRPr="004C3E15" w:rsidRDefault="00A518EF" w:rsidP="00A518EF">
      <w:pPr>
        <w:pStyle w:val="afff3"/>
      </w:pPr>
      <w:r w:rsidRPr="00961A8C">
        <w:t>Комплект отчетности</w:t>
      </w:r>
      <w:r w:rsidR="004B77BC">
        <w:t xml:space="preserve"> </w:t>
      </w:r>
      <w:r>
        <w:t>представляет собой набор форм отчетности налогоплательщика, рас</w:t>
      </w:r>
      <w:r w:rsidR="004C3E15">
        <w:t>пределенный по годам и периодам сдачи.</w:t>
      </w:r>
    </w:p>
    <w:p w:rsidR="004F73D8" w:rsidRDefault="00425A86" w:rsidP="004F73D8">
      <w:pPr>
        <w:pStyle w:val="afff3"/>
      </w:pPr>
      <w:r>
        <w:lastRenderedPageBreak/>
        <w:t>Для</w:t>
      </w:r>
      <w:r w:rsidR="00C13605">
        <w:t xml:space="preserve"> добавления нового</w:t>
      </w:r>
      <w:r w:rsidR="004F73D8">
        <w:t xml:space="preserve"> комплект</w:t>
      </w:r>
      <w:r w:rsidR="00C13605">
        <w:t>а</w:t>
      </w:r>
      <w:r w:rsidR="004F73D8">
        <w:t xml:space="preserve"> отчетности</w:t>
      </w:r>
      <w:r w:rsidR="00C13605">
        <w:t xml:space="preserve"> необходимо</w:t>
      </w:r>
      <w:r w:rsidR="004F73D8">
        <w:t>:</w:t>
      </w:r>
    </w:p>
    <w:p w:rsidR="004F73D8" w:rsidRPr="004C3E15" w:rsidRDefault="004F73D8" w:rsidP="00410C92">
      <w:pPr>
        <w:pStyle w:val="a"/>
        <w:numPr>
          <w:ilvl w:val="0"/>
          <w:numId w:val="23"/>
        </w:numPr>
        <w:tabs>
          <w:tab w:val="clear" w:pos="360"/>
          <w:tab w:val="num" w:pos="568"/>
          <w:tab w:val="num" w:pos="708"/>
        </w:tabs>
        <w:spacing w:before="0"/>
        <w:ind w:left="567" w:hanging="567"/>
      </w:pPr>
      <w:r w:rsidRPr="004C3E15">
        <w:t>Наж</w:t>
      </w:r>
      <w:r w:rsidR="00C13605" w:rsidRPr="004C3E15">
        <w:t>ать</w:t>
      </w:r>
      <w:r w:rsidRPr="004C3E15">
        <w:t xml:space="preserve"> значок </w:t>
      </w:r>
      <w:r w:rsidR="000C7A5A" w:rsidRPr="004C3E15">
        <w:rPr>
          <w:noProof/>
        </w:rPr>
        <w:drawing>
          <wp:inline distT="0" distB="0" distL="0" distR="0">
            <wp:extent cx="152400" cy="152400"/>
            <wp:effectExtent l="0" t="0" r="0" b="0"/>
            <wp:docPr id="59" name="Рисунок 79" descr="Tree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Tree_plu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C3E15">
        <w:t xml:space="preserve"> в строке нужной организации</w:t>
      </w:r>
      <w:r w:rsidR="00C13605" w:rsidRPr="004C3E15">
        <w:t xml:space="preserve"> и встать </w:t>
      </w:r>
      <w:r w:rsidRPr="004C3E15">
        <w:t xml:space="preserve">курсором </w:t>
      </w:r>
      <w:r w:rsidR="00C13605" w:rsidRPr="004C3E15">
        <w:t xml:space="preserve">на </w:t>
      </w:r>
      <w:r w:rsidRPr="004C3E15">
        <w:t>папку «</w:t>
      </w:r>
      <w:r w:rsidR="000C7A5A" w:rsidRPr="004C3E15">
        <w:rPr>
          <w:b/>
          <w:noProof/>
          <w:szCs w:val="28"/>
        </w:rPr>
        <w:drawing>
          <wp:inline distT="0" distB="0" distL="0" distR="0">
            <wp:extent cx="160020" cy="160020"/>
            <wp:effectExtent l="0" t="0" r="0" b="0"/>
            <wp:docPr id="60" name="Рисунок 60" descr="bo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ok-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42929">
        <w:t> </w:t>
      </w:r>
      <w:r w:rsidRPr="004C3E15">
        <w:t>Комплекты отчетности».</w:t>
      </w:r>
    </w:p>
    <w:p w:rsidR="004F73D8" w:rsidRPr="007478FE" w:rsidRDefault="004C3E15" w:rsidP="00410C92">
      <w:pPr>
        <w:pStyle w:val="a"/>
        <w:numPr>
          <w:ilvl w:val="0"/>
          <w:numId w:val="23"/>
        </w:numPr>
        <w:tabs>
          <w:tab w:val="clear" w:pos="360"/>
          <w:tab w:val="num" w:pos="568"/>
          <w:tab w:val="num" w:pos="708"/>
        </w:tabs>
        <w:spacing w:before="0"/>
        <w:ind w:left="567" w:hanging="567"/>
      </w:pPr>
      <w:r>
        <w:t>Щ</w:t>
      </w:r>
      <w:r w:rsidR="004F73D8" w:rsidRPr="007C2DAE">
        <w:t>елкн</w:t>
      </w:r>
      <w:r w:rsidR="00C13605">
        <w:t>уть</w:t>
      </w:r>
      <w:r w:rsidR="004F73D8" w:rsidRPr="007C2DAE">
        <w:t xml:space="preserve"> правой кнопкой мыши по папке </w:t>
      </w:r>
      <w:r w:rsidR="004F73D8" w:rsidRPr="00176630">
        <w:t>«</w:t>
      </w:r>
      <w:r w:rsidR="000C7A5A" w:rsidRPr="004D2270">
        <w:rPr>
          <w:b/>
          <w:noProof/>
          <w:szCs w:val="28"/>
        </w:rPr>
        <w:drawing>
          <wp:inline distT="0" distB="0" distL="0" distR="0">
            <wp:extent cx="160020" cy="160020"/>
            <wp:effectExtent l="0" t="0" r="0" b="0"/>
            <wp:docPr id="61" name="Рисунок 61" descr="bo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ok-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4F73D8" w:rsidRPr="004F73D8">
        <w:t>Комплекты отчетности</w:t>
      </w:r>
      <w:r w:rsidR="004F73D8" w:rsidRPr="00176630">
        <w:t>»</w:t>
      </w:r>
      <w:r w:rsidR="004F73D8" w:rsidRPr="007C2DAE">
        <w:t xml:space="preserve"> и выб</w:t>
      </w:r>
      <w:r w:rsidR="00C13605">
        <w:t>рать</w:t>
      </w:r>
      <w:r w:rsidR="004F73D8" w:rsidRPr="007C2DAE">
        <w:t xml:space="preserve"> пункт</w:t>
      </w:r>
      <w:r w:rsidR="004F73D8">
        <w:t xml:space="preserve"> </w:t>
      </w:r>
      <w:r w:rsidR="007478FE">
        <w:t>«</w:t>
      </w:r>
      <w:r w:rsidR="000C7A5A">
        <w:rPr>
          <w:b/>
          <w:noProof/>
          <w:szCs w:val="28"/>
        </w:rPr>
        <w:drawing>
          <wp:inline distT="0" distB="0" distL="0" distR="0">
            <wp:extent cx="152400" cy="152400"/>
            <wp:effectExtent l="0" t="0" r="0" b="0"/>
            <wp:docPr id="62" name="Рисунок 62"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42929">
        <w:t> </w:t>
      </w:r>
      <w:r w:rsidR="007478FE" w:rsidRPr="007478FE">
        <w:rPr>
          <w:noProof/>
          <w:szCs w:val="28"/>
        </w:rPr>
        <w:t xml:space="preserve">Добавить </w:t>
      </w:r>
      <w:r w:rsidR="007478FE">
        <w:rPr>
          <w:noProof/>
          <w:szCs w:val="28"/>
        </w:rPr>
        <w:t>комплект отчетности»</w:t>
      </w:r>
      <w:r w:rsidR="004F73D8" w:rsidRPr="007478FE">
        <w:t>.</w:t>
      </w:r>
    </w:p>
    <w:p w:rsidR="004F73D8" w:rsidRDefault="00C13605" w:rsidP="00410C92">
      <w:pPr>
        <w:pStyle w:val="a"/>
        <w:numPr>
          <w:ilvl w:val="0"/>
          <w:numId w:val="23"/>
        </w:numPr>
        <w:tabs>
          <w:tab w:val="clear" w:pos="360"/>
          <w:tab w:val="num" w:pos="568"/>
          <w:tab w:val="num" w:pos="708"/>
        </w:tabs>
        <w:spacing w:before="0"/>
        <w:ind w:left="567" w:hanging="567"/>
      </w:pPr>
      <w:r>
        <w:t>З</w:t>
      </w:r>
      <w:r w:rsidRPr="006B3310">
        <w:t>аполнить сведения о новом комплекте отчетности</w:t>
      </w:r>
      <w:r>
        <w:t xml:space="preserve"> в п</w:t>
      </w:r>
      <w:r w:rsidR="004F73D8" w:rsidRPr="006B3310">
        <w:t>ояви</w:t>
      </w:r>
      <w:r>
        <w:t>вшемся окне</w:t>
      </w:r>
      <w:r w:rsidR="004F73D8" w:rsidRPr="006B3310">
        <w:t xml:space="preserve"> </w:t>
      </w:r>
      <w:r w:rsidR="004F73D8" w:rsidRPr="00176630">
        <w:t>«</w:t>
      </w:r>
      <w:r w:rsidR="00A42929">
        <w:t> </w:t>
      </w:r>
      <w:r w:rsidR="000C7A5A">
        <w:rPr>
          <w:noProof/>
        </w:rPr>
        <w:drawing>
          <wp:inline distT="0" distB="0" distL="0" distR="0">
            <wp:extent cx="160020" cy="160020"/>
            <wp:effectExtent l="0" t="0" r="0" b="0"/>
            <wp:docPr id="63" name="Рисунок 6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42929">
        <w:t> </w:t>
      </w:r>
      <w:r w:rsidR="00391368">
        <w:t>Добавление комплекта отчетности</w:t>
      </w:r>
      <w:r w:rsidR="004F73D8" w:rsidRPr="00176630">
        <w:t>»</w:t>
      </w:r>
      <w:r>
        <w:t xml:space="preserve"> </w:t>
      </w:r>
      <w:r w:rsidR="004F73D8">
        <w:t>(</w:t>
      </w:r>
      <w:r w:rsidR="005A1D90">
        <w:fldChar w:fldCharType="begin"/>
      </w:r>
      <w:r w:rsidR="00D240F6">
        <w:instrText xml:space="preserve"> REF _Ref525306202 \h </w:instrText>
      </w:r>
      <w:r w:rsidR="005A1D90">
        <w:fldChar w:fldCharType="separate"/>
      </w:r>
      <w:r w:rsidR="005B7975" w:rsidRPr="0057494E">
        <w:rPr>
          <w:i/>
          <w:szCs w:val="28"/>
        </w:rPr>
        <w:t xml:space="preserve">Рис. </w:t>
      </w:r>
      <w:r w:rsidR="005B7975">
        <w:rPr>
          <w:b/>
          <w:i/>
          <w:noProof/>
          <w:szCs w:val="28"/>
        </w:rPr>
        <w:t>3</w:t>
      </w:r>
      <w:r w:rsidR="005B7975">
        <w:rPr>
          <w:i/>
          <w:szCs w:val="28"/>
        </w:rPr>
        <w:t>.</w:t>
      </w:r>
      <w:r w:rsidR="005B7975">
        <w:rPr>
          <w:b/>
          <w:i/>
          <w:noProof/>
          <w:szCs w:val="28"/>
        </w:rPr>
        <w:t>12</w:t>
      </w:r>
      <w:r w:rsidR="005A1D90">
        <w:fldChar w:fldCharType="end"/>
      </w:r>
      <w:r w:rsidR="00E11022">
        <w:t>).</w:t>
      </w:r>
    </w:p>
    <w:p w:rsidR="00F047D7" w:rsidRDefault="00F047D7" w:rsidP="00353D53">
      <w:pPr>
        <w:pStyle w:val="afff3"/>
        <w:spacing w:before="240"/>
        <w:ind w:firstLine="0"/>
      </w:pPr>
      <w:r>
        <w:t xml:space="preserve">На вкладке </w:t>
      </w:r>
      <w:r w:rsidRPr="001446D0">
        <w:t>«</w:t>
      </w:r>
      <w:r w:rsidRPr="008B79E3">
        <w:rPr>
          <w:rStyle w:val="afff7"/>
          <w:rFonts w:ascii="Times New Roman" w:hAnsi="Times New Roman"/>
          <w:i w:val="0"/>
          <w:sz w:val="28"/>
        </w:rPr>
        <w:t>Основные сведения</w:t>
      </w:r>
      <w:r w:rsidRPr="00162408">
        <w:t>»</w:t>
      </w:r>
      <w:r>
        <w:t xml:space="preserve"> содержатся следующие поля:</w:t>
      </w:r>
    </w:p>
    <w:p w:rsidR="00F047D7" w:rsidRPr="001446D0" w:rsidRDefault="00F047D7" w:rsidP="00E1225D">
      <w:pPr>
        <w:pStyle w:val="a4"/>
        <w:numPr>
          <w:ilvl w:val="0"/>
          <w:numId w:val="39"/>
        </w:numPr>
        <w:tabs>
          <w:tab w:val="left" w:pos="1134"/>
        </w:tabs>
        <w:spacing w:before="0" w:after="120"/>
        <w:ind w:left="1134" w:hanging="567"/>
        <w:contextualSpacing/>
        <w:rPr>
          <w:sz w:val="28"/>
          <w:szCs w:val="28"/>
        </w:rPr>
      </w:pPr>
      <w:r w:rsidRPr="00162408">
        <w:t>«</w:t>
      </w:r>
      <w:r w:rsidRPr="008B79E3">
        <w:rPr>
          <w:rStyle w:val="afff7"/>
          <w:rFonts w:ascii="Times New Roman" w:hAnsi="Times New Roman"/>
          <w:i w:val="0"/>
          <w:sz w:val="28"/>
          <w:szCs w:val="28"/>
        </w:rPr>
        <w:t>Организация, сдающая отчетность</w:t>
      </w:r>
      <w:r w:rsidRPr="00162408">
        <w:t>»</w:t>
      </w:r>
      <w:r>
        <w:t xml:space="preserve"> — </w:t>
      </w:r>
      <w:r w:rsidRPr="001446D0">
        <w:rPr>
          <w:sz w:val="28"/>
          <w:szCs w:val="28"/>
        </w:rPr>
        <w:t xml:space="preserve">справочное поле с информацией о налогоплательщике, к которому относится данный комплект отчетности. Заполнять это поле не надо: оно дается только для информации. Более подробные сведения об организации </w:t>
      </w:r>
      <w:r w:rsidR="00C82238">
        <w:rPr>
          <w:sz w:val="28"/>
          <w:szCs w:val="28"/>
        </w:rPr>
        <w:t>по нажатию кнопки</w:t>
      </w:r>
      <w:r w:rsidRPr="001446D0">
        <w:rPr>
          <w:sz w:val="28"/>
          <w:szCs w:val="28"/>
        </w:rPr>
        <w:t xml:space="preserve"> </w:t>
      </w:r>
      <w:r w:rsidR="000C7A5A">
        <w:rPr>
          <w:noProof/>
          <w:sz w:val="28"/>
          <w:szCs w:val="28"/>
          <w:lang w:eastAsia="ru-RU"/>
        </w:rPr>
        <w:drawing>
          <wp:inline distT="0" distB="0" distL="0" distR="0">
            <wp:extent cx="998220" cy="2971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8220" cy="297180"/>
                    </a:xfrm>
                    <a:prstGeom prst="rect">
                      <a:avLst/>
                    </a:prstGeom>
                    <a:noFill/>
                    <a:ln>
                      <a:noFill/>
                    </a:ln>
                  </pic:spPr>
                </pic:pic>
              </a:graphicData>
            </a:graphic>
          </wp:inline>
        </w:drawing>
      </w:r>
      <w:r w:rsidRPr="001446D0">
        <w:rPr>
          <w:sz w:val="28"/>
          <w:szCs w:val="28"/>
        </w:rPr>
        <w:t xml:space="preserve"> рядом с полем.</w:t>
      </w:r>
    </w:p>
    <w:p w:rsidR="00F047D7" w:rsidRPr="002838DB" w:rsidRDefault="00F047D7" w:rsidP="00E1225D">
      <w:pPr>
        <w:pStyle w:val="a4"/>
        <w:numPr>
          <w:ilvl w:val="0"/>
          <w:numId w:val="39"/>
        </w:numPr>
        <w:tabs>
          <w:tab w:val="left" w:pos="1134"/>
        </w:tabs>
        <w:spacing w:before="0" w:after="120"/>
        <w:ind w:left="1134" w:hanging="567"/>
        <w:contextualSpacing/>
        <w:rPr>
          <w:sz w:val="28"/>
          <w:szCs w:val="28"/>
        </w:rPr>
      </w:pPr>
      <w:r>
        <w:t>«</w:t>
      </w:r>
      <w:r w:rsidRPr="008B79E3">
        <w:rPr>
          <w:rStyle w:val="afff7"/>
          <w:rFonts w:ascii="Times New Roman" w:hAnsi="Times New Roman"/>
          <w:i w:val="0"/>
          <w:sz w:val="28"/>
          <w:szCs w:val="28"/>
        </w:rPr>
        <w:t xml:space="preserve">Тип </w:t>
      </w:r>
      <w:r w:rsidRPr="00D240F6">
        <w:rPr>
          <w:bCs/>
          <w:iCs/>
          <w:sz w:val="28"/>
          <w:szCs w:val="28"/>
        </w:rPr>
        <w:t>комплекта</w:t>
      </w:r>
      <w:r w:rsidRPr="00D240F6">
        <w:rPr>
          <w:rStyle w:val="afff7"/>
          <w:rFonts w:ascii="Times New Roman" w:hAnsi="Times New Roman"/>
          <w:i w:val="0"/>
          <w:sz w:val="28"/>
          <w:szCs w:val="28"/>
        </w:rPr>
        <w:t xml:space="preserve"> отчетности</w:t>
      </w:r>
      <w:r>
        <w:t xml:space="preserve">» — </w:t>
      </w:r>
      <w:r w:rsidRPr="002838DB">
        <w:rPr>
          <w:sz w:val="28"/>
          <w:szCs w:val="28"/>
        </w:rPr>
        <w:t>выбирается из списка;</w:t>
      </w:r>
    </w:p>
    <w:p w:rsidR="00F047D7" w:rsidRPr="00D240F6" w:rsidRDefault="00F047D7" w:rsidP="00E1225D">
      <w:pPr>
        <w:pStyle w:val="a4"/>
        <w:numPr>
          <w:ilvl w:val="0"/>
          <w:numId w:val="39"/>
        </w:numPr>
        <w:tabs>
          <w:tab w:val="left" w:pos="1134"/>
        </w:tabs>
        <w:spacing w:before="0" w:after="120"/>
        <w:ind w:left="1134" w:hanging="567"/>
        <w:contextualSpacing/>
        <w:rPr>
          <w:sz w:val="28"/>
          <w:szCs w:val="28"/>
        </w:rPr>
      </w:pPr>
      <w:r w:rsidRPr="00D240F6">
        <w:rPr>
          <w:sz w:val="28"/>
          <w:szCs w:val="28"/>
        </w:rPr>
        <w:t>«</w:t>
      </w:r>
      <w:r w:rsidRPr="00D240F6">
        <w:rPr>
          <w:bCs/>
          <w:iCs/>
          <w:sz w:val="28"/>
          <w:szCs w:val="28"/>
        </w:rPr>
        <w:t>Контролирующие</w:t>
      </w:r>
      <w:r w:rsidRPr="00D240F6">
        <w:rPr>
          <w:rStyle w:val="afff7"/>
          <w:rFonts w:ascii="Times New Roman" w:hAnsi="Times New Roman"/>
          <w:i w:val="0"/>
          <w:sz w:val="28"/>
          <w:szCs w:val="28"/>
        </w:rPr>
        <w:t xml:space="preserve"> органы</w:t>
      </w:r>
      <w:r w:rsidRPr="00D240F6">
        <w:rPr>
          <w:sz w:val="28"/>
          <w:szCs w:val="28"/>
        </w:rPr>
        <w:t>» — заполняется в зависимости от типа комплекта отчетности;</w:t>
      </w:r>
    </w:p>
    <w:p w:rsidR="00F047D7" w:rsidRPr="00D461DD" w:rsidRDefault="00F047D7" w:rsidP="00E1225D">
      <w:pPr>
        <w:pStyle w:val="a4"/>
        <w:numPr>
          <w:ilvl w:val="0"/>
          <w:numId w:val="39"/>
        </w:numPr>
        <w:tabs>
          <w:tab w:val="left" w:pos="1134"/>
        </w:tabs>
        <w:spacing w:before="0" w:after="120"/>
        <w:ind w:left="1134" w:hanging="567"/>
        <w:contextualSpacing/>
        <w:rPr>
          <w:sz w:val="28"/>
          <w:szCs w:val="28"/>
        </w:rPr>
      </w:pPr>
      <w:r w:rsidRPr="00D240F6">
        <w:rPr>
          <w:sz w:val="28"/>
          <w:szCs w:val="28"/>
        </w:rPr>
        <w:t>«Наименование</w:t>
      </w:r>
      <w:r w:rsidRPr="00D240F6">
        <w:rPr>
          <w:rStyle w:val="afff7"/>
          <w:rFonts w:ascii="Times New Roman" w:hAnsi="Times New Roman"/>
          <w:i w:val="0"/>
          <w:sz w:val="28"/>
          <w:szCs w:val="28"/>
        </w:rPr>
        <w:t xml:space="preserve"> комплекта отчетности</w:t>
      </w:r>
      <w:r w:rsidRPr="00D240F6">
        <w:rPr>
          <w:sz w:val="28"/>
          <w:szCs w:val="28"/>
        </w:rPr>
        <w:t>» — это поле предназначено</w:t>
      </w:r>
      <w:r w:rsidRPr="00D461DD">
        <w:rPr>
          <w:sz w:val="28"/>
          <w:szCs w:val="28"/>
        </w:rPr>
        <w:t xml:space="preserve"> для отображения названия этого комплекта отчетности в Главном дереве.</w:t>
      </w:r>
    </w:p>
    <w:p w:rsidR="004F73D8" w:rsidRDefault="00E84E78" w:rsidP="00E84E78">
      <w:pPr>
        <w:pStyle w:val="a"/>
        <w:numPr>
          <w:ilvl w:val="0"/>
          <w:numId w:val="0"/>
        </w:numPr>
        <w:tabs>
          <w:tab w:val="left" w:pos="1190"/>
        </w:tabs>
        <w:spacing w:before="240"/>
        <w:ind w:left="360" w:hanging="360"/>
      </w:pPr>
      <w:r>
        <w:rPr>
          <w:noProof/>
        </w:rPr>
        <w:lastRenderedPageBreak/>
        <w:drawing>
          <wp:inline distT="0" distB="0" distL="0" distR="0">
            <wp:extent cx="6115050" cy="52578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5257800"/>
                    </a:xfrm>
                    <a:prstGeom prst="rect">
                      <a:avLst/>
                    </a:prstGeom>
                    <a:noFill/>
                    <a:ln>
                      <a:noFill/>
                    </a:ln>
                  </pic:spPr>
                </pic:pic>
              </a:graphicData>
            </a:graphic>
          </wp:inline>
        </w:drawing>
      </w:r>
    </w:p>
    <w:p w:rsidR="007478FE" w:rsidRPr="007478FE" w:rsidRDefault="0057494E" w:rsidP="00353D53">
      <w:pPr>
        <w:pStyle w:val="aff3"/>
        <w:spacing w:before="120" w:after="240"/>
        <w:ind w:left="1134" w:firstLine="0"/>
        <w:jc w:val="center"/>
      </w:pPr>
      <w:bookmarkStart w:id="76" w:name="_Ref495676271"/>
      <w:bookmarkStart w:id="77" w:name="_Ref525306202"/>
      <w:r w:rsidRPr="0057494E">
        <w:rPr>
          <w:b w:val="0"/>
          <w:i/>
          <w:sz w:val="28"/>
          <w:szCs w:val="28"/>
        </w:rPr>
        <w:t xml:space="preserve">Рис. </w:t>
      </w:r>
      <w:bookmarkEnd w:id="76"/>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12</w:t>
      </w:r>
      <w:r w:rsidR="005A1D90">
        <w:rPr>
          <w:b w:val="0"/>
          <w:i/>
          <w:sz w:val="28"/>
          <w:szCs w:val="28"/>
        </w:rPr>
        <w:fldChar w:fldCharType="end"/>
      </w:r>
      <w:bookmarkEnd w:id="77"/>
      <w:r w:rsidR="00D240F6">
        <w:rPr>
          <w:b w:val="0"/>
          <w:i/>
          <w:sz w:val="28"/>
          <w:szCs w:val="28"/>
        </w:rPr>
        <w:t xml:space="preserve"> </w:t>
      </w:r>
      <w:r w:rsidR="004F73D8" w:rsidRPr="00E11022">
        <w:rPr>
          <w:b w:val="0"/>
          <w:i/>
          <w:sz w:val="28"/>
          <w:szCs w:val="28"/>
        </w:rPr>
        <w:t>Окно «</w:t>
      </w:r>
      <w:r w:rsidR="00340D97">
        <w:rPr>
          <w:b w:val="0"/>
          <w:i/>
          <w:sz w:val="28"/>
          <w:szCs w:val="28"/>
        </w:rPr>
        <w:t>Добавление комплекта отчетности</w:t>
      </w:r>
      <w:r w:rsidR="00E11022" w:rsidRPr="00E11022">
        <w:rPr>
          <w:b w:val="0"/>
          <w:i/>
          <w:sz w:val="28"/>
          <w:szCs w:val="28"/>
        </w:rPr>
        <w:t>»</w:t>
      </w:r>
    </w:p>
    <w:p w:rsidR="00C82238" w:rsidRPr="00877809" w:rsidRDefault="004F73D8" w:rsidP="00E1225D">
      <w:pPr>
        <w:pStyle w:val="a4"/>
        <w:numPr>
          <w:ilvl w:val="0"/>
          <w:numId w:val="40"/>
        </w:numPr>
        <w:tabs>
          <w:tab w:val="left" w:pos="1134"/>
        </w:tabs>
        <w:spacing w:before="240"/>
        <w:ind w:left="1134" w:hanging="567"/>
        <w:contextualSpacing/>
      </w:pPr>
      <w:r w:rsidRPr="00877809">
        <w:rPr>
          <w:sz w:val="28"/>
          <w:szCs w:val="28"/>
        </w:rPr>
        <w:t>«</w:t>
      </w:r>
      <w:r w:rsidRPr="008B79E3">
        <w:rPr>
          <w:rStyle w:val="afff7"/>
          <w:rFonts w:ascii="Times New Roman" w:hAnsi="Times New Roman"/>
          <w:i w:val="0"/>
          <w:sz w:val="28"/>
          <w:szCs w:val="28"/>
        </w:rPr>
        <w:t>КПП по месту</w:t>
      </w:r>
      <w:r w:rsidR="00340D97">
        <w:rPr>
          <w:rStyle w:val="afff7"/>
          <w:rFonts w:ascii="Times New Roman" w:hAnsi="Times New Roman"/>
          <w:i w:val="0"/>
          <w:sz w:val="28"/>
          <w:szCs w:val="28"/>
        </w:rPr>
        <w:t xml:space="preserve"> </w:t>
      </w:r>
      <w:r w:rsidRPr="008B79E3">
        <w:rPr>
          <w:rStyle w:val="afff7"/>
          <w:rFonts w:ascii="Times New Roman" w:hAnsi="Times New Roman"/>
          <w:i w:val="0"/>
          <w:sz w:val="28"/>
          <w:szCs w:val="28"/>
        </w:rPr>
        <w:t>сдачи</w:t>
      </w:r>
      <w:r w:rsidRPr="00877809">
        <w:rPr>
          <w:sz w:val="28"/>
          <w:szCs w:val="28"/>
        </w:rPr>
        <w:t xml:space="preserve">» — КПП, который присвоен организации в ИФНС, указанной выше. Если организация сдает отчетность в несколько инспекций, в каждой из них она получает свой КПП. По умолчанию КПП по месту сдачи совпадает с КПП, указанным в сведениях об организации. У предпринимателей </w:t>
      </w:r>
      <w:r w:rsidR="00C82238">
        <w:rPr>
          <w:sz w:val="28"/>
          <w:szCs w:val="28"/>
        </w:rPr>
        <w:t>данное</w:t>
      </w:r>
      <w:r w:rsidRPr="00877809">
        <w:rPr>
          <w:sz w:val="28"/>
          <w:szCs w:val="28"/>
        </w:rPr>
        <w:t xml:space="preserve"> поле отсутствует.</w:t>
      </w:r>
    </w:p>
    <w:p w:rsidR="007F343C" w:rsidRPr="007F343C" w:rsidRDefault="004F73D8" w:rsidP="00353D53">
      <w:pPr>
        <w:pStyle w:val="afff3"/>
        <w:spacing w:after="240"/>
      </w:pPr>
      <w:r>
        <w:t xml:space="preserve">На вкладке </w:t>
      </w:r>
      <w:r w:rsidRPr="00D461DD">
        <w:t>«Подписи по умолчанию»</w:t>
      </w:r>
      <w:r>
        <w:t xml:space="preserve"> </w:t>
      </w:r>
      <w:r w:rsidR="00C7625C">
        <w:t>имеется возможность</w:t>
      </w:r>
      <w:r w:rsidR="00502369">
        <w:t xml:space="preserve"> </w:t>
      </w:r>
      <w:r>
        <w:t xml:space="preserve">задать ФИО </w:t>
      </w:r>
      <w:r w:rsidR="00240A40">
        <w:t>должностных или</w:t>
      </w:r>
      <w:r>
        <w:t xml:space="preserve"> уполномоченных лиц, подписывающих формы документов</w:t>
      </w:r>
      <w:r w:rsidR="00206C64">
        <w:t xml:space="preserve">. </w:t>
      </w:r>
      <w:r w:rsidR="007F343C">
        <w:t>Также при подписании группы документов из разных комплектов отчетности (например, декларации по налогу на прибыль головной организации и обособленных подразделений) будет использоваться подпись тех лиц, которые указаны на данной вкладке в каждом из комплектов отчетности. При смене должностных или уполномоченных лиц достаточно изменить ФИО заведенных в программе должностных лиц на ФИО новых</w:t>
      </w:r>
      <w:r w:rsidR="0000157E">
        <w:t>.</w:t>
      </w:r>
    </w:p>
    <w:p w:rsidR="004F73D8" w:rsidRDefault="004F73D8" w:rsidP="00E1225D">
      <w:pPr>
        <w:pStyle w:val="afff3"/>
        <w:numPr>
          <w:ilvl w:val="0"/>
          <w:numId w:val="34"/>
        </w:numPr>
        <w:tabs>
          <w:tab w:val="clear" w:pos="1260"/>
          <w:tab w:val="num" w:pos="1134"/>
        </w:tabs>
        <w:ind w:left="567" w:hanging="567"/>
      </w:pPr>
      <w:r w:rsidRPr="000C1E33">
        <w:lastRenderedPageBreak/>
        <w:t>В главном дереве</w:t>
      </w:r>
      <w:r>
        <w:t xml:space="preserve"> программы выделит</w:t>
      </w:r>
      <w:r w:rsidR="00540CBC">
        <w:t>ь</w:t>
      </w:r>
      <w:r>
        <w:t xml:space="preserve"> созданный комплект отчета и</w:t>
      </w:r>
      <w:r w:rsidRPr="00740578">
        <w:t xml:space="preserve"> наж</w:t>
      </w:r>
      <w:r w:rsidR="00540CBC">
        <w:t>ать</w:t>
      </w:r>
      <w:r w:rsidRPr="00740578">
        <w:t xml:space="preserve"> на значок</w:t>
      </w:r>
      <w:r>
        <w:t xml:space="preserve"> </w:t>
      </w:r>
      <w:r w:rsidR="000C7A5A" w:rsidRPr="00884F57">
        <w:rPr>
          <w:noProof/>
        </w:rPr>
        <w:drawing>
          <wp:inline distT="0" distB="0" distL="0" distR="0">
            <wp:extent cx="152400" cy="152400"/>
            <wp:effectExtent l="0" t="0" r="0" b="0"/>
            <wp:docPr id="66" name="Рисунок 84" descr="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Exp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0578">
        <w:t>. В раскрывшем</w:t>
      </w:r>
      <w:r w:rsidR="00061A0E">
        <w:t>ся</w:t>
      </w:r>
      <w:r w:rsidRPr="00740578">
        <w:t xml:space="preserve"> списке выб</w:t>
      </w:r>
      <w:r w:rsidR="00540CBC">
        <w:t>рать</w:t>
      </w:r>
      <w:r w:rsidRPr="00740578">
        <w:t xml:space="preserve"> год отчетности и период.</w:t>
      </w:r>
      <w:r w:rsidR="00540CBC">
        <w:t xml:space="preserve"> </w:t>
      </w:r>
      <w:r w:rsidRPr="00035043">
        <w:t xml:space="preserve">В зависимости от выбранного периода и типа налогоплательщика на экране появится список документов необходимых для сдачи в </w:t>
      </w:r>
      <w:r>
        <w:t>соответствующий контролирующий орган</w:t>
      </w:r>
      <w:r w:rsidRPr="00035043">
        <w:t>.</w:t>
      </w:r>
    </w:p>
    <w:p w:rsidR="004F73D8" w:rsidRDefault="004F73D8" w:rsidP="00353D53">
      <w:pPr>
        <w:pStyle w:val="afff3"/>
        <w:spacing w:before="240"/>
      </w:pPr>
      <w:r w:rsidRPr="00035043">
        <w:t>Операции с документами (создание документов, ввод и обработка данных, подготовка печатных документов, выгрузка</w:t>
      </w:r>
      <w:r w:rsidR="00F16751" w:rsidRPr="00F16751">
        <w:t xml:space="preserve"> </w:t>
      </w:r>
      <w:r w:rsidR="00F16751">
        <w:t>файла с отчетностью</w:t>
      </w:r>
      <w:r w:rsidRPr="00035043">
        <w:t xml:space="preserve">, удаление, работа с </w:t>
      </w:r>
      <w:r w:rsidR="00240A40">
        <w:t>первич</w:t>
      </w:r>
      <w:r w:rsidR="00240A40" w:rsidRPr="00035043">
        <w:t xml:space="preserve">ными </w:t>
      </w:r>
      <w:r w:rsidR="00240A40">
        <w:t>и уточняющими отчетными</w:t>
      </w:r>
      <w:r w:rsidRPr="00035043">
        <w:t xml:space="preserve"> документ</w:t>
      </w:r>
      <w:r w:rsidR="00944840">
        <w:t>ами</w:t>
      </w:r>
      <w:r w:rsidR="00F16751">
        <w:t>)</w:t>
      </w:r>
      <w:r w:rsidRPr="00035043">
        <w:t xml:space="preserve"> необходимыми для сдачи отчетности в </w:t>
      </w:r>
      <w:r>
        <w:t>контролирующий орган</w:t>
      </w:r>
      <w:r w:rsidRPr="00035043">
        <w:t xml:space="preserve"> описаны в </w:t>
      </w:r>
      <w:r w:rsidR="00EA2901" w:rsidRPr="00362BDC">
        <w:t>разделе</w:t>
      </w:r>
      <w:r w:rsidR="00EA2901">
        <w:t xml:space="preserve"> </w:t>
      </w:r>
      <w:r w:rsidR="00362BDC">
        <w:t xml:space="preserve"> </w:t>
      </w:r>
      <w:hyperlink w:anchor="_Работа_с_документами" w:history="1">
        <w:r w:rsidR="00362BDC" w:rsidRPr="00362BDC">
          <w:rPr>
            <w:rStyle w:val="af9"/>
          </w:rPr>
          <w:t>4. Работа с документами</w:t>
        </w:r>
      </w:hyperlink>
      <w:r w:rsidR="00362BDC">
        <w:t xml:space="preserve"> н</w:t>
      </w:r>
      <w:r w:rsidRPr="00035043">
        <w:t>астоящего руководства.</w:t>
      </w:r>
    </w:p>
    <w:p w:rsidR="00D240F6" w:rsidRDefault="00D240F6" w:rsidP="00D240F6">
      <w:pPr>
        <w:pStyle w:val="afff3"/>
        <w:spacing w:before="120" w:after="240"/>
      </w:pPr>
      <w:r>
        <w:t xml:space="preserve">Комплекты отчетности создаются автоматически при выполнении функции групповой загрузки файлов формата ФНС </w:t>
      </w:r>
      <w:r w:rsidRPr="00476874">
        <w:t xml:space="preserve">(раздел </w:t>
      </w:r>
      <w:hyperlink w:anchor="_Загрузка_данных_из" w:history="1">
        <w:r w:rsidR="00476874">
          <w:rPr>
            <w:rStyle w:val="af9"/>
          </w:rPr>
          <w:t>6.1 Загрузка данных из файлов формата ФНС (ФСС, ФСРАР)</w:t>
        </w:r>
      </w:hyperlink>
      <w:r w:rsidRPr="00476874">
        <w:t>)</w:t>
      </w:r>
    </w:p>
    <w:p w:rsidR="000D5CAE" w:rsidRDefault="000C1E33" w:rsidP="00D240F6">
      <w:pPr>
        <w:pStyle w:val="3"/>
      </w:pPr>
      <w:bookmarkStart w:id="78" w:name="_Toc181370047"/>
      <w:r>
        <w:t>Редактирование комплекта отчетности</w:t>
      </w:r>
      <w:bookmarkEnd w:id="78"/>
    </w:p>
    <w:p w:rsidR="000C1E33" w:rsidRDefault="000C1E33" w:rsidP="000C1E33">
      <w:pPr>
        <w:pStyle w:val="afff3"/>
        <w:rPr>
          <w:b/>
        </w:rPr>
      </w:pPr>
      <w:r>
        <w:t xml:space="preserve">Для редактирования сведений о каждом комплекте отчетности </w:t>
      </w:r>
      <w:r w:rsidR="00B64BF2">
        <w:t>необходимо встать</w:t>
      </w:r>
      <w:r>
        <w:t xml:space="preserve"> курсором на интересующий комплект отчетности и, нажав правой кнопкой мыши, выб</w:t>
      </w:r>
      <w:r w:rsidR="00B64BF2">
        <w:t>рать</w:t>
      </w:r>
      <w:r>
        <w:t xml:space="preserve"> в контекстном меню пункт «</w:t>
      </w:r>
      <w:r w:rsidR="000C7A5A">
        <w:rPr>
          <w:noProof/>
        </w:rPr>
        <w:drawing>
          <wp:inline distT="0" distB="0" distL="0" distR="0">
            <wp:extent cx="152400" cy="152400"/>
            <wp:effectExtent l="0" t="0" r="0" b="0"/>
            <wp:docPr id="67" name="Рисунок 67" descr="Edit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it_16x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Сведения о </w:t>
      </w:r>
      <w:r w:rsidRPr="000C1E33">
        <w:t>комплекте отчетности».</w:t>
      </w:r>
    </w:p>
    <w:p w:rsidR="00D240F6" w:rsidRDefault="00B64BF2" w:rsidP="00D240F6">
      <w:r>
        <w:t>Открывшееся окно</w:t>
      </w:r>
      <w:r w:rsidR="000C1E33">
        <w:t xml:space="preserve"> «</w:t>
      </w:r>
      <w:r w:rsidR="000C7A5A">
        <w:rPr>
          <w:noProof/>
        </w:rPr>
        <w:drawing>
          <wp:inline distT="0" distB="0" distL="0" distR="0">
            <wp:extent cx="160020" cy="160020"/>
            <wp:effectExtent l="0" t="0" r="0" b="0"/>
            <wp:docPr id="68" name="Рисунок 6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42929">
        <w:t> </w:t>
      </w:r>
      <w:r w:rsidR="000D1B18">
        <w:t>Сведения о комплекте отчетности</w:t>
      </w:r>
      <w:r w:rsidR="000C1E33">
        <w:t xml:space="preserve">» </w:t>
      </w:r>
      <w:r>
        <w:t>позволяет</w:t>
      </w:r>
      <w:r w:rsidR="000C1E33">
        <w:t xml:space="preserve"> просматривать и редактировать данные. </w:t>
      </w:r>
    </w:p>
    <w:p w:rsidR="000D1B18" w:rsidRDefault="000D1B18" w:rsidP="00D240F6">
      <w:pPr>
        <w:pStyle w:val="3"/>
      </w:pPr>
      <w:bookmarkStart w:id="79" w:name="_Toc181370048"/>
      <w:r>
        <w:t>Удаление комплекта отчетности</w:t>
      </w:r>
      <w:bookmarkEnd w:id="79"/>
    </w:p>
    <w:p w:rsidR="000D1B18" w:rsidRDefault="000D1B18" w:rsidP="000D1B18">
      <w:r>
        <w:t xml:space="preserve">Для удаления комплекта отчетности </w:t>
      </w:r>
      <w:r w:rsidR="00BC2957">
        <w:t>необходимо встать</w:t>
      </w:r>
      <w:r>
        <w:t xml:space="preserve"> курсором на интересующий комплект отчетности и, нажав </w:t>
      </w:r>
      <w:r w:rsidR="00524358">
        <w:t xml:space="preserve">правой </w:t>
      </w:r>
      <w:r>
        <w:t>кнопкой мыши, выб</w:t>
      </w:r>
      <w:r w:rsidR="00BC2957">
        <w:t>рать</w:t>
      </w:r>
      <w:r>
        <w:t xml:space="preserve"> в контекстном меню пункт «</w:t>
      </w:r>
      <w:r w:rsidR="000C7A5A">
        <w:rPr>
          <w:noProof/>
        </w:rPr>
        <w:drawing>
          <wp:inline distT="0" distB="0" distL="0" distR="0">
            <wp:extent cx="152400" cy="152400"/>
            <wp:effectExtent l="0" t="0" r="0" b="0"/>
            <wp:docPr id="69" name="Рисунок 69" descr="Remove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move_16x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42929">
        <w:t> </w:t>
      </w:r>
      <w:r w:rsidRPr="000D1B18">
        <w:t>Удалить</w:t>
      </w:r>
      <w:r>
        <w:t xml:space="preserve"> комплект отчетности».</w:t>
      </w:r>
    </w:p>
    <w:p w:rsidR="000D1B18" w:rsidRDefault="00F54428" w:rsidP="00353D53">
      <w:pPr>
        <w:pStyle w:val="20"/>
        <w:jc w:val="left"/>
      </w:pPr>
      <w:bookmarkStart w:id="80" w:name="_Настройка_внешнего_вида"/>
      <w:bookmarkStart w:id="81" w:name="_Toc295838057"/>
      <w:bookmarkStart w:id="82" w:name="_Toc181370049"/>
      <w:bookmarkEnd w:id="80"/>
      <w:r>
        <w:t>Настройка внешнего вида рабочего пространства. Окно «Избранное»</w:t>
      </w:r>
      <w:bookmarkEnd w:id="81"/>
      <w:bookmarkEnd w:id="82"/>
    </w:p>
    <w:p w:rsidR="00433294" w:rsidRPr="00DB1555" w:rsidRDefault="00CE1BD5" w:rsidP="00C57394">
      <w:pPr>
        <w:pStyle w:val="afff3"/>
      </w:pPr>
      <w:r>
        <w:t xml:space="preserve">Окно </w:t>
      </w:r>
      <w:r w:rsidRPr="0031275C">
        <w:t>«</w:t>
      </w:r>
      <w:r w:rsidRPr="000D3F7A">
        <w:t>Избранное</w:t>
      </w:r>
      <w:r w:rsidRPr="0031275C">
        <w:t>»</w:t>
      </w:r>
      <w:r>
        <w:t xml:space="preserve"> </w:t>
      </w:r>
      <w:r w:rsidR="00C60E28">
        <w:t>находится в разделе «</w:t>
      </w:r>
      <w:r w:rsidR="000D3F7A" w:rsidRPr="000D3F7A">
        <w:t>Инструменты</w:t>
      </w:r>
      <w:r w:rsidR="00C60E28">
        <w:t xml:space="preserve">» на панели инструментов главного окна и </w:t>
      </w:r>
      <w:r>
        <w:t xml:space="preserve">предназначено для </w:t>
      </w:r>
      <w:r w:rsidR="00C355BF">
        <w:t>помещения</w:t>
      </w:r>
      <w:r>
        <w:t xml:space="preserve"> на него ярлык</w:t>
      </w:r>
      <w:r w:rsidR="00C355BF">
        <w:t>ов</w:t>
      </w:r>
      <w:r>
        <w:t xml:space="preserve"> папок, с которыми идет наиболее интенсивная работа.</w:t>
      </w:r>
      <w:r w:rsidR="00433294">
        <w:t xml:space="preserve"> </w:t>
      </w:r>
    </w:p>
    <w:p w:rsidR="00FB5B7D" w:rsidRDefault="00C478F7" w:rsidP="00C57394">
      <w:pPr>
        <w:spacing w:before="0"/>
        <w:rPr>
          <w:szCs w:val="28"/>
        </w:rPr>
      </w:pPr>
      <w:r>
        <w:rPr>
          <w:szCs w:val="28"/>
        </w:rPr>
        <w:t>Для помещения</w:t>
      </w:r>
      <w:r w:rsidR="00CE1BD5">
        <w:rPr>
          <w:szCs w:val="28"/>
        </w:rPr>
        <w:t xml:space="preserve"> ярлык</w:t>
      </w:r>
      <w:r>
        <w:rPr>
          <w:szCs w:val="28"/>
        </w:rPr>
        <w:t>а</w:t>
      </w:r>
      <w:r w:rsidR="00CE1BD5">
        <w:rPr>
          <w:szCs w:val="28"/>
        </w:rPr>
        <w:t xml:space="preserve"> в окно </w:t>
      </w:r>
      <w:r w:rsidR="00CE1BD5" w:rsidRPr="0031275C">
        <w:rPr>
          <w:szCs w:val="28"/>
        </w:rPr>
        <w:t>«</w:t>
      </w:r>
      <w:r w:rsidR="00CE1BD5" w:rsidRPr="000D3F7A">
        <w:rPr>
          <w:szCs w:val="28"/>
        </w:rPr>
        <w:t>Избранное</w:t>
      </w:r>
      <w:r w:rsidR="00405005" w:rsidRPr="0031275C">
        <w:rPr>
          <w:szCs w:val="28"/>
        </w:rPr>
        <w:t>»</w:t>
      </w:r>
      <w:r w:rsidR="00405005">
        <w:rPr>
          <w:szCs w:val="28"/>
        </w:rPr>
        <w:t xml:space="preserve">, </w:t>
      </w:r>
      <w:r w:rsidR="008248BB">
        <w:rPr>
          <w:szCs w:val="28"/>
        </w:rPr>
        <w:t>необходимо</w:t>
      </w:r>
      <w:r>
        <w:rPr>
          <w:szCs w:val="28"/>
        </w:rPr>
        <w:t xml:space="preserve"> </w:t>
      </w:r>
      <w:r w:rsidR="004C7B66">
        <w:rPr>
          <w:szCs w:val="28"/>
        </w:rPr>
        <w:t>с</w:t>
      </w:r>
      <w:r>
        <w:rPr>
          <w:szCs w:val="28"/>
        </w:rPr>
        <w:t>хватить</w:t>
      </w:r>
      <w:r w:rsidR="00405005">
        <w:rPr>
          <w:szCs w:val="28"/>
        </w:rPr>
        <w:t xml:space="preserve"> мышью значок папки в </w:t>
      </w:r>
      <w:r w:rsidR="008248BB">
        <w:rPr>
          <w:szCs w:val="28"/>
        </w:rPr>
        <w:t>г</w:t>
      </w:r>
      <w:r w:rsidR="00405005">
        <w:rPr>
          <w:szCs w:val="28"/>
        </w:rPr>
        <w:t>лавном дереве и перетащит</w:t>
      </w:r>
      <w:r>
        <w:rPr>
          <w:szCs w:val="28"/>
        </w:rPr>
        <w:t>ь</w:t>
      </w:r>
      <w:r w:rsidR="00405005">
        <w:rPr>
          <w:szCs w:val="28"/>
        </w:rPr>
        <w:t xml:space="preserve"> его в </w:t>
      </w:r>
      <w:r>
        <w:rPr>
          <w:szCs w:val="28"/>
        </w:rPr>
        <w:t>вышеуказанное</w:t>
      </w:r>
      <w:r w:rsidR="00405005">
        <w:rPr>
          <w:szCs w:val="28"/>
        </w:rPr>
        <w:t xml:space="preserve"> </w:t>
      </w:r>
      <w:r w:rsidR="00405005" w:rsidRPr="009B2676">
        <w:rPr>
          <w:szCs w:val="28"/>
        </w:rPr>
        <w:t>окно</w:t>
      </w:r>
      <w:r w:rsidR="007E010A">
        <w:rPr>
          <w:szCs w:val="28"/>
        </w:rPr>
        <w:t>.</w:t>
      </w:r>
      <w:r w:rsidR="0039486C">
        <w:rPr>
          <w:szCs w:val="28"/>
        </w:rPr>
        <w:t xml:space="preserve"> (</w:t>
      </w:r>
      <w:r w:rsidR="005A1D90">
        <w:rPr>
          <w:szCs w:val="28"/>
        </w:rPr>
        <w:fldChar w:fldCharType="begin"/>
      </w:r>
      <w:r w:rsidR="000D3F7A">
        <w:rPr>
          <w:szCs w:val="28"/>
        </w:rPr>
        <w:instrText xml:space="preserve"> REF _Ref525307455 \h </w:instrText>
      </w:r>
      <w:r w:rsidR="005A1D90">
        <w:rPr>
          <w:szCs w:val="28"/>
        </w:rPr>
      </w:r>
      <w:r w:rsidR="005A1D90">
        <w:rPr>
          <w:szCs w:val="28"/>
        </w:rPr>
        <w:fldChar w:fldCharType="separate"/>
      </w:r>
      <w:r w:rsidR="005B7975" w:rsidRPr="0057494E">
        <w:rPr>
          <w:i/>
          <w:szCs w:val="28"/>
        </w:rPr>
        <w:t xml:space="preserve">Рис. </w:t>
      </w:r>
      <w:r w:rsidR="005B7975">
        <w:rPr>
          <w:b/>
          <w:i/>
          <w:noProof/>
          <w:szCs w:val="28"/>
        </w:rPr>
        <w:t>3</w:t>
      </w:r>
      <w:r w:rsidR="005B7975">
        <w:rPr>
          <w:i/>
          <w:szCs w:val="28"/>
        </w:rPr>
        <w:t>.</w:t>
      </w:r>
      <w:r w:rsidR="005B7975">
        <w:rPr>
          <w:b/>
          <w:i/>
          <w:noProof/>
          <w:szCs w:val="28"/>
        </w:rPr>
        <w:t>13</w:t>
      </w:r>
      <w:r w:rsidR="005A1D90">
        <w:rPr>
          <w:szCs w:val="28"/>
        </w:rPr>
        <w:fldChar w:fldCharType="end"/>
      </w:r>
      <w:r w:rsidR="008F384F" w:rsidRPr="008F384F">
        <w:rPr>
          <w:szCs w:val="28"/>
        </w:rPr>
        <w:t>)</w:t>
      </w:r>
      <w:r w:rsidR="00FB5B7D">
        <w:rPr>
          <w:szCs w:val="28"/>
        </w:rPr>
        <w:t>.</w:t>
      </w:r>
    </w:p>
    <w:p w:rsidR="00FB5B7D" w:rsidRDefault="000C7A5A" w:rsidP="0036700A">
      <w:pPr>
        <w:ind w:firstLine="0"/>
        <w:jc w:val="center"/>
        <w:rPr>
          <w:szCs w:val="28"/>
        </w:rPr>
      </w:pPr>
      <w:r w:rsidRPr="009C2BA1">
        <w:rPr>
          <w:noProof/>
        </w:rPr>
        <w:lastRenderedPageBreak/>
        <w:drawing>
          <wp:inline distT="0" distB="0" distL="0" distR="0">
            <wp:extent cx="6118860" cy="4427220"/>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8860" cy="4427220"/>
                    </a:xfrm>
                    <a:prstGeom prst="rect">
                      <a:avLst/>
                    </a:prstGeom>
                    <a:noFill/>
                    <a:ln>
                      <a:noFill/>
                    </a:ln>
                  </pic:spPr>
                </pic:pic>
              </a:graphicData>
            </a:graphic>
          </wp:inline>
        </w:drawing>
      </w:r>
    </w:p>
    <w:p w:rsidR="0039486C" w:rsidRPr="0039486C" w:rsidRDefault="0057494E" w:rsidP="00353D53">
      <w:pPr>
        <w:pStyle w:val="aff3"/>
        <w:spacing w:before="120" w:after="240"/>
        <w:jc w:val="center"/>
        <w:rPr>
          <w:b w:val="0"/>
          <w:i/>
          <w:sz w:val="28"/>
          <w:szCs w:val="28"/>
        </w:rPr>
      </w:pPr>
      <w:bookmarkStart w:id="83" w:name="_Ref495676349"/>
      <w:bookmarkStart w:id="84" w:name="_Ref525307455"/>
      <w:r w:rsidRPr="0057494E">
        <w:rPr>
          <w:b w:val="0"/>
          <w:i/>
          <w:sz w:val="28"/>
          <w:szCs w:val="28"/>
        </w:rPr>
        <w:t xml:space="preserve">Рис. </w:t>
      </w:r>
      <w:bookmarkEnd w:id="83"/>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13</w:t>
      </w:r>
      <w:r w:rsidR="005A1D90">
        <w:rPr>
          <w:b w:val="0"/>
          <w:i/>
          <w:sz w:val="28"/>
          <w:szCs w:val="28"/>
        </w:rPr>
        <w:fldChar w:fldCharType="end"/>
      </w:r>
      <w:bookmarkEnd w:id="84"/>
      <w:r w:rsidR="000D3F7A">
        <w:rPr>
          <w:b w:val="0"/>
          <w:i/>
          <w:sz w:val="28"/>
          <w:szCs w:val="28"/>
        </w:rPr>
        <w:t xml:space="preserve"> </w:t>
      </w:r>
      <w:r w:rsidR="000D3F7A" w:rsidRPr="008F384F">
        <w:rPr>
          <w:b w:val="0"/>
          <w:i/>
          <w:sz w:val="28"/>
          <w:szCs w:val="28"/>
        </w:rPr>
        <w:t xml:space="preserve">Окно с результатом добавления в </w:t>
      </w:r>
      <w:r w:rsidR="000D3F7A" w:rsidRPr="0057494E">
        <w:rPr>
          <w:b w:val="0"/>
          <w:i/>
          <w:sz w:val="28"/>
          <w:szCs w:val="28"/>
        </w:rPr>
        <w:t>“</w:t>
      </w:r>
      <w:r w:rsidR="000D3F7A" w:rsidRPr="008F384F">
        <w:rPr>
          <w:b w:val="0"/>
          <w:i/>
          <w:sz w:val="28"/>
          <w:szCs w:val="28"/>
        </w:rPr>
        <w:t>Избранное</w:t>
      </w:r>
      <w:r w:rsidR="000D3F7A" w:rsidRPr="0057494E">
        <w:rPr>
          <w:b w:val="0"/>
          <w:i/>
          <w:sz w:val="28"/>
          <w:szCs w:val="28"/>
        </w:rPr>
        <w:t>”</w:t>
      </w:r>
    </w:p>
    <w:p w:rsidR="000D3F7A" w:rsidRDefault="007E010A" w:rsidP="000D3F7A">
      <w:r>
        <w:rPr>
          <w:szCs w:val="28"/>
        </w:rPr>
        <w:t>Следует убедиться</w:t>
      </w:r>
      <w:r w:rsidR="00FB5B7D">
        <w:rPr>
          <w:szCs w:val="28"/>
        </w:rPr>
        <w:t>, что ярлык папки находится в окне «Избранное»</w:t>
      </w:r>
      <w:r w:rsidR="008F384F">
        <w:rPr>
          <w:szCs w:val="28"/>
        </w:rPr>
        <w:t xml:space="preserve"> </w:t>
      </w:r>
    </w:p>
    <w:p w:rsidR="00C57394" w:rsidRPr="00C57394" w:rsidRDefault="00C57394" w:rsidP="00C57394">
      <w:pPr>
        <w:spacing w:before="0"/>
      </w:pPr>
      <w:r>
        <w:rPr>
          <w:szCs w:val="28"/>
        </w:rPr>
        <w:t xml:space="preserve">При необходимости удалить ярлыки папок из окна «Избранное», необходимо установить курсор на ярлык папки </w:t>
      </w:r>
      <w:r>
        <w:t>и, нажав правый кнопкой мыши, выбрать в контекстном меню пункт «</w:t>
      </w:r>
      <w:r w:rsidR="000C7A5A">
        <w:rPr>
          <w:noProof/>
        </w:rPr>
        <w:drawing>
          <wp:inline distT="0" distB="0" distL="0" distR="0">
            <wp:extent cx="152400" cy="152400"/>
            <wp:effectExtent l="0" t="0" r="0" b="0"/>
            <wp:docPr id="71" name="Рисунок 71" descr="Cancel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ncel_16x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36AB">
        <w:t> </w:t>
      </w:r>
      <w:r>
        <w:t xml:space="preserve">Удалить». </w:t>
      </w:r>
      <w:r>
        <w:rPr>
          <w:noProof/>
          <w:szCs w:val="28"/>
        </w:rPr>
        <w:t>Так же имеется возможность очистить всю область избранного, выбрав в контекстном меню пункт «Очистить список».</w:t>
      </w:r>
    </w:p>
    <w:p w:rsidR="000D3F7A" w:rsidRPr="00332EC3" w:rsidRDefault="005C0BB4" w:rsidP="000D3F7A">
      <w:pPr>
        <w:pStyle w:val="main"/>
        <w:spacing w:before="180" w:line="240" w:lineRule="auto"/>
        <w:ind w:firstLine="709"/>
        <w:rPr>
          <w:b/>
          <w:i/>
          <w:sz w:val="28"/>
          <w:szCs w:val="28"/>
        </w:rPr>
      </w:pPr>
      <w:r>
        <w:rPr>
          <w:rFonts w:ascii="Times New Roman" w:hAnsi="Times New Roman"/>
          <w:noProof/>
          <w:sz w:val="28"/>
          <w:szCs w:val="28"/>
        </w:rPr>
        <w:t>Область «Избранное</w:t>
      </w:r>
      <w:r w:rsidR="00C60E28">
        <w:rPr>
          <w:rFonts w:ascii="Times New Roman" w:hAnsi="Times New Roman"/>
          <w:noProof/>
          <w:sz w:val="28"/>
          <w:szCs w:val="28"/>
        </w:rPr>
        <w:t>»</w:t>
      </w:r>
      <w:r>
        <w:rPr>
          <w:rFonts w:ascii="Times New Roman" w:hAnsi="Times New Roman"/>
          <w:noProof/>
          <w:sz w:val="28"/>
          <w:szCs w:val="28"/>
        </w:rPr>
        <w:t xml:space="preserve"> </w:t>
      </w:r>
      <w:r w:rsidR="00433294">
        <w:rPr>
          <w:rFonts w:ascii="Times New Roman" w:hAnsi="Times New Roman"/>
          <w:noProof/>
          <w:sz w:val="28"/>
          <w:szCs w:val="28"/>
        </w:rPr>
        <w:t xml:space="preserve">сворачивается </w:t>
      </w:r>
      <w:r w:rsidR="007B45B6">
        <w:rPr>
          <w:rFonts w:ascii="Times New Roman" w:hAnsi="Times New Roman"/>
          <w:noProof/>
          <w:sz w:val="28"/>
          <w:szCs w:val="28"/>
        </w:rPr>
        <w:t xml:space="preserve"> и разворачивается </w:t>
      </w:r>
      <w:r w:rsidR="00433294">
        <w:rPr>
          <w:rFonts w:ascii="Times New Roman" w:hAnsi="Times New Roman"/>
          <w:noProof/>
          <w:sz w:val="28"/>
          <w:szCs w:val="28"/>
        </w:rPr>
        <w:t xml:space="preserve">при нажатии </w:t>
      </w:r>
      <w:r>
        <w:rPr>
          <w:rFonts w:ascii="Times New Roman" w:hAnsi="Times New Roman"/>
          <w:noProof/>
          <w:sz w:val="28"/>
          <w:szCs w:val="28"/>
        </w:rPr>
        <w:t xml:space="preserve">на кнопку </w:t>
      </w:r>
      <w:r w:rsidR="000C7A5A">
        <w:rPr>
          <w:rFonts w:ascii="Times New Roman" w:hAnsi="Times New Roman"/>
          <w:noProof/>
          <w:sz w:val="28"/>
          <w:szCs w:val="28"/>
        </w:rPr>
        <w:drawing>
          <wp:inline distT="0" distB="0" distL="0" distR="0">
            <wp:extent cx="99060" cy="1219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9060" cy="121920"/>
                    </a:xfrm>
                    <a:prstGeom prst="rect">
                      <a:avLst/>
                    </a:prstGeom>
                    <a:noFill/>
                    <a:ln>
                      <a:noFill/>
                    </a:ln>
                  </pic:spPr>
                </pic:pic>
              </a:graphicData>
            </a:graphic>
          </wp:inline>
        </w:drawing>
      </w:r>
      <w:r w:rsidR="00D47F29">
        <w:rPr>
          <w:rFonts w:ascii="Times New Roman" w:hAnsi="Times New Roman"/>
          <w:noProof/>
          <w:sz w:val="28"/>
          <w:szCs w:val="28"/>
        </w:rPr>
        <w:t xml:space="preserve"> (Скрыть автоматически). При перемещении курсора из окна «Избранное» оно будет свернуто</w:t>
      </w:r>
      <w:r w:rsidR="000855CF">
        <w:rPr>
          <w:rFonts w:ascii="Times New Roman" w:hAnsi="Times New Roman"/>
          <w:noProof/>
          <w:sz w:val="28"/>
          <w:szCs w:val="28"/>
        </w:rPr>
        <w:t>.</w:t>
      </w:r>
    </w:p>
    <w:p w:rsidR="008E0E44" w:rsidRDefault="008E0E44" w:rsidP="008E0E44">
      <w:pPr>
        <w:pStyle w:val="1"/>
      </w:pPr>
      <w:bookmarkStart w:id="85" w:name="_Создание_документа"/>
      <w:bookmarkStart w:id="86" w:name="_Работа_с_документами"/>
      <w:bookmarkStart w:id="87" w:name="_Toc181370050"/>
      <w:bookmarkEnd w:id="85"/>
      <w:bookmarkEnd w:id="86"/>
      <w:r>
        <w:lastRenderedPageBreak/>
        <w:t>Работа с документами</w:t>
      </w:r>
      <w:bookmarkEnd w:id="87"/>
    </w:p>
    <w:p w:rsidR="0059779D" w:rsidRDefault="0059779D" w:rsidP="0059779D">
      <w:pPr>
        <w:pStyle w:val="20"/>
      </w:pPr>
      <w:bookmarkStart w:id="88" w:name="_Toc181370051"/>
      <w:r>
        <w:t xml:space="preserve">Создание </w:t>
      </w:r>
      <w:r w:rsidR="00C915E4">
        <w:t xml:space="preserve">документа </w:t>
      </w:r>
      <w:r w:rsidR="00D46009">
        <w:t xml:space="preserve">и </w:t>
      </w:r>
      <w:r w:rsidR="00D46009" w:rsidRPr="00A9409D">
        <w:t xml:space="preserve">работа с </w:t>
      </w:r>
      <w:r w:rsidR="00C915E4">
        <w:t>ним</w:t>
      </w:r>
      <w:bookmarkEnd w:id="88"/>
    </w:p>
    <w:p w:rsidR="006D71FD" w:rsidRDefault="006D71FD" w:rsidP="006D71FD">
      <w:pPr>
        <w:pStyle w:val="afff3"/>
      </w:pPr>
      <w:r>
        <w:t>Каждый узел, отмеченный бледно-серым значком</w:t>
      </w:r>
      <w:r w:rsidRPr="002C605C">
        <w:t xml:space="preserve"> </w:t>
      </w:r>
      <w:r w:rsidR="000C7A5A">
        <w:rPr>
          <w:noProof/>
        </w:rPr>
        <w:drawing>
          <wp:inline distT="0" distB="0" distL="0" distR="0">
            <wp:extent cx="152400" cy="152400"/>
            <wp:effectExtent l="0" t="0" r="0" b="0"/>
            <wp:docPr id="73" name="Рисунок 73" descr="document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cument_gr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представляет документ, который доступен в данном отчетном периоде, однако еще </w:t>
      </w:r>
      <w:r w:rsidRPr="002C605C">
        <w:t>не создан</w:t>
      </w:r>
      <w:r>
        <w:t xml:space="preserve"> пользователем. </w:t>
      </w:r>
    </w:p>
    <w:p w:rsidR="006D71FD" w:rsidRDefault="006D71FD" w:rsidP="00353D53">
      <w:pPr>
        <w:pStyle w:val="afff3"/>
        <w:spacing w:before="240"/>
      </w:pPr>
      <w:r>
        <w:t>Добавлять новые документы отчетности можно:</w:t>
      </w:r>
    </w:p>
    <w:p w:rsidR="006D71FD" w:rsidRDefault="006D71FD" w:rsidP="00E1225D">
      <w:pPr>
        <w:pStyle w:val="afff3"/>
        <w:numPr>
          <w:ilvl w:val="0"/>
          <w:numId w:val="51"/>
        </w:numPr>
        <w:ind w:left="426" w:hanging="426"/>
      </w:pPr>
      <w:r>
        <w:t>Созда</w:t>
      </w:r>
      <w:r w:rsidR="00235F34">
        <w:t>в</w:t>
      </w:r>
      <w:r>
        <w:t xml:space="preserve"> новый документ, используя функцию создания нового документа.</w:t>
      </w:r>
    </w:p>
    <w:p w:rsidR="006D71FD" w:rsidRDefault="00A036AB" w:rsidP="00E1225D">
      <w:pPr>
        <w:pStyle w:val="afff3"/>
        <w:numPr>
          <w:ilvl w:val="0"/>
          <w:numId w:val="51"/>
        </w:numPr>
        <w:ind w:left="426" w:hanging="426"/>
      </w:pPr>
      <w:r>
        <w:t xml:space="preserve">Использовав </w:t>
      </w:r>
      <w:r w:rsidR="006D71FD">
        <w:t>групповую загрузку документов отчетности (раздел</w:t>
      </w:r>
      <w:r w:rsidR="000855CF">
        <w:t xml:space="preserve"> </w:t>
      </w:r>
      <w:hyperlink w:anchor="_Загрузка_данных_из" w:history="1">
        <w:r w:rsidR="00476874" w:rsidRPr="00476874">
          <w:rPr>
            <w:rStyle w:val="af9"/>
          </w:rPr>
          <w:t>6.1 Загрузка данных из файлов формата ФНС, ФСС и ФСРАР</w:t>
        </w:r>
      </w:hyperlink>
      <w:r w:rsidR="00644BBA">
        <w:t>)</w:t>
      </w:r>
      <w:r w:rsidR="006D71FD">
        <w:t xml:space="preserve">. </w:t>
      </w:r>
    </w:p>
    <w:p w:rsidR="006D71FD" w:rsidRDefault="006D71FD" w:rsidP="00353D53">
      <w:pPr>
        <w:pStyle w:val="afff3"/>
        <w:spacing w:before="120" w:after="120"/>
      </w:pPr>
      <w:r>
        <w:t>Рассмотрим первый вариант создания документа отчетности.</w:t>
      </w:r>
    </w:p>
    <w:p w:rsidR="006D71FD" w:rsidRDefault="006D71FD" w:rsidP="00E1225D">
      <w:pPr>
        <w:pStyle w:val="afff3"/>
        <w:numPr>
          <w:ilvl w:val="0"/>
          <w:numId w:val="45"/>
        </w:numPr>
        <w:ind w:left="0" w:firstLine="0"/>
      </w:pPr>
      <w:r>
        <w:t>Создайте документ одним из предложенных способов:</w:t>
      </w:r>
    </w:p>
    <w:p w:rsidR="006D71FD" w:rsidRPr="001E4F1A" w:rsidRDefault="009109D5" w:rsidP="00410C92">
      <w:pPr>
        <w:numPr>
          <w:ilvl w:val="0"/>
          <w:numId w:val="24"/>
        </w:numPr>
        <w:spacing w:before="0"/>
        <w:ind w:left="1134" w:hanging="357"/>
      </w:pPr>
      <w:r>
        <w:t>и</w:t>
      </w:r>
      <w:r w:rsidR="006D71FD" w:rsidRPr="001E4F1A">
        <w:t>спользуйте двойное нажатие на левую кнопку мыши в этой же строке;</w:t>
      </w:r>
    </w:p>
    <w:p w:rsidR="006D71FD" w:rsidRPr="001E4F1A" w:rsidRDefault="006D71FD" w:rsidP="00410C92">
      <w:pPr>
        <w:numPr>
          <w:ilvl w:val="0"/>
          <w:numId w:val="24"/>
        </w:numPr>
        <w:spacing w:before="0"/>
        <w:ind w:left="1134" w:hanging="357"/>
      </w:pPr>
      <w:r w:rsidRPr="001E4F1A">
        <w:t>или нажмите на правую кнопку мыши в строке создаваемого документа и выберите пункт «</w:t>
      </w:r>
      <w:r w:rsidR="000C7A5A">
        <w:rPr>
          <w:noProof/>
        </w:rPr>
        <w:drawing>
          <wp:inline distT="0" distB="0" distL="0" distR="0">
            <wp:extent cx="152400" cy="152400"/>
            <wp:effectExtent l="0" t="0" r="0" b="0"/>
            <wp:docPr id="74" name="Рисунок 74" descr="Ad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d_16x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36AB">
        <w:t> </w:t>
      </w:r>
      <w:r w:rsidRPr="001E4F1A">
        <w:t>Создать документ</w:t>
      </w:r>
      <w:r w:rsidR="007954E5">
        <w:t>».</w:t>
      </w:r>
    </w:p>
    <w:p w:rsidR="005F151F" w:rsidRDefault="006D71FD" w:rsidP="00235F34">
      <w:pPr>
        <w:pStyle w:val="afff3"/>
        <w:spacing w:before="120"/>
        <w:ind w:left="426"/>
      </w:pPr>
      <w:r>
        <w:t xml:space="preserve">На </w:t>
      </w:r>
      <w:r w:rsidRPr="007954E5">
        <w:t>экране</w:t>
      </w:r>
      <w:r>
        <w:t xml:space="preserve"> появится окно с требованием подтверждения создания этой отчетной формы. После подтверждения откроется окно редактора документов. Если не все разделы (вкладки) документа помещаются на экране, для быстрого выбора нужного раздела воспользуйтесь стрелкой, расположенной в правой верхней области экрана. Появится список всех разделов. Выберите нужный</w:t>
      </w:r>
      <w:r w:rsidR="009109D5">
        <w:t xml:space="preserve"> раздел для ввода данных (</w:t>
      </w:r>
      <w:r w:rsidR="005A1D90">
        <w:fldChar w:fldCharType="begin"/>
      </w:r>
      <w:r w:rsidR="009109D5">
        <w:instrText xml:space="preserve"> REF _Ref525548540 \h </w:instrText>
      </w:r>
      <w:r w:rsidR="005A1D90">
        <w:fldChar w:fldCharType="separate"/>
      </w:r>
      <w:r w:rsidR="005B7975">
        <w:rPr>
          <w:i/>
        </w:rPr>
        <w:t xml:space="preserve">Рис. </w:t>
      </w:r>
      <w:r w:rsidR="005B7975">
        <w:rPr>
          <w:b/>
          <w:i/>
          <w:noProof/>
        </w:rPr>
        <w:t>4</w:t>
      </w:r>
      <w:r w:rsidR="005B7975">
        <w:rPr>
          <w:i/>
        </w:rPr>
        <w:t>.</w:t>
      </w:r>
      <w:r w:rsidR="005B7975">
        <w:rPr>
          <w:b/>
          <w:i/>
          <w:noProof/>
        </w:rPr>
        <w:t>1</w:t>
      </w:r>
      <w:r w:rsidR="005A1D90">
        <w:fldChar w:fldCharType="end"/>
      </w:r>
      <w:r>
        <w:t>).</w:t>
      </w:r>
    </w:p>
    <w:p w:rsidR="007954E5" w:rsidRDefault="000C7A5A" w:rsidP="00353D53">
      <w:pPr>
        <w:pStyle w:val="afff3"/>
        <w:spacing w:before="240"/>
        <w:ind w:firstLine="0"/>
      </w:pPr>
      <w:r>
        <w:rPr>
          <w:noProof/>
        </w:rPr>
        <w:drawing>
          <wp:inline distT="0" distB="0" distL="0" distR="0">
            <wp:extent cx="6118860" cy="32842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18860" cy="3284220"/>
                    </a:xfrm>
                    <a:prstGeom prst="rect">
                      <a:avLst/>
                    </a:prstGeom>
                    <a:noFill/>
                    <a:ln>
                      <a:noFill/>
                    </a:ln>
                  </pic:spPr>
                </pic:pic>
              </a:graphicData>
            </a:graphic>
          </wp:inline>
        </w:drawing>
      </w:r>
    </w:p>
    <w:p w:rsidR="007954E5" w:rsidRPr="009109D5" w:rsidRDefault="009109D5" w:rsidP="00353D53">
      <w:pPr>
        <w:pStyle w:val="aff3"/>
        <w:spacing w:before="120" w:after="240"/>
        <w:ind w:firstLine="0"/>
        <w:jc w:val="center"/>
        <w:rPr>
          <w:b w:val="0"/>
          <w:i/>
          <w:sz w:val="28"/>
          <w:szCs w:val="28"/>
        </w:rPr>
      </w:pPr>
      <w:bookmarkStart w:id="89" w:name="_Ref525548540"/>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w:t>
      </w:r>
      <w:r w:rsidR="005A1D90">
        <w:rPr>
          <w:b w:val="0"/>
          <w:i/>
          <w:sz w:val="28"/>
          <w:szCs w:val="28"/>
        </w:rPr>
        <w:fldChar w:fldCharType="end"/>
      </w:r>
      <w:bookmarkEnd w:id="89"/>
      <w:r w:rsidR="007954E5" w:rsidRPr="009109D5">
        <w:rPr>
          <w:b w:val="0"/>
          <w:i/>
          <w:sz w:val="28"/>
          <w:szCs w:val="28"/>
        </w:rPr>
        <w:t xml:space="preserve"> </w:t>
      </w:r>
      <w:r>
        <w:rPr>
          <w:b w:val="0"/>
          <w:i/>
          <w:sz w:val="28"/>
          <w:szCs w:val="28"/>
        </w:rPr>
        <w:t>Д</w:t>
      </w:r>
      <w:r w:rsidRPr="009109D5">
        <w:rPr>
          <w:b w:val="0"/>
          <w:i/>
          <w:sz w:val="28"/>
          <w:szCs w:val="28"/>
        </w:rPr>
        <w:t>окумент с открытым списком вкладок</w:t>
      </w:r>
    </w:p>
    <w:bookmarkEnd w:id="27"/>
    <w:bookmarkEnd w:id="28"/>
    <w:bookmarkEnd w:id="29"/>
    <w:p w:rsidR="00687619" w:rsidRDefault="00687619" w:rsidP="00235F34">
      <w:pPr>
        <w:ind w:left="426"/>
      </w:pPr>
      <w:r>
        <w:lastRenderedPageBreak/>
        <w:t xml:space="preserve">Окно редактора документов состоит из двух частей: в верхней части расположено меню, ниже </w:t>
      </w:r>
      <w:r w:rsidR="0069254F">
        <w:t>-</w:t>
      </w:r>
      <w:r>
        <w:t xml:space="preserve"> непосредственно документ. Название документа отобража</w:t>
      </w:r>
      <w:r w:rsidR="0069254F">
        <w:t>е</w:t>
      </w:r>
      <w:r>
        <w:t>тся в заголовке окна. Сам документ состоит из раздел</w:t>
      </w:r>
      <w:r w:rsidR="00C449A7">
        <w:t>ов</w:t>
      </w:r>
      <w:r>
        <w:t xml:space="preserve"> (лист</w:t>
      </w:r>
      <w:r w:rsidR="00C449A7">
        <w:t>ов</w:t>
      </w:r>
      <w:r>
        <w:t>) утвержденной формы документа.</w:t>
      </w:r>
    </w:p>
    <w:p w:rsidR="00EB3127" w:rsidRDefault="00BB6E09" w:rsidP="00E1225D">
      <w:pPr>
        <w:pStyle w:val="afff3"/>
        <w:numPr>
          <w:ilvl w:val="0"/>
          <w:numId w:val="45"/>
        </w:numPr>
        <w:ind w:left="426" w:hanging="426"/>
      </w:pPr>
      <w:r>
        <w:t>Заполнит</w:t>
      </w:r>
      <w:r w:rsidR="004C5865">
        <w:t>ь</w:t>
      </w:r>
      <w:r>
        <w:t xml:space="preserve"> документ данными в соответствии с установленным порядком заполнения конкретной формы, учитывая при этом особенности представления визуальной информации в программе</w:t>
      </w:r>
      <w:r w:rsidR="00027144">
        <w:t xml:space="preserve"> (</w:t>
      </w:r>
      <w:r w:rsidR="00C90FF4">
        <w:t xml:space="preserve">раздел </w:t>
      </w:r>
      <w:hyperlink w:anchor="_Особенности_интерфейса_программы" w:history="1">
        <w:r w:rsidR="00C90FF4">
          <w:rPr>
            <w:rStyle w:val="af9"/>
          </w:rPr>
          <w:t>3.2 Особенности интерфейса программы</w:t>
        </w:r>
      </w:hyperlink>
      <w:r w:rsidR="00C36E92">
        <w:t>).</w:t>
      </w:r>
      <w:r w:rsidR="00796F96" w:rsidRPr="00796F96">
        <w:t xml:space="preserve"> </w:t>
      </w:r>
    </w:p>
    <w:p w:rsidR="00796F96" w:rsidRPr="008878E9" w:rsidRDefault="00796F96" w:rsidP="001C6E96">
      <w:pPr>
        <w:pStyle w:val="afff3"/>
        <w:ind w:left="426" w:firstLine="0"/>
      </w:pPr>
      <w:r>
        <w:t>В</w:t>
      </w:r>
      <w:r w:rsidR="005476A3">
        <w:t>нутри программы «Баланс</w:t>
      </w:r>
      <w:r>
        <w:t>–2Н» предусмотрена возможность копирования и вставки данных из одних ячеек в другие в пределах одного документа, а также между документами. Для этого необходимо выделить нужные ячейки с данными, нажать правую кнопку мыши и в раскрывающемся меню выбрать пункт «Копировать». Далее перейти на место, в которое необходимо вставить</w:t>
      </w:r>
      <w:r w:rsidR="0069254F">
        <w:t xml:space="preserve"> скопированные</w:t>
      </w:r>
      <w:r>
        <w:t xml:space="preserve"> данные, нажать правую кнопку мыши и в раскрывающемся меню выбрать пункт «Вставить».</w:t>
      </w:r>
    </w:p>
    <w:p w:rsidR="00027144" w:rsidRDefault="00027144" w:rsidP="00E1225D">
      <w:pPr>
        <w:pStyle w:val="afff3"/>
        <w:numPr>
          <w:ilvl w:val="0"/>
          <w:numId w:val="45"/>
        </w:numPr>
        <w:ind w:left="426" w:hanging="426"/>
      </w:pPr>
      <w:r>
        <w:t>Произве</w:t>
      </w:r>
      <w:r w:rsidR="004C5865">
        <w:t>сти</w:t>
      </w:r>
      <w:r>
        <w:t xml:space="preserve"> расчет </w:t>
      </w:r>
      <w:r w:rsidR="00D36E50">
        <w:t xml:space="preserve">и проверку </w:t>
      </w:r>
      <w:r w:rsidR="000E2978">
        <w:t xml:space="preserve">документа </w:t>
      </w:r>
      <w:r w:rsidR="00125205">
        <w:t>(кнопк</w:t>
      </w:r>
      <w:r w:rsidR="00D36E50">
        <w:t>и</w:t>
      </w:r>
      <w:r w:rsidR="00125205">
        <w:t xml:space="preserve"> </w:t>
      </w:r>
      <w:r w:rsidR="000C7A5A" w:rsidRPr="00D97AAC">
        <w:rPr>
          <w:noProof/>
        </w:rPr>
        <w:drawing>
          <wp:inline distT="0" distB="0" distL="0" distR="0">
            <wp:extent cx="152400" cy="152400"/>
            <wp:effectExtent l="0" t="0" r="0" b="0"/>
            <wp:docPr id="76" name="Рисунок 76" descr="CalculateNow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lculateNow_16x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E2978">
        <w:t xml:space="preserve"> </w:t>
      </w:r>
      <w:r w:rsidR="00196839" w:rsidRPr="00196839">
        <w:t>,</w:t>
      </w:r>
      <w:r w:rsidR="00D36E50">
        <w:t xml:space="preserve"> </w:t>
      </w:r>
      <w:r w:rsidR="000C7A5A">
        <w:rPr>
          <w:noProof/>
        </w:rPr>
        <w:drawing>
          <wp:inline distT="0" distB="0" distL="0" distR="0">
            <wp:extent cx="121920" cy="1524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196839">
        <w:t xml:space="preserve"> и </w:t>
      </w:r>
      <w:r w:rsidR="000C7A5A" w:rsidRPr="00D97AAC">
        <w:rPr>
          <w:noProof/>
        </w:rPr>
        <w:drawing>
          <wp:inline distT="0" distB="0" distL="0" distR="0">
            <wp:extent cx="152400" cy="152400"/>
            <wp:effectExtent l="0" t="0" r="0" b="0"/>
            <wp:docPr id="78" name="Рисунок 78" descr="CheckXsd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eckXsd_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36E92">
        <w:t>)</w:t>
      </w:r>
      <w:r w:rsidR="00D36E50">
        <w:t xml:space="preserve"> </w:t>
      </w:r>
      <w:r>
        <w:t>(</w:t>
      </w:r>
      <w:r w:rsidRPr="00C36E92">
        <w:t>раздел</w:t>
      </w:r>
      <w:r w:rsidR="00C36E92">
        <w:t xml:space="preserve"> </w:t>
      </w:r>
      <w:hyperlink w:anchor="_Расчет_и_проверка" w:history="1">
        <w:r w:rsidR="00C36E92" w:rsidRPr="00C36E92">
          <w:rPr>
            <w:rStyle w:val="af9"/>
          </w:rPr>
          <w:t>4.3 Расчет и проверка документа</w:t>
        </w:r>
      </w:hyperlink>
      <w:r w:rsidR="00D36E50">
        <w:t>).</w:t>
      </w:r>
    </w:p>
    <w:p w:rsidR="00BF40C3" w:rsidRPr="00A81C2D" w:rsidRDefault="00BF40C3" w:rsidP="00E1225D">
      <w:pPr>
        <w:pStyle w:val="afff3"/>
        <w:numPr>
          <w:ilvl w:val="0"/>
          <w:numId w:val="45"/>
        </w:numPr>
        <w:ind w:left="426" w:hanging="426"/>
      </w:pPr>
      <w:r>
        <w:t>Сохранит</w:t>
      </w:r>
      <w:r w:rsidR="004C5865">
        <w:t>ь</w:t>
      </w:r>
      <w:r>
        <w:t xml:space="preserve"> данные документа, нажав на панели инструментов кнопку</w:t>
      </w:r>
      <w:r w:rsidRPr="00A81C2D">
        <w:t xml:space="preserve"> </w:t>
      </w:r>
      <w:r w:rsidR="000C7A5A">
        <w:rPr>
          <w:noProof/>
        </w:rPr>
        <w:drawing>
          <wp:inline distT="0" distB="0" distL="0" distR="0">
            <wp:extent cx="160020" cy="144780"/>
            <wp:effectExtent l="0" t="0" r="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A81C2D">
        <w:t>.</w:t>
      </w:r>
    </w:p>
    <w:p w:rsidR="00BF40C3" w:rsidRPr="00A81C2D" w:rsidRDefault="00BF40C3" w:rsidP="001C6E96">
      <w:pPr>
        <w:pStyle w:val="afff3"/>
        <w:ind w:left="426" w:firstLine="0"/>
      </w:pPr>
      <w:r w:rsidRPr="00A81C2D">
        <w:t xml:space="preserve">После выхода из режима работы с документом, значок в строке заполненного документа окрасится в красный цвет </w:t>
      </w:r>
      <w:r w:rsidR="000C7A5A">
        <w:rPr>
          <w:noProof/>
        </w:rPr>
        <w:drawing>
          <wp:inline distT="0" distB="0" distL="0" distR="0">
            <wp:extent cx="152400" cy="152400"/>
            <wp:effectExtent l="0" t="0" r="0" b="0"/>
            <wp:docPr id="80" name="Рисунок 80"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81C2D">
        <w:t>, что означает</w:t>
      </w:r>
      <w:r w:rsidR="004C5865">
        <w:t>,</w:t>
      </w:r>
      <w:r w:rsidRPr="00A81C2D">
        <w:t xml:space="preserve"> документ «</w:t>
      </w:r>
      <w:r w:rsidRPr="00125205">
        <w:t>В</w:t>
      </w:r>
      <w:r w:rsidR="00125205">
        <w:t xml:space="preserve"> </w:t>
      </w:r>
      <w:r w:rsidRPr="00125205">
        <w:t>работе</w:t>
      </w:r>
      <w:r w:rsidRPr="00A81C2D">
        <w:t>».</w:t>
      </w:r>
    </w:p>
    <w:p w:rsidR="00D36E50" w:rsidRDefault="00BB1222" w:rsidP="00E1225D">
      <w:pPr>
        <w:pStyle w:val="afff3"/>
        <w:numPr>
          <w:ilvl w:val="0"/>
          <w:numId w:val="45"/>
        </w:numPr>
        <w:ind w:left="426" w:hanging="426"/>
      </w:pPr>
      <w:r>
        <w:t xml:space="preserve">Подписать </w:t>
      </w:r>
      <w:r w:rsidR="00D36E50" w:rsidRPr="00D83B7A">
        <w:t>подготовленны</w:t>
      </w:r>
      <w:r>
        <w:t>й и проверенный документ</w:t>
      </w:r>
      <w:r w:rsidR="002C7D09">
        <w:t>,</w:t>
      </w:r>
      <w:r>
        <w:t xml:space="preserve"> сделав </w:t>
      </w:r>
      <w:r w:rsidR="00240A40">
        <w:t xml:space="preserve">его </w:t>
      </w:r>
      <w:r w:rsidR="00240A40" w:rsidRPr="00D83B7A">
        <w:t>доступным</w:t>
      </w:r>
      <w:r w:rsidR="00D36E50" w:rsidRPr="00D83B7A">
        <w:t xml:space="preserve"> для предос</w:t>
      </w:r>
      <w:r w:rsidR="00D36E50">
        <w:t>тавления в контролирующий орган</w:t>
      </w:r>
      <w:r>
        <w:t>. Для подписания необходимо</w:t>
      </w:r>
      <w:r w:rsidR="00D36E50" w:rsidRPr="00D83B7A">
        <w:t xml:space="preserve"> указать лиц</w:t>
      </w:r>
      <w:r w:rsidR="00203FAF">
        <w:t>,</w:t>
      </w:r>
      <w:r w:rsidR="00D36E50" w:rsidRPr="00D83B7A">
        <w:t xml:space="preserve"> удостоверяющих сведения, содержащиеся в данном документе, а также проставить дату</w:t>
      </w:r>
      <w:r w:rsidR="00D36E50">
        <w:t xml:space="preserve"> </w:t>
      </w:r>
      <w:r w:rsidR="00D36E50" w:rsidRPr="00C36E92">
        <w:t>(раздел</w:t>
      </w:r>
      <w:r w:rsidR="00C36E92">
        <w:t xml:space="preserve"> </w:t>
      </w:r>
      <w:hyperlink w:anchor="_Подписание_документа" w:history="1">
        <w:r w:rsidR="00C36E92" w:rsidRPr="00C36E92">
          <w:rPr>
            <w:rStyle w:val="af9"/>
          </w:rPr>
          <w:t>4.4 Подписание документа</w:t>
        </w:r>
      </w:hyperlink>
      <w:r w:rsidR="00D36E50" w:rsidRPr="00C36E92">
        <w:t>)</w:t>
      </w:r>
      <w:r w:rsidR="00D36E50" w:rsidRPr="00D83B7A">
        <w:t>.</w:t>
      </w:r>
    </w:p>
    <w:p w:rsidR="00BF40C3" w:rsidRDefault="00D36E50" w:rsidP="00353D53">
      <w:pPr>
        <w:pStyle w:val="afff3"/>
        <w:spacing w:before="240"/>
      </w:pPr>
      <w:r w:rsidRPr="00812392">
        <w:t xml:space="preserve">После этого значок в строке заполненного документа окрасится в зеленый цвет </w:t>
      </w:r>
      <w:r w:rsidR="000C7A5A">
        <w:rPr>
          <w:noProof/>
        </w:rPr>
        <w:drawing>
          <wp:inline distT="0" distB="0" distL="0" distR="0">
            <wp:extent cx="152400" cy="152400"/>
            <wp:effectExtent l="0" t="0" r="0" b="0"/>
            <wp:docPr id="81" name="Рисунок 81" descr="document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cument_gre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2392">
        <w:t>, это означает что документ «</w:t>
      </w:r>
      <w:r w:rsidRPr="00D36E50">
        <w:t>Готов к сдаче</w:t>
      </w:r>
      <w:r w:rsidRPr="00812392">
        <w:t>»</w:t>
      </w:r>
      <w:r>
        <w:t>.</w:t>
      </w:r>
    </w:p>
    <w:p w:rsidR="00D36E50" w:rsidRDefault="00D36E50" w:rsidP="00D36E50">
      <w:pPr>
        <w:pStyle w:val="afff3"/>
      </w:pPr>
      <w:r w:rsidRPr="00812392">
        <w:t xml:space="preserve">Утвержденный документ </w:t>
      </w:r>
      <w:r w:rsidR="00093823">
        <w:t>доступен для просмотра</w:t>
      </w:r>
      <w:r w:rsidR="005F1424">
        <w:t>, но исключает</w:t>
      </w:r>
      <w:r w:rsidR="00093823">
        <w:t xml:space="preserve"> редактирование</w:t>
      </w:r>
      <w:r w:rsidR="00136983">
        <w:t xml:space="preserve">. </w:t>
      </w:r>
      <w:r w:rsidRPr="00812392">
        <w:t>Это предотвращает случайное изменение данных в проверенном документе.</w:t>
      </w:r>
    </w:p>
    <w:p w:rsidR="00D36E50" w:rsidRDefault="00F17C87" w:rsidP="00E77A3C">
      <w:pPr>
        <w:pStyle w:val="20"/>
      </w:pPr>
      <w:bookmarkStart w:id="90" w:name="_Toc181370052"/>
      <w:r>
        <w:t>Редактирование документа</w:t>
      </w:r>
      <w:bookmarkEnd w:id="90"/>
    </w:p>
    <w:p w:rsidR="00F17C87" w:rsidRDefault="00F17C87" w:rsidP="00F17C87">
      <w:pPr>
        <w:pStyle w:val="afff3"/>
      </w:pPr>
      <w:r w:rsidRPr="002F2C0A">
        <w:t>Если документ уже создан и имеет статус «</w:t>
      </w:r>
      <w:r w:rsidRPr="00F17C87">
        <w:rPr>
          <w:bCs/>
        </w:rPr>
        <w:t>В работе</w:t>
      </w:r>
      <w:r w:rsidRPr="002F2C0A">
        <w:t xml:space="preserve">», то для его редактирования </w:t>
      </w:r>
      <w:r w:rsidR="00687619">
        <w:t xml:space="preserve">его необходимо открыть. Для этого необходимо </w:t>
      </w:r>
      <w:r w:rsidRPr="002F2C0A">
        <w:t>установит</w:t>
      </w:r>
      <w:r w:rsidR="00687619">
        <w:t>ь</w:t>
      </w:r>
      <w:r w:rsidRPr="002F2C0A">
        <w:t xml:space="preserve"> на </w:t>
      </w:r>
      <w:r w:rsidR="00687619">
        <w:t>документ</w:t>
      </w:r>
      <w:r w:rsidRPr="002F2C0A">
        <w:t xml:space="preserve"> указатель мыши и </w:t>
      </w:r>
      <w:r>
        <w:t>дважды наж</w:t>
      </w:r>
      <w:r w:rsidR="00687619">
        <w:t>ать</w:t>
      </w:r>
      <w:r>
        <w:t xml:space="preserve"> левую кнопку мыши или, нажав правой кнопкой мыши, выб</w:t>
      </w:r>
      <w:r w:rsidR="00687619">
        <w:t>рать</w:t>
      </w:r>
      <w:r>
        <w:t xml:space="preserve"> в контекстном меню пункт «</w:t>
      </w:r>
      <w:r w:rsidR="000C7A5A">
        <w:rPr>
          <w:noProof/>
        </w:rPr>
        <w:drawing>
          <wp:inline distT="0" distB="0" distL="0" distR="0">
            <wp:extent cx="152400" cy="152400"/>
            <wp:effectExtent l="0" t="0" r="0" b="0"/>
            <wp:docPr id="82" name="Рисунок 82" descr="Edit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dit_16x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7C87">
        <w:t>Редактировать</w:t>
      </w:r>
      <w:r>
        <w:t>». Откроется окно редактора документов.</w:t>
      </w:r>
    </w:p>
    <w:p w:rsidR="00F17C87" w:rsidRDefault="000C7A5A" w:rsidP="00F17C87">
      <w:pPr>
        <w:pStyle w:val="main"/>
        <w:spacing w:before="0" w:line="240" w:lineRule="auto"/>
        <w:ind w:firstLine="709"/>
        <w:rPr>
          <w:rFonts w:ascii="Times New Roman" w:hAnsi="Times New Roman"/>
          <w:sz w:val="28"/>
          <w:szCs w:val="28"/>
        </w:rPr>
      </w:pPr>
      <w:r w:rsidRPr="00884F57">
        <w:rPr>
          <w:noProof/>
        </w:rPr>
        <w:drawing>
          <wp:inline distT="0" distB="0" distL="0" distR="0">
            <wp:extent cx="213360" cy="213360"/>
            <wp:effectExtent l="0" t="0" r="0" b="0"/>
            <wp:docPr id="83" name="Рисунок 186"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Atten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F17C87" w:rsidRPr="008C5699">
        <w:rPr>
          <w:rFonts w:ascii="Times New Roman" w:hAnsi="Times New Roman"/>
          <w:sz w:val="28"/>
          <w:szCs w:val="28"/>
        </w:rPr>
        <w:t>Если необходимо внести изменения в документ, имеющий статус «</w:t>
      </w:r>
      <w:r w:rsidR="00F17C87" w:rsidRPr="00F17C87">
        <w:rPr>
          <w:rFonts w:ascii="Times New Roman" w:hAnsi="Times New Roman"/>
          <w:sz w:val="28"/>
          <w:szCs w:val="28"/>
        </w:rPr>
        <w:t>Готов к сдаче</w:t>
      </w:r>
      <w:r w:rsidR="00F17C87" w:rsidRPr="008C5699">
        <w:rPr>
          <w:rFonts w:ascii="Times New Roman" w:hAnsi="Times New Roman"/>
          <w:sz w:val="28"/>
          <w:szCs w:val="28"/>
        </w:rPr>
        <w:t>» или «</w:t>
      </w:r>
      <w:r w:rsidR="00F17C87" w:rsidRPr="00F17C87">
        <w:rPr>
          <w:rFonts w:ascii="Times New Roman" w:hAnsi="Times New Roman"/>
          <w:sz w:val="28"/>
          <w:szCs w:val="28"/>
        </w:rPr>
        <w:t>Сдан</w:t>
      </w:r>
      <w:r w:rsidR="00F17C87" w:rsidRPr="008C5699">
        <w:rPr>
          <w:rFonts w:ascii="Times New Roman" w:hAnsi="Times New Roman"/>
          <w:sz w:val="28"/>
          <w:szCs w:val="28"/>
        </w:rPr>
        <w:t xml:space="preserve">», </w:t>
      </w:r>
      <w:r w:rsidR="00687619">
        <w:rPr>
          <w:rFonts w:ascii="Times New Roman" w:hAnsi="Times New Roman"/>
          <w:sz w:val="28"/>
          <w:szCs w:val="28"/>
        </w:rPr>
        <w:t>требуется сменить</w:t>
      </w:r>
      <w:r w:rsidR="00F17C87" w:rsidRPr="008C5699">
        <w:rPr>
          <w:rFonts w:ascii="Times New Roman" w:hAnsi="Times New Roman"/>
          <w:sz w:val="28"/>
          <w:szCs w:val="28"/>
        </w:rPr>
        <w:t xml:space="preserve"> его статус на </w:t>
      </w:r>
      <w:r w:rsidR="00F17C87">
        <w:rPr>
          <w:rFonts w:ascii="Times New Roman" w:hAnsi="Times New Roman"/>
          <w:sz w:val="28"/>
          <w:szCs w:val="28"/>
        </w:rPr>
        <w:t xml:space="preserve">статус </w:t>
      </w:r>
      <w:r w:rsidR="00F17C87" w:rsidRPr="00F17C87">
        <w:rPr>
          <w:rFonts w:ascii="Times New Roman" w:hAnsi="Times New Roman"/>
          <w:sz w:val="28"/>
          <w:szCs w:val="28"/>
        </w:rPr>
        <w:t>«В</w:t>
      </w:r>
      <w:r w:rsidR="00F17C87">
        <w:rPr>
          <w:rFonts w:ascii="Times New Roman" w:hAnsi="Times New Roman"/>
          <w:sz w:val="28"/>
          <w:szCs w:val="28"/>
        </w:rPr>
        <w:t xml:space="preserve"> </w:t>
      </w:r>
      <w:r w:rsidR="00F17C87" w:rsidRPr="00F17C87">
        <w:rPr>
          <w:rFonts w:ascii="Times New Roman" w:hAnsi="Times New Roman"/>
          <w:sz w:val="28"/>
          <w:szCs w:val="28"/>
        </w:rPr>
        <w:t>работе»</w:t>
      </w:r>
      <w:r w:rsidR="00F17C87" w:rsidRPr="00812392">
        <w:rPr>
          <w:rFonts w:ascii="Times New Roman" w:hAnsi="Times New Roman"/>
          <w:sz w:val="28"/>
          <w:szCs w:val="28"/>
        </w:rPr>
        <w:t xml:space="preserve">. Для этого </w:t>
      </w:r>
      <w:r w:rsidR="00687619">
        <w:rPr>
          <w:rFonts w:ascii="Times New Roman" w:hAnsi="Times New Roman"/>
          <w:sz w:val="28"/>
          <w:szCs w:val="28"/>
        </w:rPr>
        <w:t xml:space="preserve">необходимо </w:t>
      </w:r>
      <w:r w:rsidR="0017464E">
        <w:rPr>
          <w:rFonts w:ascii="Times New Roman" w:hAnsi="Times New Roman"/>
          <w:sz w:val="28"/>
          <w:szCs w:val="28"/>
        </w:rPr>
        <w:t xml:space="preserve">установить </w:t>
      </w:r>
      <w:r w:rsidR="00F17C87" w:rsidRPr="00812392">
        <w:rPr>
          <w:rFonts w:ascii="Times New Roman" w:hAnsi="Times New Roman"/>
          <w:sz w:val="28"/>
          <w:szCs w:val="28"/>
        </w:rPr>
        <w:t xml:space="preserve">курсор </w:t>
      </w:r>
      <w:r w:rsidR="0017464E">
        <w:rPr>
          <w:rFonts w:ascii="Times New Roman" w:hAnsi="Times New Roman"/>
          <w:sz w:val="28"/>
          <w:szCs w:val="28"/>
        </w:rPr>
        <w:t xml:space="preserve">на </w:t>
      </w:r>
      <w:r w:rsidR="00F17C87" w:rsidRPr="00812392">
        <w:rPr>
          <w:rFonts w:ascii="Times New Roman" w:hAnsi="Times New Roman"/>
          <w:sz w:val="28"/>
          <w:szCs w:val="28"/>
        </w:rPr>
        <w:t xml:space="preserve">нужный документ </w:t>
      </w:r>
      <w:r w:rsidR="0017464E">
        <w:rPr>
          <w:rFonts w:ascii="Times New Roman" w:hAnsi="Times New Roman"/>
          <w:sz w:val="28"/>
          <w:szCs w:val="28"/>
        </w:rPr>
        <w:t xml:space="preserve">и </w:t>
      </w:r>
      <w:r w:rsidR="00F17C87">
        <w:rPr>
          <w:rFonts w:ascii="Times New Roman" w:hAnsi="Times New Roman"/>
          <w:sz w:val="28"/>
          <w:szCs w:val="28"/>
        </w:rPr>
        <w:t>выб</w:t>
      </w:r>
      <w:r w:rsidR="00687619">
        <w:rPr>
          <w:rFonts w:ascii="Times New Roman" w:hAnsi="Times New Roman"/>
          <w:sz w:val="28"/>
          <w:szCs w:val="28"/>
        </w:rPr>
        <w:t>рать пункт</w:t>
      </w:r>
      <w:r w:rsidR="00687619" w:rsidRPr="00687619">
        <w:rPr>
          <w:rFonts w:ascii="Times New Roman" w:hAnsi="Times New Roman"/>
          <w:sz w:val="28"/>
          <w:szCs w:val="28"/>
        </w:rPr>
        <w:t xml:space="preserve"> </w:t>
      </w:r>
      <w:r w:rsidR="0017464E">
        <w:rPr>
          <w:rFonts w:ascii="Times New Roman" w:hAnsi="Times New Roman"/>
          <w:sz w:val="28"/>
          <w:szCs w:val="28"/>
        </w:rPr>
        <w:t>контекстного меню «</w:t>
      </w:r>
      <w:r>
        <w:rPr>
          <w:rFonts w:ascii="Times New Roman" w:hAnsi="Times New Roman"/>
          <w:noProof/>
          <w:sz w:val="28"/>
          <w:szCs w:val="28"/>
        </w:rPr>
        <w:drawing>
          <wp:inline distT="0" distB="0" distL="0" distR="0">
            <wp:extent cx="152400" cy="152400"/>
            <wp:effectExtent l="0" t="0" r="0" b="0"/>
            <wp:docPr id="84" name="Рисунок 84" descr="InProgress_red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Progress_red_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36AB">
        <w:rPr>
          <w:rFonts w:ascii="Times New Roman" w:hAnsi="Times New Roman"/>
          <w:sz w:val="28"/>
          <w:szCs w:val="28"/>
        </w:rPr>
        <w:t> </w:t>
      </w:r>
      <w:r w:rsidR="00687619" w:rsidRPr="00F17C87">
        <w:rPr>
          <w:rFonts w:ascii="Times New Roman" w:hAnsi="Times New Roman"/>
          <w:sz w:val="28"/>
          <w:szCs w:val="28"/>
        </w:rPr>
        <w:t>П</w:t>
      </w:r>
      <w:r w:rsidR="0017464E">
        <w:rPr>
          <w:rFonts w:ascii="Times New Roman" w:hAnsi="Times New Roman"/>
          <w:sz w:val="28"/>
          <w:szCs w:val="28"/>
        </w:rPr>
        <w:t>ерев</w:t>
      </w:r>
      <w:r w:rsidR="00687619" w:rsidRPr="00F17C87">
        <w:rPr>
          <w:rFonts w:ascii="Times New Roman" w:hAnsi="Times New Roman"/>
          <w:sz w:val="28"/>
          <w:szCs w:val="28"/>
        </w:rPr>
        <w:t>е</w:t>
      </w:r>
      <w:r w:rsidR="0017464E">
        <w:rPr>
          <w:rFonts w:ascii="Times New Roman" w:hAnsi="Times New Roman"/>
          <w:sz w:val="28"/>
          <w:szCs w:val="28"/>
        </w:rPr>
        <w:t>с</w:t>
      </w:r>
      <w:r w:rsidR="00687619" w:rsidRPr="00F17C87">
        <w:rPr>
          <w:rFonts w:ascii="Times New Roman" w:hAnsi="Times New Roman"/>
          <w:sz w:val="28"/>
          <w:szCs w:val="28"/>
        </w:rPr>
        <w:t xml:space="preserve">ти </w:t>
      </w:r>
      <w:r w:rsidR="0017464E">
        <w:rPr>
          <w:rFonts w:ascii="Times New Roman" w:hAnsi="Times New Roman"/>
          <w:sz w:val="28"/>
          <w:szCs w:val="28"/>
        </w:rPr>
        <w:t>в состояние</w:t>
      </w:r>
      <w:r w:rsidR="00687619" w:rsidRPr="00812392">
        <w:rPr>
          <w:rFonts w:ascii="Times New Roman" w:hAnsi="Times New Roman"/>
          <w:b/>
          <w:sz w:val="28"/>
          <w:szCs w:val="28"/>
        </w:rPr>
        <w:t xml:space="preserve"> «</w:t>
      </w:r>
      <w:r w:rsidR="00687619" w:rsidRPr="002503D5">
        <w:rPr>
          <w:rFonts w:ascii="Times New Roman" w:hAnsi="Times New Roman"/>
          <w:sz w:val="28"/>
          <w:szCs w:val="28"/>
        </w:rPr>
        <w:t>В</w:t>
      </w:r>
      <w:r w:rsidR="00687619" w:rsidRPr="00812392">
        <w:rPr>
          <w:rFonts w:ascii="Times New Roman" w:hAnsi="Times New Roman"/>
          <w:b/>
          <w:sz w:val="28"/>
          <w:szCs w:val="28"/>
        </w:rPr>
        <w:t xml:space="preserve"> </w:t>
      </w:r>
      <w:r w:rsidR="00687619" w:rsidRPr="00F17C87">
        <w:rPr>
          <w:rFonts w:ascii="Times New Roman" w:hAnsi="Times New Roman"/>
          <w:sz w:val="28"/>
          <w:szCs w:val="28"/>
        </w:rPr>
        <w:t>работе</w:t>
      </w:r>
      <w:r w:rsidR="00687619" w:rsidRPr="00812392">
        <w:rPr>
          <w:rFonts w:ascii="Times New Roman" w:hAnsi="Times New Roman"/>
          <w:b/>
          <w:sz w:val="28"/>
          <w:szCs w:val="28"/>
        </w:rPr>
        <w:t>»</w:t>
      </w:r>
      <w:r w:rsidR="00687619" w:rsidRPr="00812392">
        <w:rPr>
          <w:rFonts w:ascii="Times New Roman" w:hAnsi="Times New Roman"/>
          <w:sz w:val="28"/>
          <w:szCs w:val="28"/>
        </w:rPr>
        <w:t>»</w:t>
      </w:r>
      <w:r w:rsidR="0017464E">
        <w:rPr>
          <w:rFonts w:ascii="Times New Roman" w:hAnsi="Times New Roman"/>
          <w:sz w:val="28"/>
          <w:szCs w:val="28"/>
        </w:rPr>
        <w:t>.</w:t>
      </w:r>
    </w:p>
    <w:p w:rsidR="0055251D" w:rsidRDefault="0055251D" w:rsidP="0055251D">
      <w:pPr>
        <w:pStyle w:val="3"/>
      </w:pPr>
      <w:bookmarkStart w:id="91" w:name="_Toc181370053"/>
      <w:r>
        <w:lastRenderedPageBreak/>
        <w:t xml:space="preserve">Описание команд </w:t>
      </w:r>
      <w:r w:rsidR="009F013F">
        <w:t xml:space="preserve">меню </w:t>
      </w:r>
      <w:r>
        <w:t>документа</w:t>
      </w:r>
      <w:bookmarkEnd w:id="91"/>
    </w:p>
    <w:p w:rsidR="0055251D" w:rsidRDefault="003E1250" w:rsidP="0055251D">
      <w:r>
        <w:t>Раздел главного меню программы «Документ»</w:t>
      </w:r>
      <w:r w:rsidR="0055251D">
        <w:t xml:space="preserve"> включает следующие команды:</w:t>
      </w:r>
    </w:p>
    <w:p w:rsidR="0055251D" w:rsidRDefault="000C7A5A" w:rsidP="0055251D">
      <w:r w:rsidRPr="00C4501A">
        <w:rPr>
          <w:noProof/>
        </w:rPr>
        <w:drawing>
          <wp:inline distT="0" distB="0" distL="0" distR="0">
            <wp:extent cx="160020" cy="1447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5541C5">
        <w:rPr>
          <w:noProof/>
        </w:rPr>
        <w:t xml:space="preserve"> </w:t>
      </w:r>
      <w:r w:rsidR="0055251D" w:rsidRPr="00333998">
        <w:rPr>
          <w:szCs w:val="28"/>
        </w:rPr>
        <w:t>Сохранить</w:t>
      </w:r>
      <w:r w:rsidR="0055251D">
        <w:t xml:space="preserve"> –</w:t>
      </w:r>
      <w:r w:rsidR="0011332D">
        <w:t xml:space="preserve"> </w:t>
      </w:r>
      <w:r w:rsidR="0055251D" w:rsidRPr="002C63E9">
        <w:t>сохраняет текущие данные в базе данных</w:t>
      </w:r>
      <w:r w:rsidR="0055251D">
        <w:t>.</w:t>
      </w:r>
    </w:p>
    <w:p w:rsidR="0055251D" w:rsidRDefault="000C7A5A" w:rsidP="0055251D">
      <w:r w:rsidRPr="00C4501A">
        <w:rPr>
          <w:noProof/>
        </w:rPr>
        <w:drawing>
          <wp:inline distT="0" distB="0" distL="0" distR="0">
            <wp:extent cx="167640" cy="167640"/>
            <wp:effectExtent l="0" t="0" r="381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A01390">
        <w:t xml:space="preserve"> </w:t>
      </w:r>
      <w:r w:rsidR="0055251D" w:rsidRPr="00333998">
        <w:t>Печать</w:t>
      </w:r>
      <w:r w:rsidR="0055251D">
        <w:t xml:space="preserve"> – </w:t>
      </w:r>
      <w:r w:rsidR="0055251D" w:rsidRPr="002C63E9">
        <w:t>открывает окно</w:t>
      </w:r>
      <w:r w:rsidR="0055251D">
        <w:t xml:space="preserve"> с печатной формой документа</w:t>
      </w:r>
      <w:r w:rsidR="0055251D" w:rsidRPr="002C63E9">
        <w:t>.</w:t>
      </w:r>
    </w:p>
    <w:p w:rsidR="007946C9" w:rsidRDefault="000C7A5A" w:rsidP="0055251D">
      <w:pPr>
        <w:rPr>
          <w:szCs w:val="28"/>
        </w:rPr>
      </w:pPr>
      <w:r w:rsidRPr="00C4501A">
        <w:rPr>
          <w:noProof/>
        </w:rPr>
        <w:drawing>
          <wp:inline distT="0" distB="0" distL="0" distR="0">
            <wp:extent cx="152400" cy="152400"/>
            <wp:effectExtent l="0" t="0" r="0" b="0"/>
            <wp:docPr id="87" name="Рисунок 87" descr="CalculateNow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lculateNow_16x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1390">
        <w:t xml:space="preserve"> </w:t>
      </w:r>
      <w:r w:rsidR="007946C9" w:rsidRPr="00333998">
        <w:t>Рассчитать документ</w:t>
      </w:r>
      <w:r w:rsidR="00333998">
        <w:rPr>
          <w:b/>
        </w:rPr>
        <w:t>…</w:t>
      </w:r>
      <w:r w:rsidR="0011332D">
        <w:rPr>
          <w:b/>
        </w:rPr>
        <w:t xml:space="preserve"> </w:t>
      </w:r>
      <w:r w:rsidR="00333998" w:rsidRPr="00333998">
        <w:rPr>
          <w:lang w:val="en-US"/>
        </w:rPr>
        <w:t>F</w:t>
      </w:r>
      <w:r w:rsidR="00333998" w:rsidRPr="00333998">
        <w:t>7</w:t>
      </w:r>
      <w:r w:rsidR="007946C9">
        <w:t xml:space="preserve">– рассчитывает </w:t>
      </w:r>
      <w:r w:rsidR="007946C9" w:rsidRPr="002C63E9">
        <w:rPr>
          <w:szCs w:val="28"/>
        </w:rPr>
        <w:t>документ по результатам введенных данных</w:t>
      </w:r>
      <w:r w:rsidR="007946C9">
        <w:rPr>
          <w:szCs w:val="28"/>
        </w:rPr>
        <w:t>.</w:t>
      </w:r>
    </w:p>
    <w:p w:rsidR="007946C9" w:rsidRDefault="000C7A5A" w:rsidP="0055251D">
      <w:r w:rsidRPr="00C4501A">
        <w:rPr>
          <w:noProof/>
        </w:rPr>
        <w:drawing>
          <wp:inline distT="0" distB="0" distL="0" distR="0">
            <wp:extent cx="121920" cy="1524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A01390">
        <w:t xml:space="preserve"> </w:t>
      </w:r>
      <w:r w:rsidR="007946C9" w:rsidRPr="00333998">
        <w:t>Проверить документ</w:t>
      </w:r>
      <w:r w:rsidR="00333998" w:rsidRPr="00333998">
        <w:t xml:space="preserve">… </w:t>
      </w:r>
      <w:r w:rsidR="00333998" w:rsidRPr="00333998">
        <w:rPr>
          <w:lang w:val="en-US"/>
        </w:rPr>
        <w:t>F</w:t>
      </w:r>
      <w:r w:rsidR="00333998" w:rsidRPr="00333998">
        <w:t>8</w:t>
      </w:r>
      <w:r w:rsidR="007946C9">
        <w:t xml:space="preserve"> – </w:t>
      </w:r>
      <w:r w:rsidR="006A079F" w:rsidRPr="002C63E9">
        <w:t>проверяет заполненный документ на наличие ошибок по методике камеральной проверки.</w:t>
      </w:r>
    </w:p>
    <w:p w:rsidR="006A079F" w:rsidRDefault="000C7A5A" w:rsidP="0055251D">
      <w:r w:rsidRPr="00C4501A">
        <w:rPr>
          <w:noProof/>
        </w:rPr>
        <w:drawing>
          <wp:inline distT="0" distB="0" distL="0" distR="0">
            <wp:extent cx="152400" cy="152400"/>
            <wp:effectExtent l="0" t="0" r="0" b="0"/>
            <wp:docPr id="89" name="Рисунок 89" descr="CheckXsd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heckXsd_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1390">
        <w:t xml:space="preserve">  </w:t>
      </w:r>
      <w:r w:rsidR="006A079F" w:rsidRPr="00333998">
        <w:t>Проверить по схеме</w:t>
      </w:r>
      <w:r w:rsidR="00333998" w:rsidRPr="00333998">
        <w:t>…</w:t>
      </w:r>
      <w:r w:rsidR="00333998" w:rsidRPr="00333998">
        <w:rPr>
          <w:lang w:val="en-US"/>
        </w:rPr>
        <w:t>F</w:t>
      </w:r>
      <w:r w:rsidR="00333998" w:rsidRPr="00333998">
        <w:t>9</w:t>
      </w:r>
      <w:r w:rsidR="006A079F">
        <w:t xml:space="preserve"> – осуществляется форматно-логический контроль документа по </w:t>
      </w:r>
      <w:r w:rsidR="006A079F">
        <w:rPr>
          <w:lang w:val="en-US"/>
        </w:rPr>
        <w:t>xsd</w:t>
      </w:r>
      <w:r w:rsidR="006A079F" w:rsidRPr="006A079F">
        <w:t>-</w:t>
      </w:r>
      <w:r w:rsidR="006A079F">
        <w:t xml:space="preserve">схеме, проверяет </w:t>
      </w:r>
      <w:r w:rsidR="006A079F" w:rsidRPr="00F24BF0">
        <w:t>документ</w:t>
      </w:r>
      <w:r w:rsidR="006A079F">
        <w:t xml:space="preserve"> на соответствие описанию формата (по схеме файла обмена), не выходя из режима редактирования.</w:t>
      </w:r>
    </w:p>
    <w:p w:rsidR="00A44109" w:rsidRDefault="000C7A5A" w:rsidP="00A44109">
      <w:r w:rsidRPr="00C4501A">
        <w:rPr>
          <w:noProof/>
        </w:rPr>
        <w:drawing>
          <wp:inline distT="0" distB="0" distL="0" distR="0">
            <wp:extent cx="190500" cy="2209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A01390">
        <w:t xml:space="preserve"> </w:t>
      </w:r>
      <w:r w:rsidR="00A44109" w:rsidRPr="00333998">
        <w:t>Перенос данных</w:t>
      </w:r>
      <w:r w:rsidR="00A44109">
        <w:t>–</w:t>
      </w:r>
      <w:r w:rsidR="00A44109" w:rsidRPr="002C63E9">
        <w:t xml:space="preserve"> переносит все данные соответствующего документа из предыдущего отчетного периода.</w:t>
      </w:r>
    </w:p>
    <w:p w:rsidR="00BC67E9" w:rsidRDefault="000C7A5A" w:rsidP="00A44109">
      <w:r w:rsidRPr="00C4501A">
        <w:rPr>
          <w:noProof/>
        </w:rPr>
        <w:drawing>
          <wp:inline distT="0" distB="0" distL="0" distR="0">
            <wp:extent cx="228600" cy="182880"/>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00A01390">
        <w:t xml:space="preserve"> П</w:t>
      </w:r>
      <w:r w:rsidR="00BC67E9" w:rsidRPr="00333998">
        <w:t>оворот таблиц</w:t>
      </w:r>
      <w:r w:rsidR="00BC67E9">
        <w:t>– выполняется поворот таблиц раздела документа.</w:t>
      </w:r>
    </w:p>
    <w:p w:rsidR="009F013F" w:rsidRDefault="009F013F" w:rsidP="00A44109">
      <w:r w:rsidRPr="00333998">
        <w:t>Единицы измерения и дата регистрации</w:t>
      </w:r>
      <w:r>
        <w:t xml:space="preserve"> – вводится значение единицы измерения </w:t>
      </w:r>
      <w:r w:rsidR="00333998">
        <w:t xml:space="preserve">стоимостных показателей </w:t>
      </w:r>
      <w:r>
        <w:t xml:space="preserve">и </w:t>
      </w:r>
      <w:r w:rsidR="00333998" w:rsidRPr="002C63E9">
        <w:t>предполагаемую, либо фактическую дату сдачи документа в контролирующий орган</w:t>
      </w:r>
      <w:r>
        <w:t>.</w:t>
      </w:r>
    </w:p>
    <w:p w:rsidR="00333998" w:rsidRPr="00333998" w:rsidRDefault="000C7A5A" w:rsidP="00A44109">
      <w:r>
        <w:rPr>
          <w:noProof/>
        </w:rPr>
        <w:drawing>
          <wp:inline distT="0" distB="0" distL="0" distR="0">
            <wp:extent cx="198120" cy="19812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333998" w:rsidRPr="00333998">
        <w:t xml:space="preserve"> </w:t>
      </w:r>
      <w:r w:rsidR="00A01390">
        <w:t>Ф</w:t>
      </w:r>
      <w:r w:rsidR="00333998">
        <w:t>айлы прилагаемых документов</w:t>
      </w:r>
      <w:r w:rsidR="00A01390">
        <w:t xml:space="preserve"> – позволяет выбрать файлы, которые передаются в контролирующий орган вместе с документом отчетности.</w:t>
      </w:r>
    </w:p>
    <w:p w:rsidR="009F013F" w:rsidRDefault="009F013F" w:rsidP="00E1225D">
      <w:pPr>
        <w:pStyle w:val="ad"/>
        <w:numPr>
          <w:ilvl w:val="0"/>
          <w:numId w:val="54"/>
        </w:numPr>
      </w:pPr>
      <w:r w:rsidRPr="00333998">
        <w:t xml:space="preserve">Экспортировать в </w:t>
      </w:r>
      <w:r w:rsidRPr="007B794A">
        <w:rPr>
          <w:lang w:val="en-US"/>
        </w:rPr>
        <w:t>Excel</w:t>
      </w:r>
      <w:r w:rsidR="00333998">
        <w:t xml:space="preserve"> </w:t>
      </w:r>
      <w:r>
        <w:t xml:space="preserve">– выполняется экспорт данных документа в </w:t>
      </w:r>
      <w:r w:rsidRPr="007B794A">
        <w:rPr>
          <w:lang w:val="en-US"/>
        </w:rPr>
        <w:t>Excel</w:t>
      </w:r>
      <w:r>
        <w:t>.</w:t>
      </w:r>
    </w:p>
    <w:p w:rsidR="007B794A" w:rsidRPr="007B794A" w:rsidRDefault="007B794A" w:rsidP="007B794A">
      <w:pPr>
        <w:pStyle w:val="ad"/>
        <w:ind w:firstLine="0"/>
      </w:pPr>
      <w:r w:rsidRPr="00333998">
        <w:t>Экспортировать</w:t>
      </w:r>
      <w:r w:rsidRPr="007B794A">
        <w:t xml:space="preserve"> </w:t>
      </w:r>
      <w:r>
        <w:t xml:space="preserve">в </w:t>
      </w:r>
      <w:r>
        <w:rPr>
          <w:lang w:val="en-US"/>
        </w:rPr>
        <w:t>xml</w:t>
      </w:r>
      <w:r w:rsidRPr="007B794A">
        <w:t>-</w:t>
      </w:r>
      <w:r>
        <w:t xml:space="preserve">файл – выполняется экспорт данных документа в </w:t>
      </w:r>
      <w:r>
        <w:rPr>
          <w:lang w:val="en-US"/>
        </w:rPr>
        <w:t>xml</w:t>
      </w:r>
      <w:r w:rsidRPr="007B794A">
        <w:t>-</w:t>
      </w:r>
      <w:r>
        <w:t>файл.</w:t>
      </w:r>
    </w:p>
    <w:p w:rsidR="009F013F" w:rsidRPr="009F013F" w:rsidRDefault="000C7A5A" w:rsidP="00A44109">
      <w:r>
        <w:rPr>
          <w:noProof/>
        </w:rPr>
        <w:drawing>
          <wp:inline distT="0" distB="0" distL="0" distR="0">
            <wp:extent cx="220980" cy="22860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00A067D2">
        <w:t xml:space="preserve"> </w:t>
      </w:r>
      <w:r w:rsidR="00C4501A" w:rsidRPr="00333998">
        <w:t>Импортировать из файла отчетности</w:t>
      </w:r>
      <w:r w:rsidR="00C4501A">
        <w:t>– выполняется загрузка данных из файла отчетности в документ.</w:t>
      </w:r>
    </w:p>
    <w:p w:rsidR="009F013F" w:rsidRPr="00C4501A" w:rsidRDefault="000C7A5A" w:rsidP="00A44109">
      <w:r>
        <w:rPr>
          <w:noProof/>
        </w:rPr>
        <w:drawing>
          <wp:inline distT="0" distB="0" distL="0" distR="0">
            <wp:extent cx="205740" cy="220980"/>
            <wp:effectExtent l="0" t="0" r="381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sidR="004C5D0D">
        <w:t xml:space="preserve"> </w:t>
      </w:r>
      <w:r w:rsidR="00C4501A" w:rsidRPr="00333998">
        <w:t xml:space="preserve">Импортировать из </w:t>
      </w:r>
      <w:r w:rsidR="00C4501A" w:rsidRPr="00333998">
        <w:rPr>
          <w:lang w:val="en-US"/>
        </w:rPr>
        <w:t>Excel</w:t>
      </w:r>
      <w:r w:rsidR="00C4501A">
        <w:rPr>
          <w:b/>
        </w:rPr>
        <w:t xml:space="preserve"> – </w:t>
      </w:r>
      <w:r w:rsidR="00C4501A">
        <w:t xml:space="preserve">выполняется загрузка данных из таблиц </w:t>
      </w:r>
      <w:r w:rsidR="00C4501A" w:rsidRPr="00333998">
        <w:rPr>
          <w:lang w:val="en-US"/>
        </w:rPr>
        <w:t>Excel</w:t>
      </w:r>
      <w:r w:rsidR="00C4501A" w:rsidRPr="00333998">
        <w:t>.</w:t>
      </w:r>
    </w:p>
    <w:p w:rsidR="00C4501A" w:rsidRDefault="00C4501A" w:rsidP="00C4501A">
      <w:pPr>
        <w:pStyle w:val="3"/>
      </w:pPr>
      <w:bookmarkStart w:id="92" w:name="_Toc181370054"/>
      <w:r>
        <w:t>Команды панели инструментов документа</w:t>
      </w:r>
      <w:bookmarkEnd w:id="92"/>
    </w:p>
    <w:p w:rsidR="00C4501A" w:rsidRPr="00C4501A" w:rsidRDefault="00C4501A" w:rsidP="00C4501A">
      <w:r w:rsidRPr="00C4501A">
        <w:t>Час</w:t>
      </w:r>
      <w:r>
        <w:t>т</w:t>
      </w:r>
      <w:r w:rsidRPr="00C4501A">
        <w:t>ь команд</w:t>
      </w:r>
      <w:r>
        <w:t xml:space="preserve"> меню </w:t>
      </w:r>
      <w:r w:rsidR="003E1250">
        <w:t xml:space="preserve">«Документ» </w:t>
      </w:r>
      <w:r>
        <w:t xml:space="preserve">продублирована на панели инструментов документа: </w:t>
      </w:r>
      <w:r w:rsidRPr="00C4501A">
        <w:rPr>
          <w:szCs w:val="28"/>
        </w:rPr>
        <w:t>Сохранить</w:t>
      </w:r>
      <w:r w:rsidRPr="00C4501A">
        <w:t xml:space="preserve"> (</w:t>
      </w:r>
      <w:r w:rsidR="000C7A5A" w:rsidRPr="00C4501A">
        <w:rPr>
          <w:noProof/>
        </w:rPr>
        <w:drawing>
          <wp:inline distT="0" distB="0" distL="0" distR="0">
            <wp:extent cx="160020" cy="144780"/>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C4501A">
        <w:t>)</w:t>
      </w:r>
      <w:r>
        <w:t xml:space="preserve">, </w:t>
      </w:r>
      <w:r w:rsidRPr="00C4501A">
        <w:t>Печать (</w:t>
      </w:r>
      <w:r w:rsidR="000C7A5A" w:rsidRPr="00C4501A">
        <w:rPr>
          <w:noProof/>
        </w:rPr>
        <w:drawing>
          <wp:inline distT="0" distB="0" distL="0" distR="0">
            <wp:extent cx="167640" cy="167640"/>
            <wp:effectExtent l="0" t="0" r="381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C4501A">
        <w:t>)</w:t>
      </w:r>
      <w:r>
        <w:t xml:space="preserve">, </w:t>
      </w:r>
      <w:r w:rsidRPr="00C4501A">
        <w:t>Рассчитать документ (</w:t>
      </w:r>
      <w:r w:rsidR="000C7A5A" w:rsidRPr="00C4501A">
        <w:rPr>
          <w:noProof/>
        </w:rPr>
        <w:drawing>
          <wp:inline distT="0" distB="0" distL="0" distR="0">
            <wp:extent cx="152400" cy="152400"/>
            <wp:effectExtent l="0" t="0" r="0" b="0"/>
            <wp:docPr id="98" name="Рисунок 98" descr="CalculateNow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lculateNow_16x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40A40">
        <w:t xml:space="preserve"> -</w:t>
      </w:r>
      <w:r w:rsidR="00240A40" w:rsidRPr="00240A40">
        <w:t xml:space="preserve"> </w:t>
      </w:r>
      <w:r w:rsidR="00240A40">
        <w:rPr>
          <w:lang w:val="en-US"/>
        </w:rPr>
        <w:t>F</w:t>
      </w:r>
      <w:r w:rsidR="00240A40" w:rsidRPr="00240A40">
        <w:t>7</w:t>
      </w:r>
      <w:r w:rsidRPr="00C4501A">
        <w:t>)</w:t>
      </w:r>
      <w:r>
        <w:t xml:space="preserve">, </w:t>
      </w:r>
      <w:r w:rsidRPr="00C4501A">
        <w:t xml:space="preserve">Проверить документ </w:t>
      </w:r>
      <w:r w:rsidR="00240A40">
        <w:t xml:space="preserve">по контрольным соотношениям </w:t>
      </w:r>
      <w:r w:rsidRPr="00C4501A">
        <w:t>(</w:t>
      </w:r>
      <w:r w:rsidR="000C7A5A" w:rsidRPr="00C4501A">
        <w:rPr>
          <w:noProof/>
        </w:rPr>
        <w:drawing>
          <wp:inline distT="0" distB="0" distL="0" distR="0">
            <wp:extent cx="121920" cy="1524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240A40" w:rsidRPr="00240A40">
        <w:t xml:space="preserve"> - </w:t>
      </w:r>
      <w:r w:rsidR="00240A40">
        <w:rPr>
          <w:lang w:val="en-US"/>
        </w:rPr>
        <w:t>F</w:t>
      </w:r>
      <w:r w:rsidR="00240A40" w:rsidRPr="00240A40">
        <w:t>8</w:t>
      </w:r>
      <w:r w:rsidRPr="00C4501A">
        <w:t>)</w:t>
      </w:r>
      <w:r>
        <w:t xml:space="preserve">, </w:t>
      </w:r>
      <w:r w:rsidRPr="00C4501A">
        <w:t>Проверить по схеме (</w:t>
      </w:r>
      <w:r w:rsidR="000C7A5A" w:rsidRPr="00C4501A">
        <w:rPr>
          <w:noProof/>
        </w:rPr>
        <w:drawing>
          <wp:inline distT="0" distB="0" distL="0" distR="0">
            <wp:extent cx="152400" cy="152400"/>
            <wp:effectExtent l="0" t="0" r="0" b="0"/>
            <wp:docPr id="100" name="Рисунок 100" descr="CheckXsd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eckXsd_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40A40">
        <w:t xml:space="preserve"> - </w:t>
      </w:r>
      <w:r w:rsidR="00240A40">
        <w:rPr>
          <w:lang w:val="en-US"/>
        </w:rPr>
        <w:t>F</w:t>
      </w:r>
      <w:r w:rsidR="00240A40" w:rsidRPr="00240A40">
        <w:t>9</w:t>
      </w:r>
      <w:r w:rsidRPr="00C4501A">
        <w:t>)</w:t>
      </w:r>
      <w:r>
        <w:t xml:space="preserve">, </w:t>
      </w:r>
      <w:r w:rsidRPr="00C4501A">
        <w:t>Перенос данных (</w:t>
      </w:r>
      <w:r w:rsidR="000C7A5A" w:rsidRPr="00C4501A">
        <w:rPr>
          <w:noProof/>
        </w:rPr>
        <w:drawing>
          <wp:inline distT="0" distB="0" distL="0" distR="0">
            <wp:extent cx="190500" cy="220980"/>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Pr="00C4501A">
        <w:t>)</w:t>
      </w:r>
      <w:r>
        <w:t xml:space="preserve">, </w:t>
      </w:r>
      <w:r w:rsidRPr="00C4501A">
        <w:t>Поворот таблиц (</w:t>
      </w:r>
      <w:r w:rsidR="000C7A5A" w:rsidRPr="00C4501A">
        <w:rPr>
          <w:noProof/>
        </w:rPr>
        <w:drawing>
          <wp:inline distT="0" distB="0" distL="0" distR="0">
            <wp:extent cx="228600" cy="18288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C4501A">
        <w:t>).</w:t>
      </w:r>
    </w:p>
    <w:p w:rsidR="003E1250" w:rsidRPr="003E1250" w:rsidRDefault="003E1250" w:rsidP="009F013F">
      <w:r w:rsidRPr="003E1250">
        <w:lastRenderedPageBreak/>
        <w:t>Кроме этих</w:t>
      </w:r>
      <w:r>
        <w:t xml:space="preserve"> команд на панели инструментов находятся следующие кнопки:</w:t>
      </w:r>
    </w:p>
    <w:p w:rsidR="009F013F" w:rsidRDefault="009F013F" w:rsidP="00A036AB">
      <w:pPr>
        <w:ind w:left="709" w:firstLine="0"/>
      </w:pPr>
      <w:r w:rsidRPr="00333998">
        <w:t>Группировать цифры в числах по три</w:t>
      </w:r>
      <w:r>
        <w:t xml:space="preserve"> (</w:t>
      </w:r>
      <w:r w:rsidR="000C7A5A">
        <w:rPr>
          <w:noProof/>
        </w:rPr>
        <w:drawing>
          <wp:inline distT="0" distB="0" distL="0" distR="0">
            <wp:extent cx="236220" cy="1981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t xml:space="preserve">) – цифры в числах для удобства чтения группируются по три. </w:t>
      </w:r>
    </w:p>
    <w:p w:rsidR="009F013F" w:rsidRDefault="009F013F" w:rsidP="00A036AB">
      <w:pPr>
        <w:ind w:left="709" w:firstLine="0"/>
      </w:pPr>
      <w:r w:rsidRPr="00333998">
        <w:t>Найти</w:t>
      </w:r>
      <w:r>
        <w:t xml:space="preserve"> (</w:t>
      </w:r>
      <w:r w:rsidR="000C7A5A">
        <w:rPr>
          <w:noProof/>
        </w:rPr>
        <w:drawing>
          <wp:inline distT="0" distB="0" distL="0" distR="0">
            <wp:extent cx="198120" cy="1905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t xml:space="preserve">) – выполняет поиск заданной строки на экране и устанавливает на нее курсор в случае положительного результата поиска. В противном случае на экран выдается сообщение: «Не удалось найти </w:t>
      </w:r>
      <w:r w:rsidRPr="00817F8E">
        <w:t>“</w:t>
      </w:r>
      <w:r>
        <w:t>…</w:t>
      </w:r>
      <w:r w:rsidRPr="00817F8E">
        <w:t>”</w:t>
      </w:r>
      <w:r>
        <w:t>».</w:t>
      </w:r>
    </w:p>
    <w:p w:rsidR="00BC67E9" w:rsidRDefault="00BC67E9" w:rsidP="00A036AB">
      <w:pPr>
        <w:ind w:left="709" w:firstLine="0"/>
      </w:pPr>
      <w:r w:rsidRPr="00333998">
        <w:t>Найти далее</w:t>
      </w:r>
      <w:r>
        <w:rPr>
          <w:b/>
        </w:rPr>
        <w:t xml:space="preserve"> </w:t>
      </w:r>
      <w:r>
        <w:t>(</w:t>
      </w:r>
      <w:r w:rsidR="000C7A5A">
        <w:rPr>
          <w:noProof/>
        </w:rPr>
        <w:drawing>
          <wp:inline distT="0" distB="0" distL="0" distR="0">
            <wp:extent cx="175260" cy="1676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 выполняется, чтобы найти каждое вхождение заданной строки.</w:t>
      </w:r>
    </w:p>
    <w:p w:rsidR="00BC67E9" w:rsidRDefault="00BC67E9" w:rsidP="00A036AB">
      <w:pPr>
        <w:ind w:left="709" w:firstLine="0"/>
      </w:pPr>
      <w:r w:rsidRPr="00333998">
        <w:t>Добавить строку</w:t>
      </w:r>
      <w:r>
        <w:t xml:space="preserve"> / лист (</w:t>
      </w:r>
      <w:r w:rsidR="000C7A5A">
        <w:rPr>
          <w:noProof/>
        </w:rPr>
        <w:drawing>
          <wp:inline distT="0" distB="0" distL="0" distR="0">
            <wp:extent cx="198120" cy="1981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 добавляет строку в таблицу или лист.</w:t>
      </w:r>
    </w:p>
    <w:p w:rsidR="00BC67E9" w:rsidRPr="002C63E9" w:rsidRDefault="00BC67E9" w:rsidP="00A036AB">
      <w:pPr>
        <w:ind w:left="709" w:firstLine="0"/>
      </w:pPr>
      <w:r w:rsidRPr="00333998">
        <w:t>Удалить строку</w:t>
      </w:r>
      <w:r>
        <w:t xml:space="preserve"> / лист (</w:t>
      </w:r>
      <w:r w:rsidR="000C7A5A">
        <w:rPr>
          <w:noProof/>
        </w:rPr>
        <w:drawing>
          <wp:inline distT="0" distB="0" distL="0" distR="0">
            <wp:extent cx="220980" cy="228600"/>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 удаляет строку / лист.</w:t>
      </w:r>
    </w:p>
    <w:p w:rsidR="00961035" w:rsidRDefault="008606F7" w:rsidP="00A036AB">
      <w:pPr>
        <w:ind w:left="709" w:firstLine="0"/>
      </w:pPr>
      <w:r w:rsidRPr="00333998">
        <w:t>Очистка строки</w:t>
      </w:r>
      <w:r>
        <w:t xml:space="preserve"> (</w:t>
      </w:r>
      <w:r w:rsidR="000C7A5A">
        <w:rPr>
          <w:noProof/>
        </w:rPr>
        <w:drawing>
          <wp:inline distT="0" distB="0" distL="0" distR="0">
            <wp:extent cx="236220" cy="182880"/>
            <wp:effectExtent l="0" t="0" r="0"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t xml:space="preserve">) – удаляются все данные из текущей строки. </w:t>
      </w:r>
    </w:p>
    <w:p w:rsidR="00616138" w:rsidRDefault="008606F7" w:rsidP="00A036AB">
      <w:pPr>
        <w:ind w:left="709" w:firstLine="0"/>
      </w:pPr>
      <w:r w:rsidRPr="00333998">
        <w:t>Очистка листа</w:t>
      </w:r>
      <w:r>
        <w:t xml:space="preserve"> (</w:t>
      </w:r>
      <w:r w:rsidR="000C7A5A">
        <w:rPr>
          <w:noProof/>
        </w:rPr>
        <w:drawing>
          <wp:inline distT="0" distB="0" distL="0" distR="0">
            <wp:extent cx="213360" cy="182880"/>
            <wp:effectExtent l="0" t="0" r="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t>) – удаляются все данные текущего листа. Перед удалением запрашивается подтверждение заявленного действия.</w:t>
      </w:r>
    </w:p>
    <w:p w:rsidR="001209B3" w:rsidRDefault="001209B3" w:rsidP="00A036AB">
      <w:pPr>
        <w:ind w:left="709" w:firstLine="0"/>
      </w:pPr>
      <w:r w:rsidRPr="00333998">
        <w:t>Очистка графы</w:t>
      </w:r>
      <w:r>
        <w:t xml:space="preserve"> (</w:t>
      </w:r>
      <w:r w:rsidR="000C7A5A">
        <w:rPr>
          <w:noProof/>
        </w:rPr>
        <w:drawing>
          <wp:inline distT="0" distB="0" distL="0" distR="0">
            <wp:extent cx="205740" cy="19050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5740" cy="190500"/>
                    </a:xfrm>
                    <a:prstGeom prst="rect">
                      <a:avLst/>
                    </a:prstGeom>
                    <a:noFill/>
                    <a:ln>
                      <a:noFill/>
                    </a:ln>
                  </pic:spPr>
                </pic:pic>
              </a:graphicData>
            </a:graphic>
          </wp:inline>
        </w:drawing>
      </w:r>
      <w:r>
        <w:t>)</w:t>
      </w:r>
      <w:r w:rsidR="00961035">
        <w:t xml:space="preserve"> – удаляются все данные текущей графы.</w:t>
      </w:r>
    </w:p>
    <w:p w:rsidR="00961035" w:rsidRDefault="00961035" w:rsidP="00A036AB">
      <w:pPr>
        <w:ind w:left="709" w:firstLine="0"/>
      </w:pPr>
      <w:r w:rsidRPr="00333998">
        <w:t>Очистка расчетных ячеек</w:t>
      </w:r>
      <w:r w:rsidR="00725D08">
        <w:t xml:space="preserve"> (</w:t>
      </w:r>
      <w:r w:rsidR="000C7A5A" w:rsidRPr="00951A5A">
        <w:rPr>
          <w:noProof/>
        </w:rPr>
        <w:drawing>
          <wp:inline distT="0" distB="0" distL="0" distR="0">
            <wp:extent cx="152400" cy="152400"/>
            <wp:effectExtent l="0" t="0" r="0" b="0"/>
            <wp:docPr id="111" name="Рисунок 111" descr="ClearFormatting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learFormatting_16x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 удаляются все вычисляемые (желтые) ячейки.</w:t>
      </w:r>
    </w:p>
    <w:p w:rsidR="00961035" w:rsidRDefault="00961035" w:rsidP="00A036AB">
      <w:pPr>
        <w:ind w:left="709" w:firstLine="0"/>
      </w:pPr>
      <w:r w:rsidRPr="00333998">
        <w:t>Очистка всего документа</w:t>
      </w:r>
      <w:r>
        <w:t xml:space="preserve"> (</w:t>
      </w:r>
      <w:r w:rsidR="000C7A5A" w:rsidRPr="008F563A">
        <w:rPr>
          <w:noProof/>
        </w:rPr>
        <w:drawing>
          <wp:inline distT="0" distB="0" distL="0" distR="0">
            <wp:extent cx="152400" cy="152400"/>
            <wp:effectExtent l="0" t="0" r="0" b="0"/>
            <wp:docPr id="112" name="Рисунок 112" descr="Clear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lear_16x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 удаляются все данные документа.</w:t>
      </w:r>
    </w:p>
    <w:p w:rsidR="00961035" w:rsidRDefault="00961035" w:rsidP="00A036AB">
      <w:pPr>
        <w:ind w:left="709" w:firstLine="0"/>
      </w:pPr>
      <w:r>
        <w:t>Перед удалением запрашивается подтверждение заявленного действия.</w:t>
      </w:r>
    </w:p>
    <w:p w:rsidR="007C6665" w:rsidRDefault="007B794A" w:rsidP="00A036AB">
      <w:pPr>
        <w:ind w:left="709" w:firstLine="0"/>
      </w:pPr>
      <w:r>
        <w:t xml:space="preserve">Управление </w:t>
      </w:r>
      <w:r w:rsidR="007C6665">
        <w:t xml:space="preserve">переходом по </w:t>
      </w:r>
      <w:r>
        <w:t xml:space="preserve">клавише </w:t>
      </w:r>
      <w:r w:rsidR="007C6665">
        <w:rPr>
          <w:lang w:val="en-US"/>
        </w:rPr>
        <w:t>Enter</w:t>
      </w:r>
      <w:r w:rsidR="007C6665">
        <w:t xml:space="preserve"> по полям</w:t>
      </w:r>
      <w:r w:rsidR="007C6665" w:rsidRPr="007C6665">
        <w:t xml:space="preserve">: </w:t>
      </w:r>
    </w:p>
    <w:p w:rsidR="007B794A" w:rsidRDefault="007C6665" w:rsidP="00E1225D">
      <w:pPr>
        <w:pStyle w:val="ad"/>
        <w:numPr>
          <w:ilvl w:val="0"/>
          <w:numId w:val="55"/>
        </w:numPr>
      </w:pPr>
      <w:r>
        <w:rPr>
          <w:noProof/>
        </w:rPr>
        <w:drawing>
          <wp:inline distT="0" distB="0" distL="0" distR="0">
            <wp:extent cx="295275" cy="3238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t xml:space="preserve"> – горизонтально;</w:t>
      </w:r>
    </w:p>
    <w:p w:rsidR="007C6665" w:rsidRDefault="007C6665" w:rsidP="00E1225D">
      <w:pPr>
        <w:pStyle w:val="ad"/>
        <w:numPr>
          <w:ilvl w:val="0"/>
          <w:numId w:val="55"/>
        </w:numPr>
      </w:pPr>
      <w:r>
        <w:rPr>
          <w:noProof/>
        </w:rPr>
        <w:drawing>
          <wp:inline distT="0" distB="0" distL="0" distR="0">
            <wp:extent cx="209550" cy="2190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 вертикально;</w:t>
      </w:r>
    </w:p>
    <w:p w:rsidR="007C6665" w:rsidRDefault="007C6665" w:rsidP="00E1225D">
      <w:pPr>
        <w:pStyle w:val="ad"/>
        <w:numPr>
          <w:ilvl w:val="0"/>
          <w:numId w:val="55"/>
        </w:numPr>
      </w:pPr>
      <w:r>
        <w:rPr>
          <w:noProof/>
        </w:rPr>
        <w:drawing>
          <wp:inline distT="0" distB="0" distL="0" distR="0">
            <wp:extent cx="295275" cy="2667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 – только по местам ввода;</w:t>
      </w:r>
    </w:p>
    <w:p w:rsidR="007C6665" w:rsidRDefault="007C6665" w:rsidP="00E1225D">
      <w:pPr>
        <w:pStyle w:val="ad"/>
        <w:numPr>
          <w:ilvl w:val="0"/>
          <w:numId w:val="55"/>
        </w:numPr>
      </w:pPr>
      <w:r>
        <w:rPr>
          <w:noProof/>
        </w:rPr>
        <w:drawing>
          <wp:inline distT="0" distB="0" distL="0" distR="0">
            <wp:extent cx="228600" cy="21907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 по местам расчета и ввода.</w:t>
      </w:r>
    </w:p>
    <w:p w:rsidR="00F26FA9" w:rsidRDefault="00F26FA9" w:rsidP="00F26FA9">
      <w:pPr>
        <w:pStyle w:val="20"/>
      </w:pPr>
      <w:bookmarkStart w:id="93" w:name="_Расчет_и_проверка"/>
      <w:bookmarkStart w:id="94" w:name="_Toc181370055"/>
      <w:bookmarkEnd w:id="93"/>
      <w:r>
        <w:t>Расчет и проверка документа</w:t>
      </w:r>
      <w:bookmarkEnd w:id="94"/>
    </w:p>
    <w:p w:rsidR="00F26FA9" w:rsidRDefault="005313D8" w:rsidP="00D31552">
      <w:pPr>
        <w:pStyle w:val="3"/>
      </w:pPr>
      <w:bookmarkStart w:id="95" w:name="_Toc295838068"/>
      <w:bookmarkStart w:id="96" w:name="_Toc181370056"/>
      <w:r>
        <w:t>Р</w:t>
      </w:r>
      <w:r w:rsidR="00F26FA9">
        <w:t xml:space="preserve">асчет </w:t>
      </w:r>
      <w:bookmarkEnd w:id="95"/>
      <w:r w:rsidR="00E276F6">
        <w:t>вычисляемых показателей</w:t>
      </w:r>
      <w:bookmarkEnd w:id="96"/>
    </w:p>
    <w:p w:rsidR="00F26FA9" w:rsidRPr="007E7D2A" w:rsidRDefault="004D4B97" w:rsidP="00F26FA9">
      <w:pPr>
        <w:pStyle w:val="afff3"/>
      </w:pPr>
      <w:r>
        <w:t>Для</w:t>
      </w:r>
      <w:r w:rsidR="00F26FA9">
        <w:t xml:space="preserve"> </w:t>
      </w:r>
      <w:r w:rsidR="00E276F6">
        <w:t xml:space="preserve">наглядности </w:t>
      </w:r>
      <w:r w:rsidR="00F26FA9">
        <w:t>автомати</w:t>
      </w:r>
      <w:r w:rsidR="00E276F6">
        <w:t xml:space="preserve">зированного </w:t>
      </w:r>
      <w:r w:rsidR="00F26FA9">
        <w:t>расч</w:t>
      </w:r>
      <w:r>
        <w:t>ета</w:t>
      </w:r>
      <w:r w:rsidR="00F26FA9">
        <w:t xml:space="preserve"> </w:t>
      </w:r>
      <w:r w:rsidR="00E276F6">
        <w:t>вычисляемых показателей отчетного документа фон ячеек экранной</w:t>
      </w:r>
      <w:r w:rsidR="00F26FA9">
        <w:t xml:space="preserve"> форм</w:t>
      </w:r>
      <w:r w:rsidR="00E276F6">
        <w:t>ы</w:t>
      </w:r>
      <w:r w:rsidR="00F26FA9">
        <w:t xml:space="preserve"> документа </w:t>
      </w:r>
      <w:r w:rsidR="00E276F6">
        <w:t>раскрашиваются различными цветами:</w:t>
      </w:r>
      <w:r w:rsidR="00F26FA9">
        <w:t xml:space="preserve"> ячейки белого цвета</w:t>
      </w:r>
      <w:r w:rsidR="00E276F6">
        <w:t xml:space="preserve"> – вводимые пользователем показатели</w:t>
      </w:r>
      <w:r w:rsidR="00F26FA9">
        <w:t xml:space="preserve">, а </w:t>
      </w:r>
      <w:r w:rsidR="00E276F6">
        <w:t xml:space="preserve">ячейки желтого цвета - </w:t>
      </w:r>
      <w:r w:rsidR="00F26FA9">
        <w:t>расчетные по</w:t>
      </w:r>
      <w:r w:rsidR="00E276F6">
        <w:t>казатели, которые</w:t>
      </w:r>
      <w:r w:rsidR="00F26FA9">
        <w:t xml:space="preserve"> </w:t>
      </w:r>
      <w:r w:rsidR="00F26FA9">
        <w:lastRenderedPageBreak/>
        <w:t>заполняются автоматически</w:t>
      </w:r>
      <w:r>
        <w:t xml:space="preserve"> после нажатия </w:t>
      </w:r>
      <w:r w:rsidR="00F26FA9">
        <w:t>кнопк</w:t>
      </w:r>
      <w:r>
        <w:t>и</w:t>
      </w:r>
      <w:r w:rsidR="00F26FA9" w:rsidRPr="00A81C2D">
        <w:t xml:space="preserve"> </w:t>
      </w:r>
      <w:r w:rsidR="000C7A5A" w:rsidRPr="00C4501A">
        <w:rPr>
          <w:noProof/>
        </w:rPr>
        <w:drawing>
          <wp:inline distT="0" distB="0" distL="0" distR="0">
            <wp:extent cx="152400" cy="152400"/>
            <wp:effectExtent l="0" t="0" r="0" b="0"/>
            <wp:docPr id="113" name="Рисунок 113" descr="CalculateNow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lculateNow_16x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62427">
        <w:t xml:space="preserve"> </w:t>
      </w:r>
      <w:r w:rsidR="00D31A7A">
        <w:t>(рассчитать документ)</w:t>
      </w:r>
      <w:r w:rsidR="00E276F6">
        <w:t xml:space="preserve"> </w:t>
      </w:r>
      <w:r>
        <w:t>на панели инструментов</w:t>
      </w:r>
      <w:r w:rsidR="00E276F6" w:rsidRPr="00E276F6">
        <w:t xml:space="preserve"> </w:t>
      </w:r>
      <w:r w:rsidR="00E276F6">
        <w:t xml:space="preserve">или </w:t>
      </w:r>
      <w:r w:rsidR="00E276F6">
        <w:rPr>
          <w:lang w:val="en-US"/>
        </w:rPr>
        <w:t>F</w:t>
      </w:r>
      <w:r w:rsidR="00E276F6" w:rsidRPr="00E276F6">
        <w:t>7</w:t>
      </w:r>
      <w:r w:rsidR="00F26FA9">
        <w:t>.</w:t>
      </w:r>
    </w:p>
    <w:p w:rsidR="00F26FA9" w:rsidRDefault="003D6F04" w:rsidP="0005135E">
      <w:pPr>
        <w:pStyle w:val="3"/>
        <w:rPr>
          <w:lang w:val="en-US"/>
        </w:rPr>
      </w:pPr>
      <w:bookmarkStart w:id="97" w:name="_Toc295838069"/>
      <w:bookmarkStart w:id="98" w:name="_Toc181370057"/>
      <w:r>
        <w:t>П</w:t>
      </w:r>
      <w:r w:rsidR="00F26FA9" w:rsidRPr="00F26FA9">
        <w:t>роверка</w:t>
      </w:r>
      <w:bookmarkEnd w:id="97"/>
      <w:r>
        <w:t xml:space="preserve"> по контрольным соотношениям</w:t>
      </w:r>
      <w:bookmarkEnd w:id="98"/>
    </w:p>
    <w:p w:rsidR="00F26FA9" w:rsidRPr="002C4767" w:rsidRDefault="003D6F04" w:rsidP="00F26FA9">
      <w:pPr>
        <w:pStyle w:val="afff3"/>
      </w:pPr>
      <w:r>
        <w:t>П</w:t>
      </w:r>
      <w:r w:rsidR="00F26FA9" w:rsidRPr="002C4767">
        <w:t xml:space="preserve">роверка </w:t>
      </w:r>
      <w:r>
        <w:t>по контрольным соотношениям</w:t>
      </w:r>
      <w:r w:rsidRPr="002C4767">
        <w:t xml:space="preserve"> </w:t>
      </w:r>
      <w:r w:rsidR="00F26FA9" w:rsidRPr="002C4767">
        <w:t xml:space="preserve">представляет собой </w:t>
      </w:r>
      <w:r w:rsidR="00E276F6">
        <w:t xml:space="preserve">проверку показателей документа </w:t>
      </w:r>
      <w:r w:rsidR="00BB2723">
        <w:t>на соответствие с</w:t>
      </w:r>
      <w:r w:rsidR="00E276F6">
        <w:t>оотношениям</w:t>
      </w:r>
      <w:r w:rsidR="00F26FA9" w:rsidRPr="002C4767">
        <w:t xml:space="preserve">, </w:t>
      </w:r>
      <w:r>
        <w:t>утвержденным</w:t>
      </w:r>
      <w:r w:rsidR="00F26FA9" w:rsidRPr="002C4767">
        <w:t xml:space="preserve"> контролирующ</w:t>
      </w:r>
      <w:r>
        <w:t>им</w:t>
      </w:r>
      <w:r w:rsidR="00F26FA9" w:rsidRPr="002C4767">
        <w:t xml:space="preserve"> орган</w:t>
      </w:r>
      <w:r>
        <w:t xml:space="preserve">ом для каждого </w:t>
      </w:r>
      <w:r w:rsidR="00403D05">
        <w:t>отчета</w:t>
      </w:r>
      <w:r w:rsidR="00F26FA9" w:rsidRPr="002C4767">
        <w:t xml:space="preserve">. </w:t>
      </w:r>
    </w:p>
    <w:p w:rsidR="00F26FA9" w:rsidRDefault="00F26FA9" w:rsidP="00F26FA9">
      <w:pPr>
        <w:pStyle w:val="afff3"/>
      </w:pPr>
      <w:r>
        <w:t xml:space="preserve">Чтобы проверить документ </w:t>
      </w:r>
      <w:r w:rsidR="003D6F04">
        <w:t>по контрольным соотношениям</w:t>
      </w:r>
      <w:r>
        <w:t>, нажмите на панели инструментов кнопку</w:t>
      </w:r>
      <w:r w:rsidRPr="00A81C2D">
        <w:t xml:space="preserve"> </w:t>
      </w:r>
      <w:r w:rsidR="000C7A5A" w:rsidRPr="00C4501A">
        <w:rPr>
          <w:noProof/>
        </w:rPr>
        <w:drawing>
          <wp:inline distT="0" distB="0" distL="0" distR="0">
            <wp:extent cx="121920" cy="152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AE2533">
        <w:t>.</w:t>
      </w:r>
      <w:r>
        <w:t xml:space="preserve"> </w:t>
      </w:r>
      <w:r w:rsidRPr="005B042E">
        <w:t xml:space="preserve">Для удобства работы протокол ошибок, содержащий формулировку ошибки со ссылкой на нормативный документ, регулирующий порядок заполнения документа, </w:t>
      </w:r>
      <w:r w:rsidR="00131170">
        <w:t>воз</w:t>
      </w:r>
      <w:r w:rsidRPr="005B042E">
        <w:t xml:space="preserve">можно выгрузить в </w:t>
      </w:r>
      <w:r>
        <w:rPr>
          <w:lang w:val="en-US"/>
        </w:rPr>
        <w:t>HTML</w:t>
      </w:r>
      <w:r w:rsidR="00D31A7A">
        <w:t xml:space="preserve">, нажав кнопку </w:t>
      </w:r>
      <w:r w:rsidR="000C7A5A">
        <w:rPr>
          <w:noProof/>
        </w:rPr>
        <w:drawing>
          <wp:inline distT="0" distB="0" distL="0" distR="0">
            <wp:extent cx="160020" cy="18288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00D31A7A">
        <w:t xml:space="preserve"> </w:t>
      </w:r>
      <w:r w:rsidR="00D31A7A" w:rsidRPr="00D31A7A">
        <w:t>(</w:t>
      </w:r>
      <w:r w:rsidR="005A1D90">
        <w:fldChar w:fldCharType="begin"/>
      </w:r>
      <w:r w:rsidR="0005135E">
        <w:instrText xml:space="preserve"> REF _Ref525557354 \h </w:instrText>
      </w:r>
      <w:r w:rsidR="005A1D90">
        <w:fldChar w:fldCharType="separate"/>
      </w:r>
      <w:r w:rsidR="005B7975">
        <w:rPr>
          <w:i/>
        </w:rPr>
        <w:t xml:space="preserve">Рис. </w:t>
      </w:r>
      <w:r w:rsidR="005B7975">
        <w:rPr>
          <w:b/>
          <w:i/>
          <w:noProof/>
        </w:rPr>
        <w:t>4</w:t>
      </w:r>
      <w:r w:rsidR="005B7975">
        <w:rPr>
          <w:i/>
        </w:rPr>
        <w:t>.</w:t>
      </w:r>
      <w:r w:rsidR="005B7975">
        <w:rPr>
          <w:b/>
          <w:i/>
          <w:noProof/>
        </w:rPr>
        <w:t>2</w:t>
      </w:r>
      <w:r w:rsidR="005A1D90">
        <w:fldChar w:fldCharType="end"/>
      </w:r>
      <w:r w:rsidR="00D31A7A" w:rsidRPr="00D31A7A">
        <w:t>)</w:t>
      </w:r>
      <w:r w:rsidRPr="005B042E">
        <w:t>.</w:t>
      </w:r>
    </w:p>
    <w:p w:rsidR="00D31A7A" w:rsidRDefault="000C7A5A" w:rsidP="00353D53">
      <w:pPr>
        <w:pStyle w:val="afff3"/>
        <w:spacing w:before="120"/>
        <w:ind w:firstLine="0"/>
      </w:pPr>
      <w:r w:rsidRPr="0094674C">
        <w:rPr>
          <w:noProof/>
        </w:rPr>
        <w:drawing>
          <wp:inline distT="0" distB="0" distL="0" distR="0">
            <wp:extent cx="6118860" cy="45720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18860" cy="4572000"/>
                    </a:xfrm>
                    <a:prstGeom prst="rect">
                      <a:avLst/>
                    </a:prstGeom>
                    <a:noFill/>
                    <a:ln>
                      <a:noFill/>
                    </a:ln>
                  </pic:spPr>
                </pic:pic>
              </a:graphicData>
            </a:graphic>
          </wp:inline>
        </w:drawing>
      </w:r>
    </w:p>
    <w:p w:rsidR="00D31A7A" w:rsidRPr="00D31A7A" w:rsidRDefault="0005135E" w:rsidP="00353D53">
      <w:pPr>
        <w:pStyle w:val="aff3"/>
        <w:spacing w:before="120" w:after="240"/>
        <w:ind w:firstLine="0"/>
        <w:jc w:val="center"/>
        <w:rPr>
          <w:b w:val="0"/>
          <w:i/>
          <w:sz w:val="28"/>
          <w:szCs w:val="28"/>
        </w:rPr>
      </w:pPr>
      <w:bookmarkStart w:id="99" w:name="_Ref525557354"/>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2</w:t>
      </w:r>
      <w:r w:rsidR="005A1D90">
        <w:rPr>
          <w:b w:val="0"/>
          <w:i/>
          <w:sz w:val="28"/>
          <w:szCs w:val="28"/>
        </w:rPr>
        <w:fldChar w:fldCharType="end"/>
      </w:r>
      <w:bookmarkEnd w:id="99"/>
      <w:r>
        <w:rPr>
          <w:b w:val="0"/>
          <w:i/>
          <w:sz w:val="28"/>
          <w:szCs w:val="28"/>
        </w:rPr>
        <w:t xml:space="preserve"> </w:t>
      </w:r>
      <w:r w:rsidR="00D31A7A" w:rsidRPr="00D31A7A">
        <w:rPr>
          <w:b w:val="0"/>
          <w:i/>
          <w:sz w:val="28"/>
          <w:szCs w:val="28"/>
        </w:rPr>
        <w:t>Окно с протоколом проверки документа</w:t>
      </w:r>
    </w:p>
    <w:p w:rsidR="00F26FA9" w:rsidRPr="005B042E" w:rsidRDefault="00F26FA9" w:rsidP="00D31A7A">
      <w:pPr>
        <w:pStyle w:val="afff3"/>
        <w:spacing w:before="120"/>
      </w:pPr>
      <w:r w:rsidRPr="005B042E">
        <w:t>Формирование протокола камеральной проверки в одном окне с документом отчетности позволяет сразу же внести исправления в документ, после чего провести повторную проверку и убедиться в устранении ошибки.</w:t>
      </w:r>
    </w:p>
    <w:p w:rsidR="00F26FA9" w:rsidRDefault="005313D8" w:rsidP="00E83FEF">
      <w:pPr>
        <w:pStyle w:val="20"/>
      </w:pPr>
      <w:bookmarkStart w:id="100" w:name="_Подписание_документа"/>
      <w:bookmarkStart w:id="101" w:name="_Toc181370058"/>
      <w:bookmarkEnd w:id="100"/>
      <w:r>
        <w:t>Указание п</w:t>
      </w:r>
      <w:r w:rsidR="00E83FEF">
        <w:t>одпис</w:t>
      </w:r>
      <w:r>
        <w:t>ывающих лиц</w:t>
      </w:r>
      <w:r w:rsidR="00E83FEF">
        <w:t xml:space="preserve"> документа</w:t>
      </w:r>
      <w:bookmarkEnd w:id="101"/>
    </w:p>
    <w:p w:rsidR="00E83FEF" w:rsidRPr="005313D8" w:rsidRDefault="009D7ADE" w:rsidP="00353D53">
      <w:pPr>
        <w:pStyle w:val="afff3"/>
        <w:spacing w:after="120"/>
      </w:pPr>
      <w:r>
        <w:t xml:space="preserve">Для </w:t>
      </w:r>
      <w:r w:rsidR="005313D8">
        <w:t>указания подписывающих лиц</w:t>
      </w:r>
      <w:r>
        <w:t xml:space="preserve"> документа нео</w:t>
      </w:r>
      <w:r w:rsidR="00D43B1A">
        <w:t>б</w:t>
      </w:r>
      <w:r>
        <w:t>ходимо</w:t>
      </w:r>
      <w:r w:rsidR="00E83FEF">
        <w:t>:</w:t>
      </w:r>
    </w:p>
    <w:p w:rsidR="00E83FEF" w:rsidRDefault="005313D8" w:rsidP="00410C92">
      <w:pPr>
        <w:pStyle w:val="afff3"/>
        <w:numPr>
          <w:ilvl w:val="0"/>
          <w:numId w:val="25"/>
        </w:numPr>
        <w:ind w:left="709" w:hanging="709"/>
      </w:pPr>
      <w:r>
        <w:lastRenderedPageBreak/>
        <w:t>Выбрать</w:t>
      </w:r>
      <w:r w:rsidR="00E83FEF" w:rsidRPr="00E83FEF">
        <w:t xml:space="preserve"> нужный документ, находящийся в состоянии «</w:t>
      </w:r>
      <w:r w:rsidR="002145C7">
        <w:t> </w:t>
      </w:r>
      <w:r w:rsidR="000C7A5A" w:rsidRPr="00E83FEF">
        <w:rPr>
          <w:noProof/>
        </w:rPr>
        <w:drawing>
          <wp:inline distT="0" distB="0" distL="0" distR="0">
            <wp:extent cx="152400" cy="152400"/>
            <wp:effectExtent l="0" t="0" r="0" b="0"/>
            <wp:docPr id="117" name="Рисунок 117"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0073">
        <w:t> В</w:t>
      </w:r>
      <w:r w:rsidR="002145C7">
        <w:t> </w:t>
      </w:r>
      <w:r w:rsidR="000F0073">
        <w:t xml:space="preserve">работе», </w:t>
      </w:r>
      <w:r w:rsidR="00E83FEF" w:rsidRPr="00E83FEF">
        <w:t>щелкнув по нему правой кнопкой мыши, выб</w:t>
      </w:r>
      <w:r w:rsidR="000F0073">
        <w:t>рать</w:t>
      </w:r>
      <w:r w:rsidR="00E83FEF" w:rsidRPr="00E83FEF">
        <w:t xml:space="preserve"> пункт «</w:t>
      </w:r>
      <w:r w:rsidR="002145C7">
        <w:t> </w:t>
      </w:r>
      <w:r w:rsidR="000C7A5A">
        <w:rPr>
          <w:noProof/>
        </w:rPr>
        <w:drawing>
          <wp:inline distT="0" distB="0" distL="0" distR="0">
            <wp:extent cx="152400" cy="152400"/>
            <wp:effectExtent l="0" t="0" r="0" b="0"/>
            <wp:docPr id="118" name="Рисунок 118" descr="Ready_green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ady_green_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83FEF" w:rsidRPr="00E83FEF">
        <w:t> Пе</w:t>
      </w:r>
      <w:r w:rsidR="00401460">
        <w:t>ревести в состояние</w:t>
      </w:r>
      <w:r w:rsidR="00E83FEF" w:rsidRPr="00E83FEF">
        <w:rPr>
          <w:b/>
        </w:rPr>
        <w:t xml:space="preserve"> «</w:t>
      </w:r>
      <w:r w:rsidR="00EA3B5C">
        <w:t>Готов к сдаче</w:t>
      </w:r>
      <w:r w:rsidR="00E83FEF" w:rsidRPr="00E83FEF">
        <w:rPr>
          <w:b/>
        </w:rPr>
        <w:t>»</w:t>
      </w:r>
      <w:r w:rsidR="00E83FEF" w:rsidRPr="00E83FEF">
        <w:t xml:space="preserve">» в </w:t>
      </w:r>
      <w:r w:rsidR="00116DE6">
        <w:t>контекстном</w:t>
      </w:r>
      <w:r w:rsidR="00E83FEF" w:rsidRPr="00E83FEF">
        <w:t xml:space="preserve"> меню.</w:t>
      </w:r>
    </w:p>
    <w:p w:rsidR="00EA3B5C" w:rsidRDefault="00EA3B5C" w:rsidP="00410C92">
      <w:pPr>
        <w:pStyle w:val="afff3"/>
        <w:numPr>
          <w:ilvl w:val="0"/>
          <w:numId w:val="25"/>
        </w:numPr>
        <w:ind w:left="709" w:hanging="709"/>
      </w:pPr>
      <w:r w:rsidRPr="00DC13F4">
        <w:t>В</w:t>
      </w:r>
      <w:r w:rsidR="008E26B8">
        <w:t xml:space="preserve"> </w:t>
      </w:r>
      <w:r w:rsidRPr="00DC13F4">
        <w:t>появившемся окне «</w:t>
      </w:r>
      <w:r w:rsidRPr="00EA3B5C">
        <w:t>П</w:t>
      </w:r>
      <w:r w:rsidR="005313D8">
        <w:t>еревод в состояние «Готов к сдаче</w:t>
      </w:r>
      <w:r w:rsidRPr="00DC13F4">
        <w:t>» постав</w:t>
      </w:r>
      <w:r w:rsidR="000F0073">
        <w:t>ить</w:t>
      </w:r>
      <w:r w:rsidRPr="00DC13F4">
        <w:t xml:space="preserve"> галочки у лиц, которые в соответствии с утвержденным (рекомендуемым) Порядком заполнения данного документа должны удостоверять, содержащиеся в нем сведения и выб</w:t>
      </w:r>
      <w:r w:rsidR="000F0073">
        <w:t>рать</w:t>
      </w:r>
      <w:r w:rsidRPr="00DC13F4">
        <w:t xml:space="preserve"> из предлагаемого списка ФИО (наименование) этих лиц. Затем</w:t>
      </w:r>
      <w:r w:rsidR="007238C6">
        <w:t>,</w:t>
      </w:r>
      <w:r w:rsidRPr="00DC13F4">
        <w:t xml:space="preserve"> ука</w:t>
      </w:r>
      <w:r w:rsidR="000F0073">
        <w:t>зать</w:t>
      </w:r>
      <w:r w:rsidRPr="00DC13F4">
        <w:t xml:space="preserve"> дату подписания документа</w:t>
      </w:r>
      <w:r w:rsidRPr="00134BC6">
        <w:t xml:space="preserve"> </w:t>
      </w:r>
      <w:r w:rsidRPr="00EE0B83">
        <w:t>(</w:t>
      </w:r>
      <w:r w:rsidR="005A1D90">
        <w:fldChar w:fldCharType="begin"/>
      </w:r>
      <w:r w:rsidR="004F71A4">
        <w:instrText xml:space="preserve"> REF _Ref525557852 \h </w:instrText>
      </w:r>
      <w:r w:rsidR="005A1D90">
        <w:fldChar w:fldCharType="separate"/>
      </w:r>
      <w:r w:rsidR="005B7975">
        <w:rPr>
          <w:i/>
        </w:rPr>
        <w:t xml:space="preserve">Рис. </w:t>
      </w:r>
      <w:r w:rsidR="005B7975">
        <w:rPr>
          <w:b/>
          <w:i/>
          <w:noProof/>
        </w:rPr>
        <w:t>4</w:t>
      </w:r>
      <w:r w:rsidR="005B7975">
        <w:rPr>
          <w:i/>
        </w:rPr>
        <w:t>.</w:t>
      </w:r>
      <w:r w:rsidR="005B7975">
        <w:rPr>
          <w:b/>
          <w:i/>
          <w:noProof/>
        </w:rPr>
        <w:t>3</w:t>
      </w:r>
      <w:r w:rsidR="005A1D90">
        <w:fldChar w:fldCharType="end"/>
      </w:r>
      <w:r>
        <w:t>)</w:t>
      </w:r>
      <w:r w:rsidRPr="00EE0B83">
        <w:t>.</w:t>
      </w:r>
    </w:p>
    <w:p w:rsidR="00EA3B5C" w:rsidRDefault="000C7A5A" w:rsidP="00353D53">
      <w:pPr>
        <w:pStyle w:val="main"/>
        <w:spacing w:before="120" w:line="240" w:lineRule="auto"/>
        <w:ind w:firstLine="0"/>
        <w:jc w:val="center"/>
        <w:rPr>
          <w:rFonts w:ascii="Calibri" w:hAnsi="Calibri"/>
          <w:szCs w:val="28"/>
        </w:rPr>
      </w:pPr>
      <w:r w:rsidRPr="008A2A44">
        <w:rPr>
          <w:noProof/>
        </w:rPr>
        <w:drawing>
          <wp:inline distT="0" distB="0" distL="0" distR="0">
            <wp:extent cx="6126480" cy="4373880"/>
            <wp:effectExtent l="0" t="0" r="7620" b="762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6480" cy="4373880"/>
                    </a:xfrm>
                    <a:prstGeom prst="rect">
                      <a:avLst/>
                    </a:prstGeom>
                    <a:noFill/>
                    <a:ln>
                      <a:noFill/>
                    </a:ln>
                  </pic:spPr>
                </pic:pic>
              </a:graphicData>
            </a:graphic>
          </wp:inline>
        </w:drawing>
      </w:r>
    </w:p>
    <w:p w:rsidR="00EA3B5C" w:rsidRDefault="008A2A44" w:rsidP="00353D53">
      <w:pPr>
        <w:pStyle w:val="aff3"/>
        <w:spacing w:before="120" w:after="240"/>
        <w:jc w:val="center"/>
        <w:rPr>
          <w:b w:val="0"/>
          <w:i/>
          <w:sz w:val="28"/>
          <w:szCs w:val="28"/>
        </w:rPr>
      </w:pPr>
      <w:bookmarkStart w:id="102" w:name="_Ref525557852"/>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3</w:t>
      </w:r>
      <w:r w:rsidR="005A1D90">
        <w:rPr>
          <w:b w:val="0"/>
          <w:i/>
          <w:sz w:val="28"/>
          <w:szCs w:val="28"/>
        </w:rPr>
        <w:fldChar w:fldCharType="end"/>
      </w:r>
      <w:bookmarkEnd w:id="102"/>
      <w:r w:rsidR="00EA3B5C" w:rsidRPr="00EA3B5C">
        <w:rPr>
          <w:b w:val="0"/>
          <w:i/>
          <w:sz w:val="28"/>
          <w:szCs w:val="28"/>
        </w:rPr>
        <w:t xml:space="preserve"> Окно «Подписи на документе»</w:t>
      </w:r>
    </w:p>
    <w:p w:rsidR="00EA3B5C" w:rsidRDefault="0025672A" w:rsidP="0025672A">
      <w:pPr>
        <w:pStyle w:val="20"/>
      </w:pPr>
      <w:bookmarkStart w:id="103" w:name="_Toc181370059"/>
      <w:r>
        <w:t xml:space="preserve">Просмотр и </w:t>
      </w:r>
      <w:r w:rsidR="005313D8">
        <w:t>формирование печатной формы</w:t>
      </w:r>
      <w:r>
        <w:t xml:space="preserve"> документа</w:t>
      </w:r>
      <w:bookmarkEnd w:id="103"/>
    </w:p>
    <w:p w:rsidR="0025672A" w:rsidRDefault="0025672A" w:rsidP="0025672A">
      <w:pPr>
        <w:pStyle w:val="afff3"/>
      </w:pPr>
      <w:r>
        <w:t xml:space="preserve">Режим </w:t>
      </w:r>
      <w:r w:rsidR="005313D8">
        <w:t>формирования печатной формы</w:t>
      </w:r>
      <w:r>
        <w:t xml:space="preserve"> предназначен</w:t>
      </w:r>
      <w:r w:rsidR="005313D8">
        <w:t xml:space="preserve"> </w:t>
      </w:r>
      <w:r>
        <w:t xml:space="preserve">для </w:t>
      </w:r>
      <w:r w:rsidR="005313D8">
        <w:t xml:space="preserve">удобного </w:t>
      </w:r>
      <w:r w:rsidR="007238C6">
        <w:t>просмотра</w:t>
      </w:r>
      <w:r>
        <w:t xml:space="preserve"> документов</w:t>
      </w:r>
      <w:r w:rsidR="005313D8">
        <w:t>, а также для печати документов на принтере</w:t>
      </w:r>
      <w:r w:rsidR="002C7032">
        <w:t>.</w:t>
      </w:r>
    </w:p>
    <w:p w:rsidR="0025672A" w:rsidRDefault="0025672A" w:rsidP="00353D53">
      <w:pPr>
        <w:pStyle w:val="afff3"/>
        <w:spacing w:before="240"/>
        <w:ind w:left="709" w:firstLine="0"/>
      </w:pPr>
      <w:r>
        <w:t>Чтобы напечатать документ, необходимо:</w:t>
      </w:r>
    </w:p>
    <w:p w:rsidR="0025672A" w:rsidRDefault="0025672A" w:rsidP="00410C92">
      <w:pPr>
        <w:pStyle w:val="a"/>
        <w:numPr>
          <w:ilvl w:val="0"/>
          <w:numId w:val="22"/>
        </w:numPr>
        <w:tabs>
          <w:tab w:val="clear" w:pos="360"/>
          <w:tab w:val="left" w:pos="1190"/>
        </w:tabs>
        <w:spacing w:before="0"/>
        <w:ind w:left="709" w:hanging="709"/>
      </w:pPr>
      <w:r w:rsidRPr="00ED429B">
        <w:t>Выделить курсором нужный документ</w:t>
      </w:r>
      <w:r w:rsidR="002C2B98">
        <w:t>.</w:t>
      </w:r>
      <w:r w:rsidRPr="00ED429B">
        <w:t xml:space="preserve"> </w:t>
      </w:r>
      <w:r w:rsidR="002C2B98">
        <w:t>Щ</w:t>
      </w:r>
      <w:r w:rsidRPr="00ED429B">
        <w:t>елкну</w:t>
      </w:r>
      <w:r w:rsidR="002C2B98">
        <w:t>в</w:t>
      </w:r>
      <w:r w:rsidRPr="00ED429B">
        <w:t xml:space="preserve"> </w:t>
      </w:r>
      <w:r w:rsidR="002C2B98">
        <w:t>правой кнопкой</w:t>
      </w:r>
      <w:r w:rsidRPr="00ED429B">
        <w:t xml:space="preserve"> мыш</w:t>
      </w:r>
      <w:r w:rsidR="002C2B98">
        <w:t>и, вызвать контекстное меню</w:t>
      </w:r>
      <w:r w:rsidR="007238C6">
        <w:t xml:space="preserve"> и </w:t>
      </w:r>
      <w:r w:rsidRPr="00ED429B">
        <w:t>выбрать пункт «</w:t>
      </w:r>
      <w:r w:rsidR="000C7A5A">
        <w:rPr>
          <w:noProof/>
        </w:rPr>
        <w:drawing>
          <wp:inline distT="0" distB="0" distL="0" distR="0">
            <wp:extent cx="152400" cy="152400"/>
            <wp:effectExtent l="0" t="0" r="0" b="0"/>
            <wp:docPr id="120" name="Рисунок 120" descr="Print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rint_16x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44BC5">
        <w:t> </w:t>
      </w:r>
      <w:r w:rsidRPr="00CB2AB5">
        <w:rPr>
          <w:b/>
        </w:rPr>
        <w:t>Печать</w:t>
      </w:r>
      <w:r w:rsidRPr="00ED429B">
        <w:t>»</w:t>
      </w:r>
      <w:r>
        <w:t>.</w:t>
      </w:r>
    </w:p>
    <w:p w:rsidR="00ED13A9" w:rsidRDefault="00ED13A9" w:rsidP="00410C92">
      <w:pPr>
        <w:pStyle w:val="a"/>
        <w:numPr>
          <w:ilvl w:val="0"/>
          <w:numId w:val="22"/>
        </w:numPr>
        <w:tabs>
          <w:tab w:val="clear" w:pos="360"/>
          <w:tab w:val="left" w:pos="1190"/>
        </w:tabs>
        <w:spacing w:before="0"/>
        <w:ind w:left="709" w:hanging="709"/>
      </w:pPr>
      <w:r>
        <w:t>В открывшемся окне «</w:t>
      </w:r>
      <w:r>
        <w:rPr>
          <w:b/>
          <w:bCs/>
        </w:rPr>
        <w:t xml:space="preserve">Формирование печатного документа» </w:t>
      </w:r>
      <w:r>
        <w:t xml:space="preserve">необходимо уточнить состав печатного документа путем установки галочки у нужных для печати разделов </w:t>
      </w:r>
      <w:r w:rsidRPr="007F0F20">
        <w:t>(</w:t>
      </w:r>
      <w:r w:rsidR="005A1D90">
        <w:fldChar w:fldCharType="begin"/>
      </w:r>
      <w:r w:rsidR="002C2B98">
        <w:instrText xml:space="preserve"> REF _Ref525563465 \h </w:instrText>
      </w:r>
      <w:r w:rsidR="005A1D90">
        <w:fldChar w:fldCharType="separate"/>
      </w:r>
      <w:r w:rsidR="005B7975">
        <w:rPr>
          <w:i/>
          <w:szCs w:val="28"/>
        </w:rPr>
        <w:t xml:space="preserve">Рис. </w:t>
      </w:r>
      <w:r w:rsidR="005B7975">
        <w:rPr>
          <w:b/>
          <w:i/>
          <w:noProof/>
          <w:szCs w:val="28"/>
        </w:rPr>
        <w:t>4</w:t>
      </w:r>
      <w:r w:rsidR="005B7975">
        <w:rPr>
          <w:i/>
          <w:szCs w:val="28"/>
        </w:rPr>
        <w:t>.</w:t>
      </w:r>
      <w:r w:rsidR="005B7975">
        <w:rPr>
          <w:b/>
          <w:i/>
          <w:noProof/>
          <w:szCs w:val="28"/>
        </w:rPr>
        <w:t>4</w:t>
      </w:r>
      <w:r w:rsidR="005A1D90">
        <w:fldChar w:fldCharType="end"/>
      </w:r>
      <w:r w:rsidRPr="007F0F20">
        <w:t>)</w:t>
      </w:r>
      <w:r w:rsidR="002C2B98">
        <w:t>.</w:t>
      </w:r>
    </w:p>
    <w:p w:rsidR="00C620C5" w:rsidRDefault="000C7A5A" w:rsidP="00353D53">
      <w:pPr>
        <w:pStyle w:val="a"/>
        <w:numPr>
          <w:ilvl w:val="0"/>
          <w:numId w:val="0"/>
        </w:numPr>
        <w:spacing w:before="0"/>
      </w:pPr>
      <w:r w:rsidRPr="008D0470">
        <w:rPr>
          <w:noProof/>
        </w:rPr>
        <w:lastRenderedPageBreak/>
        <w:drawing>
          <wp:inline distT="0" distB="0" distL="0" distR="0">
            <wp:extent cx="6050280" cy="4579620"/>
            <wp:effectExtent l="0" t="0" r="762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50280" cy="4579620"/>
                    </a:xfrm>
                    <a:prstGeom prst="rect">
                      <a:avLst/>
                    </a:prstGeom>
                    <a:noFill/>
                    <a:ln>
                      <a:noFill/>
                    </a:ln>
                  </pic:spPr>
                </pic:pic>
              </a:graphicData>
            </a:graphic>
          </wp:inline>
        </w:drawing>
      </w:r>
    </w:p>
    <w:p w:rsidR="007F0F20" w:rsidRPr="007F0F20" w:rsidRDefault="002C2B98" w:rsidP="00353D53">
      <w:pPr>
        <w:pStyle w:val="aff3"/>
        <w:spacing w:before="120" w:after="240"/>
        <w:ind w:firstLine="0"/>
        <w:jc w:val="center"/>
        <w:rPr>
          <w:b w:val="0"/>
          <w:i/>
          <w:sz w:val="28"/>
          <w:szCs w:val="28"/>
        </w:rPr>
      </w:pPr>
      <w:bookmarkStart w:id="104" w:name="_Ref525563465"/>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bookmarkEnd w:id="104"/>
      <w:r>
        <w:rPr>
          <w:b w:val="0"/>
          <w:i/>
          <w:sz w:val="28"/>
          <w:szCs w:val="28"/>
        </w:rPr>
        <w:t xml:space="preserve"> </w:t>
      </w:r>
      <w:r w:rsidR="007F0F20">
        <w:rPr>
          <w:b w:val="0"/>
          <w:i/>
          <w:sz w:val="28"/>
          <w:szCs w:val="28"/>
        </w:rPr>
        <w:t>Окно формирования печатного документа</w:t>
      </w:r>
    </w:p>
    <w:p w:rsidR="0025672A" w:rsidRPr="00753159" w:rsidRDefault="0025672A" w:rsidP="00353D53">
      <w:pPr>
        <w:pStyle w:val="afff3"/>
        <w:spacing w:before="120"/>
      </w:pPr>
      <w:r w:rsidRPr="00753159">
        <w:t>В зависимости от состояния документа может производиться:</w:t>
      </w:r>
    </w:p>
    <w:p w:rsidR="0025672A" w:rsidRPr="00D12EE3" w:rsidRDefault="0025672A" w:rsidP="00E1225D">
      <w:pPr>
        <w:pStyle w:val="a1"/>
        <w:numPr>
          <w:ilvl w:val="0"/>
          <w:numId w:val="52"/>
        </w:numPr>
        <w:spacing w:before="240" w:beforeAutospacing="0" w:after="0" w:afterAutospacing="0"/>
        <w:jc w:val="both"/>
      </w:pPr>
      <w:r w:rsidRPr="00D12EE3">
        <w:t>предварительная (черновая) печать документа - для документов, имеющих статус</w:t>
      </w:r>
      <w:r w:rsidR="00C06175" w:rsidRPr="00D12EE3">
        <w:t xml:space="preserve"> «</w:t>
      </w:r>
      <w:r w:rsidR="000C7A5A" w:rsidRPr="00353D53">
        <w:rPr>
          <w:noProof/>
        </w:rPr>
        <w:drawing>
          <wp:inline distT="0" distB="0" distL="0" distR="0">
            <wp:extent cx="152400" cy="152400"/>
            <wp:effectExtent l="0" t="0" r="0" b="0"/>
            <wp:docPr id="122" name="Рисунок 122"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26A84" w:rsidRPr="00D12EE3">
        <w:t xml:space="preserve"> </w:t>
      </w:r>
      <w:r w:rsidR="00776115" w:rsidRPr="00D12EE3">
        <w:t xml:space="preserve">В </w:t>
      </w:r>
      <w:r w:rsidRPr="00D12EE3">
        <w:t xml:space="preserve">работе». В этом случае </w:t>
      </w:r>
      <w:r w:rsidR="00EE486C" w:rsidRPr="00D12EE3">
        <w:t xml:space="preserve">выдается предупреждение, что </w:t>
      </w:r>
      <w:r w:rsidRPr="00D12EE3">
        <w:t xml:space="preserve">не все необходимые данные будут указаны в печатных копиях. </w:t>
      </w:r>
    </w:p>
    <w:p w:rsidR="0025672A" w:rsidRPr="00D12EE3" w:rsidRDefault="0025672A" w:rsidP="00E1225D">
      <w:pPr>
        <w:pStyle w:val="a1"/>
        <w:numPr>
          <w:ilvl w:val="0"/>
          <w:numId w:val="52"/>
        </w:numPr>
        <w:jc w:val="both"/>
      </w:pPr>
      <w:r w:rsidRPr="00D12EE3">
        <w:t xml:space="preserve">окончательная (чистовая) печать документа - для документов, имеющих статус </w:t>
      </w:r>
      <w:r w:rsidR="00EE486C" w:rsidRPr="00D12EE3">
        <w:t>«</w:t>
      </w:r>
      <w:r w:rsidR="000C7A5A" w:rsidRPr="00353D53">
        <w:rPr>
          <w:noProof/>
        </w:rPr>
        <w:drawing>
          <wp:inline distT="0" distB="0" distL="0" distR="0">
            <wp:extent cx="152400" cy="152400"/>
            <wp:effectExtent l="0" t="0" r="0" b="0"/>
            <wp:docPr id="123" name="Рисунок 123" descr="document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ocument_gre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0F20" w:rsidRPr="00D12EE3">
        <w:t xml:space="preserve"> </w:t>
      </w:r>
      <w:r w:rsidR="002C2B98" w:rsidRPr="00D12EE3">
        <w:t xml:space="preserve">Готов </w:t>
      </w:r>
      <w:r w:rsidRPr="00D12EE3">
        <w:t>к</w:t>
      </w:r>
      <w:r w:rsidR="002C2B98" w:rsidRPr="00D12EE3">
        <w:t xml:space="preserve"> </w:t>
      </w:r>
      <w:r w:rsidRPr="00D12EE3">
        <w:t>сдаче» и</w:t>
      </w:r>
      <w:r w:rsidR="00192875" w:rsidRPr="00D12EE3">
        <w:t xml:space="preserve"> </w:t>
      </w:r>
      <w:r w:rsidR="007F0F20" w:rsidRPr="00D12EE3">
        <w:t>«</w:t>
      </w:r>
      <w:r w:rsidR="000C7A5A" w:rsidRPr="00353D53">
        <w:rPr>
          <w:noProof/>
        </w:rPr>
        <w:drawing>
          <wp:inline distT="0" distB="0" distL="0" distR="0">
            <wp:extent cx="152400" cy="152400"/>
            <wp:effectExtent l="0" t="0" r="0" b="0"/>
            <wp:docPr id="124" name="Рисунок 124" descr="documen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ocument_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92875" w:rsidRPr="00D12EE3">
        <w:t xml:space="preserve"> </w:t>
      </w:r>
      <w:r w:rsidRPr="00D12EE3">
        <w:t>Сдан</w:t>
      </w:r>
      <w:r w:rsidR="002C2B98" w:rsidRPr="00D12EE3">
        <w:t xml:space="preserve"> в </w:t>
      </w:r>
      <w:r w:rsidRPr="00D12EE3">
        <w:t>ФНС».</w:t>
      </w:r>
      <w:r w:rsidR="0005337A" w:rsidRPr="00D12EE3">
        <w:t xml:space="preserve"> </w:t>
      </w:r>
      <w:r w:rsidRPr="00D12EE3">
        <w:t>В этом случае</w:t>
      </w:r>
      <w:r w:rsidR="00ED13A9" w:rsidRPr="00D12EE3">
        <w:t>,</w:t>
      </w:r>
      <w:r w:rsidRPr="00D12EE3">
        <w:t xml:space="preserve"> в печатном документе</w:t>
      </w:r>
      <w:r w:rsidR="00ED13A9" w:rsidRPr="00D12EE3">
        <w:t>,</w:t>
      </w:r>
      <w:r w:rsidRPr="00D12EE3">
        <w:t xml:space="preserve"> будут заполнены все необходимые сведения о лицах, подтверждающих достоверность данных, указанных в документе.</w:t>
      </w:r>
    </w:p>
    <w:p w:rsidR="008565CB" w:rsidRDefault="008565CB" w:rsidP="008565CB">
      <w:pPr>
        <w:pStyle w:val="20"/>
      </w:pPr>
      <w:bookmarkStart w:id="105" w:name="_Поиск_документа"/>
      <w:bookmarkStart w:id="106" w:name="_Toc181370060"/>
      <w:bookmarkEnd w:id="105"/>
      <w:r>
        <w:t>Поиск документа</w:t>
      </w:r>
      <w:bookmarkEnd w:id="106"/>
    </w:p>
    <w:p w:rsidR="008565CB" w:rsidRDefault="008565CB" w:rsidP="00322905">
      <w:pPr>
        <w:spacing w:before="0"/>
      </w:pPr>
      <w:r>
        <w:t>Поиск документа осуществляется в разделе «</w:t>
      </w:r>
      <w:r w:rsidR="00776115">
        <w:t>Инструменты</w:t>
      </w:r>
      <w:r>
        <w:t>»</w:t>
      </w:r>
      <w:r w:rsidR="00776115">
        <w:t xml:space="preserve"> вызовом </w:t>
      </w:r>
      <w:r w:rsidR="00E84036">
        <w:t xml:space="preserve">из </w:t>
      </w:r>
      <w:r w:rsidR="00776115">
        <w:t xml:space="preserve">пункта меню </w:t>
      </w:r>
      <w:r w:rsidR="000C7A5A">
        <w:rPr>
          <w:noProof/>
        </w:rPr>
        <w:drawing>
          <wp:inline distT="0" distB="0" distL="0" distR="0">
            <wp:extent cx="228600" cy="23622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600" cy="236220"/>
                    </a:xfrm>
                    <a:prstGeom prst="rect">
                      <a:avLst/>
                    </a:prstGeom>
                    <a:noFill/>
                    <a:ln>
                      <a:noFill/>
                    </a:ln>
                  </pic:spPr>
                </pic:pic>
              </a:graphicData>
            </a:graphic>
          </wp:inline>
        </w:drawing>
      </w:r>
      <w:r w:rsidR="00444BC5">
        <w:t> </w:t>
      </w:r>
      <w:r w:rsidR="00776115">
        <w:t>Поиск документов</w:t>
      </w:r>
      <w:r>
        <w:t>.</w:t>
      </w:r>
    </w:p>
    <w:p w:rsidR="008565CB" w:rsidRDefault="00E84036" w:rsidP="00737218">
      <w:pPr>
        <w:spacing w:before="0"/>
      </w:pPr>
      <w:r>
        <w:t>О</w:t>
      </w:r>
      <w:r w:rsidR="00F16AB6">
        <w:t>ткрывается</w:t>
      </w:r>
      <w:r w:rsidR="008565CB">
        <w:t xml:space="preserve"> окно</w:t>
      </w:r>
      <w:r w:rsidR="00284565">
        <w:t xml:space="preserve"> </w:t>
      </w:r>
      <w:r w:rsidR="00284565" w:rsidRPr="00284565">
        <w:t>(</w:t>
      </w:r>
      <w:r w:rsidR="005A1D90">
        <w:fldChar w:fldCharType="begin"/>
      </w:r>
      <w:r w:rsidR="00737218">
        <w:instrText xml:space="preserve"> REF _Ref525565341 \h </w:instrText>
      </w:r>
      <w:r w:rsidR="005A1D90">
        <w:fldChar w:fldCharType="separate"/>
      </w:r>
      <w:r w:rsidR="005B7975">
        <w:rPr>
          <w:i/>
          <w:szCs w:val="28"/>
        </w:rPr>
        <w:t xml:space="preserve">Рис. </w:t>
      </w:r>
      <w:r w:rsidR="005B7975">
        <w:rPr>
          <w:b/>
          <w:i/>
          <w:noProof/>
          <w:szCs w:val="28"/>
        </w:rPr>
        <w:t>4</w:t>
      </w:r>
      <w:r w:rsidR="005B7975">
        <w:rPr>
          <w:i/>
          <w:szCs w:val="28"/>
        </w:rPr>
        <w:t>.</w:t>
      </w:r>
      <w:r w:rsidR="005B7975">
        <w:rPr>
          <w:b/>
          <w:i/>
          <w:noProof/>
          <w:szCs w:val="28"/>
        </w:rPr>
        <w:t>5</w:t>
      </w:r>
      <w:r w:rsidR="005A1D90">
        <w:fldChar w:fldCharType="end"/>
      </w:r>
      <w:r w:rsidR="00284565" w:rsidRPr="00284565">
        <w:t>)</w:t>
      </w:r>
      <w:r w:rsidR="008565CB">
        <w:t>, в котором необходимо опред</w:t>
      </w:r>
      <w:r w:rsidR="00A71ACB">
        <w:t>елить критерии поиска документа</w:t>
      </w:r>
      <w:r w:rsidR="00737218">
        <w:t>.</w:t>
      </w:r>
    </w:p>
    <w:p w:rsidR="008565CB" w:rsidRDefault="000C7A5A" w:rsidP="00353D53">
      <w:pPr>
        <w:ind w:firstLine="0"/>
        <w:jc w:val="center"/>
      </w:pPr>
      <w:r w:rsidRPr="00D4598E">
        <w:rPr>
          <w:noProof/>
        </w:rPr>
        <w:lastRenderedPageBreak/>
        <w:drawing>
          <wp:inline distT="0" distB="0" distL="0" distR="0">
            <wp:extent cx="6126480" cy="4663440"/>
            <wp:effectExtent l="0" t="0" r="7620" b="381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6480" cy="4663440"/>
                    </a:xfrm>
                    <a:prstGeom prst="rect">
                      <a:avLst/>
                    </a:prstGeom>
                    <a:noFill/>
                    <a:ln>
                      <a:noFill/>
                    </a:ln>
                  </pic:spPr>
                </pic:pic>
              </a:graphicData>
            </a:graphic>
          </wp:inline>
        </w:drawing>
      </w:r>
    </w:p>
    <w:p w:rsidR="00DA31C0" w:rsidRDefault="00737218" w:rsidP="00353D53">
      <w:pPr>
        <w:pStyle w:val="aff3"/>
        <w:spacing w:before="120" w:after="240"/>
        <w:ind w:firstLine="0"/>
        <w:jc w:val="center"/>
        <w:rPr>
          <w:b w:val="0"/>
          <w:i/>
          <w:sz w:val="28"/>
          <w:szCs w:val="28"/>
        </w:rPr>
      </w:pPr>
      <w:bookmarkStart w:id="107" w:name="_Ref525565341"/>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5</w:t>
      </w:r>
      <w:r w:rsidR="005A1D90">
        <w:rPr>
          <w:b w:val="0"/>
          <w:i/>
          <w:sz w:val="28"/>
          <w:szCs w:val="28"/>
        </w:rPr>
        <w:fldChar w:fldCharType="end"/>
      </w:r>
      <w:bookmarkEnd w:id="107"/>
      <w:r>
        <w:rPr>
          <w:b w:val="0"/>
          <w:i/>
          <w:sz w:val="28"/>
          <w:szCs w:val="28"/>
        </w:rPr>
        <w:t xml:space="preserve"> </w:t>
      </w:r>
      <w:r w:rsidR="00DA31C0" w:rsidRPr="00DA31C0">
        <w:rPr>
          <w:b w:val="0"/>
          <w:i/>
          <w:sz w:val="28"/>
          <w:szCs w:val="28"/>
        </w:rPr>
        <w:t>Окно «Критерии поиска документов»</w:t>
      </w:r>
    </w:p>
    <w:p w:rsidR="00737218" w:rsidRDefault="00737218" w:rsidP="00E3353B">
      <w:r>
        <w:t>Для запуска расширенного поиска нажмите одноименную кнопку в окне поиска и определите все критерии отбора документов (</w:t>
      </w:r>
      <w:r w:rsidR="005A1D90">
        <w:fldChar w:fldCharType="begin"/>
      </w:r>
      <w:r w:rsidR="00111B93">
        <w:instrText xml:space="preserve"> REF _Ref525566029 \h </w:instrText>
      </w:r>
      <w:r w:rsidR="005A1D90">
        <w:fldChar w:fldCharType="separate"/>
      </w:r>
      <w:r w:rsidR="005B7975" w:rsidRPr="00111B93">
        <w:rPr>
          <w:i/>
          <w:szCs w:val="28"/>
        </w:rPr>
        <w:t xml:space="preserve">Рис. </w:t>
      </w:r>
      <w:r w:rsidR="005B7975">
        <w:rPr>
          <w:b/>
          <w:i/>
          <w:noProof/>
          <w:szCs w:val="28"/>
        </w:rPr>
        <w:t>4</w:t>
      </w:r>
      <w:r w:rsidR="005B7975">
        <w:rPr>
          <w:i/>
          <w:szCs w:val="28"/>
        </w:rPr>
        <w:t>.</w:t>
      </w:r>
      <w:r w:rsidR="005B7975">
        <w:rPr>
          <w:b/>
          <w:i/>
          <w:noProof/>
          <w:szCs w:val="28"/>
        </w:rPr>
        <w:t>6</w:t>
      </w:r>
      <w:r w:rsidR="005A1D90">
        <w:fldChar w:fldCharType="end"/>
      </w:r>
      <w:r>
        <w:t>). Можно установить запуск режима расширенного поиска по умолчанию, установив флаг «Запуск расширенного поиска по умолчанию.</w:t>
      </w:r>
    </w:p>
    <w:p w:rsidR="00737218" w:rsidRDefault="000C7A5A" w:rsidP="00737218">
      <w:pPr>
        <w:ind w:firstLine="0"/>
        <w:rPr>
          <w:noProof/>
        </w:rPr>
      </w:pPr>
      <w:r w:rsidRPr="00D4598E">
        <w:rPr>
          <w:noProof/>
        </w:rPr>
        <w:lastRenderedPageBreak/>
        <w:drawing>
          <wp:inline distT="0" distB="0" distL="0" distR="0">
            <wp:extent cx="6126480" cy="4663440"/>
            <wp:effectExtent l="0" t="0" r="7620" b="381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6480" cy="4663440"/>
                    </a:xfrm>
                    <a:prstGeom prst="rect">
                      <a:avLst/>
                    </a:prstGeom>
                    <a:noFill/>
                    <a:ln>
                      <a:noFill/>
                    </a:ln>
                  </pic:spPr>
                </pic:pic>
              </a:graphicData>
            </a:graphic>
          </wp:inline>
        </w:drawing>
      </w:r>
    </w:p>
    <w:p w:rsidR="00111B93" w:rsidRPr="00111B93" w:rsidRDefault="00111B93" w:rsidP="00734668">
      <w:pPr>
        <w:pStyle w:val="aff3"/>
        <w:ind w:firstLine="0"/>
        <w:jc w:val="center"/>
        <w:rPr>
          <w:b w:val="0"/>
          <w:i/>
          <w:sz w:val="28"/>
          <w:szCs w:val="28"/>
        </w:rPr>
      </w:pPr>
      <w:bookmarkStart w:id="108" w:name="_Ref525566029"/>
      <w:r w:rsidRPr="00111B93">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6</w:t>
      </w:r>
      <w:r w:rsidR="005A1D90">
        <w:rPr>
          <w:b w:val="0"/>
          <w:i/>
          <w:sz w:val="28"/>
          <w:szCs w:val="28"/>
        </w:rPr>
        <w:fldChar w:fldCharType="end"/>
      </w:r>
      <w:bookmarkEnd w:id="108"/>
      <w:r w:rsidRPr="00111B93">
        <w:rPr>
          <w:b w:val="0"/>
          <w:i/>
          <w:sz w:val="28"/>
          <w:szCs w:val="28"/>
        </w:rPr>
        <w:t xml:space="preserve"> </w:t>
      </w:r>
      <w:r>
        <w:rPr>
          <w:b w:val="0"/>
          <w:i/>
          <w:sz w:val="28"/>
          <w:szCs w:val="28"/>
        </w:rPr>
        <w:t>О</w:t>
      </w:r>
      <w:r w:rsidRPr="00111B93">
        <w:rPr>
          <w:b w:val="0"/>
          <w:i/>
          <w:sz w:val="28"/>
          <w:szCs w:val="28"/>
        </w:rPr>
        <w:t>кно расширенного поиска документов</w:t>
      </w:r>
    </w:p>
    <w:p w:rsidR="00E3353B" w:rsidRPr="00E3353B" w:rsidRDefault="00E3353B" w:rsidP="00E3353B">
      <w:r>
        <w:t xml:space="preserve">Для просмотра документа </w:t>
      </w:r>
      <w:r w:rsidR="00BD3F85">
        <w:t>необходимо</w:t>
      </w:r>
      <w:r>
        <w:t xml:space="preserve"> установить курсор на </w:t>
      </w:r>
      <w:r w:rsidR="00AA31DA">
        <w:t xml:space="preserve">нужной </w:t>
      </w:r>
      <w:r>
        <w:t xml:space="preserve">строке в списке </w:t>
      </w:r>
      <w:r w:rsidR="00111B93">
        <w:t xml:space="preserve">найденных </w:t>
      </w:r>
      <w:r>
        <w:t>доку</w:t>
      </w:r>
      <w:r w:rsidR="00D72F69">
        <w:t xml:space="preserve">ментов и двойным щелчком </w:t>
      </w:r>
      <w:r>
        <w:t>мыши открыть документ.</w:t>
      </w:r>
    </w:p>
    <w:p w:rsidR="00CF5FE5" w:rsidRDefault="00CF5FE5" w:rsidP="0098133C">
      <w:pPr>
        <w:pStyle w:val="20"/>
      </w:pPr>
      <w:bookmarkStart w:id="109" w:name="_Toc181370061"/>
      <w:r>
        <w:t>Выгрузка документов в электронном виде на диск</w:t>
      </w:r>
      <w:bookmarkEnd w:id="109"/>
    </w:p>
    <w:p w:rsidR="0098133C" w:rsidRPr="0098133C" w:rsidRDefault="00CF5FE5" w:rsidP="00971BE9">
      <w:pPr>
        <w:pStyle w:val="afff3"/>
      </w:pPr>
      <w:r w:rsidRPr="001033A6">
        <w:t xml:space="preserve">Выгрузить документ в электронном виде из программы на диск </w:t>
      </w:r>
      <w:r w:rsidR="00DB7A8D">
        <w:t>во</w:t>
      </w:r>
      <w:r w:rsidR="00A40EFF">
        <w:t>з</w:t>
      </w:r>
      <w:r w:rsidRPr="001033A6">
        <w:t>можно</w:t>
      </w:r>
      <w:r w:rsidR="00C80756">
        <w:t>,</w:t>
      </w:r>
      <w:r w:rsidRPr="001033A6">
        <w:t xml:space="preserve"> если он находится в состояниях:</w:t>
      </w:r>
      <w:r>
        <w:t xml:space="preserve"> </w:t>
      </w:r>
      <w:r w:rsidR="000F74D0" w:rsidRPr="00716405">
        <w:rPr>
          <w:b/>
        </w:rPr>
        <w:t>«</w:t>
      </w:r>
      <w:r w:rsidR="000F74D0">
        <w:rPr>
          <w:noProof/>
        </w:rPr>
        <w:drawing>
          <wp:inline distT="0" distB="0" distL="0" distR="0">
            <wp:extent cx="152400" cy="152400"/>
            <wp:effectExtent l="0" t="0" r="0" b="0"/>
            <wp:docPr id="27" name="Рисунок 27" descr="document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ocument_gre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74D0">
        <w:t> </w:t>
      </w:r>
      <w:r w:rsidRPr="00CF5FE5">
        <w:t>Готов к сдаче</w:t>
      </w:r>
      <w:r w:rsidRPr="00716405">
        <w:rPr>
          <w:b/>
        </w:rPr>
        <w:t>»</w:t>
      </w:r>
      <w:r>
        <w:rPr>
          <w:b/>
          <w:i/>
        </w:rPr>
        <w:t xml:space="preserve"> </w:t>
      </w:r>
      <w:r w:rsidRPr="001033A6">
        <w:t>или</w:t>
      </w:r>
      <w:r>
        <w:t xml:space="preserve"> </w:t>
      </w:r>
      <w:r w:rsidR="000F74D0" w:rsidRPr="00716405">
        <w:rPr>
          <w:b/>
        </w:rPr>
        <w:t>«</w:t>
      </w:r>
      <w:r w:rsidR="000F74D0">
        <w:rPr>
          <w:noProof/>
        </w:rPr>
        <w:drawing>
          <wp:inline distT="0" distB="0" distL="0" distR="0">
            <wp:extent cx="152400" cy="152400"/>
            <wp:effectExtent l="0" t="0" r="0" b="0"/>
            <wp:docPr id="25" name="Рисунок 25" descr="documen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ocument_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74D0">
        <w:t> </w:t>
      </w:r>
      <w:r w:rsidRPr="00CF5FE5">
        <w:t>Сдан в</w:t>
      </w:r>
      <w:r>
        <w:rPr>
          <w:b/>
        </w:rPr>
        <w:t xml:space="preserve"> </w:t>
      </w:r>
      <w:r w:rsidRPr="00CF5FE5">
        <w:t>ИФНС</w:t>
      </w:r>
      <w:r w:rsidRPr="00716405">
        <w:rPr>
          <w:b/>
        </w:rPr>
        <w:t>»</w:t>
      </w:r>
      <w:r w:rsidRPr="00716405">
        <w:t>.</w:t>
      </w:r>
      <w:r w:rsidR="00971BE9">
        <w:t xml:space="preserve"> </w:t>
      </w:r>
      <w:r w:rsidR="00971BE9" w:rsidRPr="003A5751">
        <w:t>Д</w:t>
      </w:r>
      <w:r w:rsidR="00736595" w:rsidRPr="003A5751">
        <w:t>окумен</w:t>
      </w:r>
      <w:r w:rsidR="00736595">
        <w:t>т</w:t>
      </w:r>
      <w:r w:rsidR="00971BE9">
        <w:t>,</w:t>
      </w:r>
      <w:r w:rsidR="00736595">
        <w:t xml:space="preserve"> </w:t>
      </w:r>
      <w:r w:rsidR="000F74D0" w:rsidRPr="00716405">
        <w:t>находящи</w:t>
      </w:r>
      <w:r w:rsidR="000F74D0">
        <w:t>й</w:t>
      </w:r>
      <w:r w:rsidR="000F74D0" w:rsidRPr="00716405">
        <w:t xml:space="preserve">ся </w:t>
      </w:r>
      <w:r w:rsidR="00736595" w:rsidRPr="00716405">
        <w:t>в состоянии «</w:t>
      </w:r>
      <w:r w:rsidR="000C7A5A">
        <w:rPr>
          <w:noProof/>
        </w:rPr>
        <w:drawing>
          <wp:inline distT="0" distB="0" distL="0" distR="0">
            <wp:extent cx="152400" cy="152400"/>
            <wp:effectExtent l="0" t="0" r="0" b="0"/>
            <wp:docPr id="130" name="Рисунок 130"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74D0">
        <w:t> </w:t>
      </w:r>
      <w:r w:rsidR="00736595" w:rsidRPr="005541C5">
        <w:t>В работе</w:t>
      </w:r>
      <w:r w:rsidR="00736595" w:rsidRPr="00716405">
        <w:t>»</w:t>
      </w:r>
      <w:r w:rsidR="00971BE9">
        <w:t>,</w:t>
      </w:r>
      <w:r w:rsidR="00736595">
        <w:t xml:space="preserve"> нео</w:t>
      </w:r>
      <w:r w:rsidR="00DB7A8D">
        <w:t xml:space="preserve">бходимо перевести в одно из двух обозначенных </w:t>
      </w:r>
      <w:r w:rsidR="00D748C6">
        <w:t xml:space="preserve">выше </w:t>
      </w:r>
      <w:r w:rsidR="00736595">
        <w:t>состояний.</w:t>
      </w:r>
    </w:p>
    <w:p w:rsidR="00CF5FE5" w:rsidRDefault="00CF5FE5" w:rsidP="00CF5FE5">
      <w:pPr>
        <w:pStyle w:val="afff3"/>
      </w:pPr>
      <w:r w:rsidRPr="00C9099C">
        <w:t xml:space="preserve">Для выгрузки одного документа </w:t>
      </w:r>
      <w:r w:rsidR="00736595">
        <w:t xml:space="preserve">необходимо встать на него </w:t>
      </w:r>
      <w:r w:rsidRPr="00C9099C">
        <w:t>курсором и, щелкнув по нему правой кнопкой мыши, выб</w:t>
      </w:r>
      <w:r w:rsidR="00736595">
        <w:t>рать</w:t>
      </w:r>
      <w:r w:rsidRPr="00C9099C">
        <w:t xml:space="preserve"> пункт </w:t>
      </w:r>
      <w:r w:rsidR="000F74D0" w:rsidRPr="00C9099C">
        <w:t>«</w:t>
      </w:r>
      <w:r w:rsidR="000F74D0">
        <w:rPr>
          <w:noProof/>
        </w:rPr>
        <w:drawing>
          <wp:inline distT="0" distB="0" distL="0" distR="0">
            <wp:extent cx="213360" cy="213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0F74D0">
        <w:rPr>
          <w:noProof/>
        </w:rPr>
        <w:t> </w:t>
      </w:r>
      <w:r w:rsidRPr="00C9099C">
        <w:t xml:space="preserve">Выгрузить документ на диск» </w:t>
      </w:r>
      <w:r w:rsidR="00E247F2">
        <w:t>контекстного</w:t>
      </w:r>
      <w:r w:rsidRPr="00C9099C">
        <w:t xml:space="preserve"> меню</w:t>
      </w:r>
      <w:r w:rsidR="000E3556">
        <w:t xml:space="preserve"> (</w:t>
      </w:r>
      <w:r w:rsidR="005A1D90">
        <w:fldChar w:fldCharType="begin"/>
      </w:r>
      <w:r w:rsidR="004F71A4">
        <w:instrText xml:space="preserve"> REF _Ref525567048 \h </w:instrText>
      </w:r>
      <w:r w:rsidR="005A1D90">
        <w:fldChar w:fldCharType="separate"/>
      </w:r>
      <w:r w:rsidR="005B7975">
        <w:rPr>
          <w:i/>
        </w:rPr>
        <w:t xml:space="preserve">Рис. </w:t>
      </w:r>
      <w:r w:rsidR="005B7975">
        <w:rPr>
          <w:b/>
          <w:i/>
          <w:noProof/>
        </w:rPr>
        <w:t>4</w:t>
      </w:r>
      <w:r w:rsidR="005B7975">
        <w:rPr>
          <w:i/>
        </w:rPr>
        <w:t>.</w:t>
      </w:r>
      <w:r w:rsidR="005B7975">
        <w:rPr>
          <w:b/>
          <w:i/>
          <w:noProof/>
        </w:rPr>
        <w:t>7</w:t>
      </w:r>
      <w:r w:rsidR="005A1D90">
        <w:fldChar w:fldCharType="end"/>
      </w:r>
      <w:r w:rsidR="000E3556">
        <w:t>).</w:t>
      </w:r>
    </w:p>
    <w:p w:rsidR="00CF5FE5" w:rsidRDefault="000C7A5A">
      <w:pPr>
        <w:ind w:firstLine="0"/>
        <w:jc w:val="center"/>
      </w:pPr>
      <w:r>
        <w:rPr>
          <w:noProof/>
        </w:rPr>
        <w:lastRenderedPageBreak/>
        <w:drawing>
          <wp:inline distT="0" distB="0" distL="0" distR="0">
            <wp:extent cx="3078480" cy="2392680"/>
            <wp:effectExtent l="0" t="0" r="7620"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8480" cy="2392680"/>
                    </a:xfrm>
                    <a:prstGeom prst="rect">
                      <a:avLst/>
                    </a:prstGeom>
                    <a:noFill/>
                    <a:ln>
                      <a:noFill/>
                    </a:ln>
                  </pic:spPr>
                </pic:pic>
              </a:graphicData>
            </a:graphic>
          </wp:inline>
        </w:drawing>
      </w:r>
    </w:p>
    <w:p w:rsidR="000E3556" w:rsidRDefault="00AD1471" w:rsidP="00353D53">
      <w:pPr>
        <w:pStyle w:val="aff3"/>
        <w:spacing w:before="120" w:after="240"/>
        <w:ind w:firstLine="0"/>
        <w:jc w:val="center"/>
        <w:rPr>
          <w:b w:val="0"/>
          <w:i/>
          <w:sz w:val="28"/>
          <w:szCs w:val="28"/>
        </w:rPr>
      </w:pPr>
      <w:bookmarkStart w:id="110" w:name="_Ref525567048"/>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7</w:t>
      </w:r>
      <w:r w:rsidR="005A1D90">
        <w:rPr>
          <w:b w:val="0"/>
          <w:i/>
          <w:sz w:val="28"/>
          <w:szCs w:val="28"/>
        </w:rPr>
        <w:fldChar w:fldCharType="end"/>
      </w:r>
      <w:bookmarkEnd w:id="110"/>
      <w:r>
        <w:rPr>
          <w:b w:val="0"/>
          <w:i/>
          <w:sz w:val="28"/>
          <w:szCs w:val="28"/>
        </w:rPr>
        <w:t xml:space="preserve"> </w:t>
      </w:r>
      <w:r w:rsidR="000E3556" w:rsidRPr="000E3556">
        <w:rPr>
          <w:b w:val="0"/>
          <w:i/>
          <w:sz w:val="28"/>
          <w:szCs w:val="28"/>
        </w:rPr>
        <w:t>Окно с контекстным меню «Выгрузить документ на диск»</w:t>
      </w:r>
    </w:p>
    <w:p w:rsidR="00E87B50" w:rsidRDefault="00E87B50" w:rsidP="00E87B50">
      <w:r>
        <w:t>На экране от</w:t>
      </w:r>
      <w:r w:rsidR="00AD1471">
        <w:t>кроется окно выгрузки документа</w:t>
      </w:r>
      <w:r w:rsidR="00EB36B6">
        <w:t>.</w:t>
      </w:r>
      <w:r>
        <w:t xml:space="preserve"> В открывшемся окне необх</w:t>
      </w:r>
      <w:r w:rsidR="00EB36B6">
        <w:t xml:space="preserve">одимо задать параметры выгрузки: выбрать папку, в которую будет помещен выгружаемый документ, </w:t>
      </w:r>
      <w:r w:rsidR="003D3458">
        <w:t>указать, выполнять</w:t>
      </w:r>
      <w:r w:rsidR="00EB36B6">
        <w:t xml:space="preserve"> или нет форматно-логический контроль перед выгрузкой (рекомендуется). При необходимости настроить параметры отправителя.</w:t>
      </w:r>
    </w:p>
    <w:p w:rsidR="0097338A" w:rsidRPr="00AD3CD0" w:rsidRDefault="0097338A" w:rsidP="00AD1471">
      <w:pPr>
        <w:rPr>
          <w:szCs w:val="28"/>
        </w:rPr>
      </w:pPr>
      <w:r w:rsidRPr="00AD3CD0">
        <w:rPr>
          <w:szCs w:val="28"/>
        </w:rPr>
        <w:t>При завершении операции выгрузки появляется информационное окно, в котором сообщается о заверше</w:t>
      </w:r>
      <w:r w:rsidR="00516D96" w:rsidRPr="00AD3CD0">
        <w:rPr>
          <w:szCs w:val="28"/>
        </w:rPr>
        <w:t>нии выгрузки, количестве выгруженных файлов (</w:t>
      </w:r>
      <w:r w:rsidR="005A1D90">
        <w:rPr>
          <w:szCs w:val="28"/>
        </w:rPr>
        <w:fldChar w:fldCharType="begin"/>
      </w:r>
      <w:r w:rsidR="00256055">
        <w:rPr>
          <w:szCs w:val="28"/>
        </w:rPr>
        <w:instrText xml:space="preserve"> REF _Ref525567432 \h </w:instrText>
      </w:r>
      <w:r w:rsidR="005A1D90">
        <w:rPr>
          <w:szCs w:val="28"/>
        </w:rPr>
      </w:r>
      <w:r w:rsidR="005A1D90">
        <w:rPr>
          <w:szCs w:val="28"/>
        </w:rPr>
        <w:fldChar w:fldCharType="separate"/>
      </w:r>
      <w:r w:rsidR="005B7975">
        <w:rPr>
          <w:i/>
          <w:szCs w:val="28"/>
        </w:rPr>
        <w:t>Рис.</w:t>
      </w:r>
      <w:r w:rsidR="005B7975">
        <w:rPr>
          <w:b/>
          <w:i/>
          <w:noProof/>
          <w:szCs w:val="28"/>
        </w:rPr>
        <w:t>4</w:t>
      </w:r>
      <w:r w:rsidR="005B7975">
        <w:rPr>
          <w:i/>
          <w:szCs w:val="28"/>
        </w:rPr>
        <w:t>.</w:t>
      </w:r>
      <w:r w:rsidR="005B7975">
        <w:rPr>
          <w:b/>
          <w:i/>
          <w:noProof/>
          <w:szCs w:val="28"/>
        </w:rPr>
        <w:t>8</w:t>
      </w:r>
      <w:r w:rsidR="005A1D90">
        <w:rPr>
          <w:szCs w:val="28"/>
        </w:rPr>
        <w:fldChar w:fldCharType="end"/>
      </w:r>
      <w:r w:rsidR="00AD1471">
        <w:rPr>
          <w:szCs w:val="28"/>
        </w:rPr>
        <w:t>)</w:t>
      </w:r>
      <w:r w:rsidR="00516D96" w:rsidRPr="00AD3CD0">
        <w:rPr>
          <w:szCs w:val="28"/>
        </w:rPr>
        <w:t>. Окно содержит две кнопки, при нажатии на которые можно или перейти в папку с выгруженными файлами или посмотреть протокол выгрузки.</w:t>
      </w:r>
    </w:p>
    <w:p w:rsidR="0097338A" w:rsidRDefault="000C7A5A" w:rsidP="000F74D0">
      <w:pPr>
        <w:ind w:firstLine="0"/>
        <w:jc w:val="center"/>
      </w:pPr>
      <w:r>
        <w:rPr>
          <w:noProof/>
        </w:rPr>
        <w:drawing>
          <wp:inline distT="0" distB="0" distL="0" distR="0">
            <wp:extent cx="5402580" cy="2415540"/>
            <wp:effectExtent l="0" t="0" r="7620" b="381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2580" cy="2415540"/>
                    </a:xfrm>
                    <a:prstGeom prst="rect">
                      <a:avLst/>
                    </a:prstGeom>
                    <a:noFill/>
                    <a:ln>
                      <a:noFill/>
                    </a:ln>
                  </pic:spPr>
                </pic:pic>
              </a:graphicData>
            </a:graphic>
          </wp:inline>
        </w:drawing>
      </w:r>
    </w:p>
    <w:p w:rsidR="0097338A" w:rsidRDefault="00565AB0" w:rsidP="00353D53">
      <w:pPr>
        <w:pStyle w:val="aff3"/>
        <w:spacing w:before="120" w:after="240"/>
        <w:ind w:firstLine="0"/>
        <w:jc w:val="center"/>
        <w:rPr>
          <w:b w:val="0"/>
          <w:i/>
          <w:sz w:val="28"/>
          <w:szCs w:val="28"/>
        </w:rPr>
      </w:pPr>
      <w:bookmarkStart w:id="111" w:name="_Ref480290723"/>
      <w:bookmarkStart w:id="112" w:name="_Ref525567432"/>
      <w:r>
        <w:rPr>
          <w:b w:val="0"/>
          <w:i/>
          <w:sz w:val="28"/>
          <w:szCs w:val="28"/>
        </w:rPr>
        <w:t>Рис.</w:t>
      </w:r>
      <w:bookmarkEnd w:id="111"/>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8</w:t>
      </w:r>
      <w:r w:rsidR="005A1D90">
        <w:rPr>
          <w:b w:val="0"/>
          <w:i/>
          <w:sz w:val="28"/>
          <w:szCs w:val="28"/>
        </w:rPr>
        <w:fldChar w:fldCharType="end"/>
      </w:r>
      <w:bookmarkEnd w:id="112"/>
      <w:r w:rsidR="00516D96" w:rsidRPr="00516D96">
        <w:rPr>
          <w:b w:val="0"/>
          <w:i/>
          <w:sz w:val="28"/>
          <w:szCs w:val="28"/>
        </w:rPr>
        <w:t xml:space="preserve"> Окно </w:t>
      </w:r>
      <w:r w:rsidR="00AD1471">
        <w:rPr>
          <w:b w:val="0"/>
          <w:i/>
          <w:sz w:val="28"/>
          <w:szCs w:val="28"/>
        </w:rPr>
        <w:t>с результатом выгрузки документов</w:t>
      </w:r>
    </w:p>
    <w:p w:rsidR="00184D98" w:rsidRDefault="00184D98" w:rsidP="005B3CE3">
      <w:pPr>
        <w:pStyle w:val="20"/>
      </w:pPr>
      <w:bookmarkStart w:id="113" w:name="_Toc181370062"/>
      <w:r>
        <w:t>Проверка документов перед отправкой в контролирующие органы</w:t>
      </w:r>
      <w:bookmarkEnd w:id="113"/>
    </w:p>
    <w:p w:rsidR="00614BC9" w:rsidRPr="00530368" w:rsidRDefault="00614BC9" w:rsidP="00530368">
      <w:r w:rsidRPr="00530368">
        <w:rPr>
          <w:szCs w:val="28"/>
        </w:rPr>
        <w:t>Перед</w:t>
      </w:r>
      <w:r>
        <w:t xml:space="preserve"> отправкой отчетности в </w:t>
      </w:r>
      <w:r w:rsidR="006164DF">
        <w:t>СФР</w:t>
      </w:r>
      <w:r>
        <w:t xml:space="preserve"> рекомендуется проверить подготовленные файлы с помощью программы "</w:t>
      </w:r>
      <w:r w:rsidR="006164DF">
        <w:t>ПФР</w:t>
      </w:r>
      <w:r>
        <w:t xml:space="preserve">-ПОПД" Программа </w:t>
      </w:r>
      <w:r>
        <w:lastRenderedPageBreak/>
        <w:t xml:space="preserve">позволяет страхователю и инспектору отделения </w:t>
      </w:r>
      <w:r w:rsidR="006164DF">
        <w:t>С</w:t>
      </w:r>
      <w:r>
        <w:t>ФР определить, соответствует ли представляемая отчетность и данные в ней тем тр</w:t>
      </w:r>
      <w:r w:rsidR="006164DF">
        <w:t>ебованиям, которые предъявляет С</w:t>
      </w:r>
      <w:r>
        <w:t xml:space="preserve">ФР. Программа "ПФР-ПОПД" имеет дополнительные возможности по контролю и постоянно обновляется. </w:t>
      </w:r>
      <w:r w:rsidRPr="00530368">
        <w:rPr>
          <w:szCs w:val="28"/>
        </w:rPr>
        <w:t>Скачать</w:t>
      </w:r>
      <w:r w:rsidRPr="00530368">
        <w:t xml:space="preserve"> данную программу можно </w:t>
      </w:r>
      <w:r w:rsidR="00530368">
        <w:t xml:space="preserve">на сайте </w:t>
      </w:r>
      <w:r w:rsidR="006164DF">
        <w:t>С</w:t>
      </w:r>
      <w:r w:rsidR="00530368">
        <w:t xml:space="preserve">ФР по ссылке </w:t>
      </w:r>
      <w:hyperlink r:id="rId111" w:history="1">
        <w:r w:rsidR="004F3D22">
          <w:rPr>
            <w:rStyle w:val="af9"/>
          </w:rPr>
          <w:t>https://sfr.gov.ru/employers/general_information/software/software</w:t>
        </w:r>
      </w:hyperlink>
    </w:p>
    <w:p w:rsidR="00184D98" w:rsidRPr="00184D98" w:rsidRDefault="00614BC9" w:rsidP="00600916">
      <w:pPr>
        <w:pStyle w:val="main"/>
        <w:spacing w:before="0" w:line="240" w:lineRule="auto"/>
        <w:ind w:firstLine="709"/>
      </w:pPr>
      <w:r w:rsidRPr="00530368">
        <w:rPr>
          <w:rFonts w:ascii="Times New Roman" w:hAnsi="Times New Roman"/>
          <w:sz w:val="28"/>
          <w:szCs w:val="28"/>
        </w:rPr>
        <w:t xml:space="preserve">Результаты тестирования отображаются в отдельном окне в виде журнала проверки файла. В журнале перечисляются ошибки, которые имеются в сформированном файле (если они есть). В конце журнала делается вывод об успешности проверки тестируемого файла. </w:t>
      </w:r>
    </w:p>
    <w:p w:rsidR="00516D96" w:rsidRDefault="005B3CE3" w:rsidP="005B3CE3">
      <w:pPr>
        <w:pStyle w:val="20"/>
      </w:pPr>
      <w:bookmarkStart w:id="114" w:name="_Toc181370063"/>
      <w:r>
        <w:t>Удаление документа</w:t>
      </w:r>
      <w:bookmarkEnd w:id="114"/>
    </w:p>
    <w:p w:rsidR="005B3CE3" w:rsidRDefault="003A5751" w:rsidP="00AD3CD0">
      <w:pPr>
        <w:pStyle w:val="main"/>
        <w:spacing w:before="0" w:line="240" w:lineRule="auto"/>
        <w:ind w:firstLine="709"/>
      </w:pPr>
      <w:r>
        <w:rPr>
          <w:rFonts w:ascii="Times New Roman" w:hAnsi="Times New Roman"/>
          <w:sz w:val="28"/>
          <w:szCs w:val="28"/>
        </w:rPr>
        <w:t>Л</w:t>
      </w:r>
      <w:r w:rsidR="007C3D2D">
        <w:rPr>
          <w:rFonts w:ascii="Times New Roman" w:hAnsi="Times New Roman"/>
          <w:sz w:val="28"/>
          <w:szCs w:val="28"/>
        </w:rPr>
        <w:t xml:space="preserve">юбой </w:t>
      </w:r>
      <w:r>
        <w:rPr>
          <w:rFonts w:ascii="Times New Roman" w:hAnsi="Times New Roman"/>
          <w:sz w:val="28"/>
          <w:szCs w:val="28"/>
        </w:rPr>
        <w:t xml:space="preserve">созданный </w:t>
      </w:r>
      <w:r w:rsidR="007C3D2D">
        <w:rPr>
          <w:rFonts w:ascii="Times New Roman" w:hAnsi="Times New Roman"/>
          <w:sz w:val="28"/>
          <w:szCs w:val="28"/>
        </w:rPr>
        <w:t>документ</w:t>
      </w:r>
      <w:r w:rsidR="00B97324">
        <w:rPr>
          <w:rFonts w:ascii="Times New Roman" w:hAnsi="Times New Roman"/>
          <w:sz w:val="28"/>
          <w:szCs w:val="28"/>
        </w:rPr>
        <w:t xml:space="preserve"> </w:t>
      </w:r>
      <w:r>
        <w:rPr>
          <w:rFonts w:ascii="Times New Roman" w:hAnsi="Times New Roman"/>
          <w:sz w:val="28"/>
          <w:szCs w:val="28"/>
        </w:rPr>
        <w:t>можно удалить</w:t>
      </w:r>
      <w:r w:rsidR="007C3D2D">
        <w:rPr>
          <w:rFonts w:ascii="Times New Roman" w:hAnsi="Times New Roman"/>
          <w:sz w:val="28"/>
          <w:szCs w:val="28"/>
        </w:rPr>
        <w:t>.</w:t>
      </w:r>
      <w:r w:rsidR="005B3CE3" w:rsidRPr="007C3D2D">
        <w:rPr>
          <w:rFonts w:ascii="Times New Roman" w:hAnsi="Times New Roman"/>
          <w:sz w:val="28"/>
          <w:szCs w:val="28"/>
        </w:rPr>
        <w:t xml:space="preserve"> Для этого </w:t>
      </w:r>
      <w:r>
        <w:rPr>
          <w:rFonts w:ascii="Times New Roman" w:hAnsi="Times New Roman"/>
          <w:sz w:val="28"/>
          <w:szCs w:val="28"/>
        </w:rPr>
        <w:t xml:space="preserve">необходимо </w:t>
      </w:r>
      <w:r w:rsidR="005B3CE3" w:rsidRPr="007C3D2D">
        <w:rPr>
          <w:rFonts w:ascii="Times New Roman" w:hAnsi="Times New Roman"/>
          <w:sz w:val="28"/>
          <w:szCs w:val="28"/>
        </w:rPr>
        <w:t>выб</w:t>
      </w:r>
      <w:r>
        <w:rPr>
          <w:rFonts w:ascii="Times New Roman" w:hAnsi="Times New Roman"/>
          <w:sz w:val="28"/>
          <w:szCs w:val="28"/>
        </w:rPr>
        <w:t>рать</w:t>
      </w:r>
      <w:r w:rsidR="005B3CE3" w:rsidRPr="007C3D2D">
        <w:rPr>
          <w:rFonts w:ascii="Times New Roman" w:hAnsi="Times New Roman"/>
          <w:sz w:val="28"/>
          <w:szCs w:val="28"/>
        </w:rPr>
        <w:t xml:space="preserve"> пункт </w:t>
      </w:r>
      <w:r w:rsidR="00BA5FEA" w:rsidRPr="007C3D2D">
        <w:rPr>
          <w:rFonts w:ascii="Times New Roman" w:hAnsi="Times New Roman"/>
          <w:sz w:val="28"/>
          <w:szCs w:val="28"/>
        </w:rPr>
        <w:t>«</w:t>
      </w:r>
      <w:r w:rsidR="000C7A5A" w:rsidRPr="007C3D2D">
        <w:rPr>
          <w:rFonts w:ascii="Times New Roman" w:hAnsi="Times New Roman"/>
          <w:noProof/>
          <w:sz w:val="28"/>
          <w:szCs w:val="28"/>
        </w:rPr>
        <w:drawing>
          <wp:inline distT="0" distB="0" distL="0" distR="0">
            <wp:extent cx="152400" cy="152400"/>
            <wp:effectExtent l="0" t="0" r="0" b="0"/>
            <wp:docPr id="135" name="Рисунок 135" descr="Remove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emove_16x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74D0">
        <w:rPr>
          <w:rFonts w:ascii="Times New Roman" w:hAnsi="Times New Roman"/>
          <w:sz w:val="28"/>
          <w:szCs w:val="28"/>
        </w:rPr>
        <w:t> </w:t>
      </w:r>
      <w:r w:rsidR="00BA5FEA" w:rsidRPr="007C3D2D">
        <w:rPr>
          <w:rFonts w:ascii="Times New Roman" w:hAnsi="Times New Roman"/>
          <w:sz w:val="28"/>
          <w:szCs w:val="28"/>
        </w:rPr>
        <w:t>Удалить документ»</w:t>
      </w:r>
      <w:r w:rsidR="005B3CE3" w:rsidRPr="007C3D2D">
        <w:rPr>
          <w:rFonts w:ascii="Times New Roman" w:hAnsi="Times New Roman"/>
          <w:sz w:val="28"/>
          <w:szCs w:val="28"/>
        </w:rPr>
        <w:t xml:space="preserve"> </w:t>
      </w:r>
      <w:r w:rsidR="00E247F2">
        <w:rPr>
          <w:rFonts w:ascii="Times New Roman" w:hAnsi="Times New Roman"/>
          <w:sz w:val="28"/>
          <w:szCs w:val="28"/>
        </w:rPr>
        <w:t>контекстного</w:t>
      </w:r>
      <w:r w:rsidR="005B3CE3" w:rsidRPr="007C3D2D">
        <w:rPr>
          <w:rFonts w:ascii="Times New Roman" w:hAnsi="Times New Roman"/>
          <w:sz w:val="28"/>
          <w:szCs w:val="28"/>
        </w:rPr>
        <w:t xml:space="preserve"> меню.</w:t>
      </w:r>
      <w:r w:rsidR="005B3CE3">
        <w:t xml:space="preserve"> </w:t>
      </w:r>
    </w:p>
    <w:p w:rsidR="005B3CE3" w:rsidRDefault="005B3CE3" w:rsidP="005B3CE3">
      <w:pPr>
        <w:pStyle w:val="main"/>
        <w:spacing w:before="0" w:line="240" w:lineRule="auto"/>
        <w:ind w:firstLine="709"/>
      </w:pPr>
      <w:r>
        <w:rPr>
          <w:rFonts w:ascii="Times New Roman" w:hAnsi="Times New Roman"/>
          <w:sz w:val="28"/>
          <w:szCs w:val="28"/>
        </w:rPr>
        <w:t>Программа запросит подтверждение действий</w:t>
      </w:r>
      <w:r w:rsidRPr="009E12EE">
        <w:rPr>
          <w:rFonts w:ascii="Times New Roman" w:hAnsi="Times New Roman"/>
          <w:sz w:val="28"/>
          <w:szCs w:val="28"/>
        </w:rPr>
        <w:t>.</w:t>
      </w:r>
      <w:r>
        <w:rPr>
          <w:rFonts w:ascii="Times New Roman" w:hAnsi="Times New Roman"/>
          <w:sz w:val="28"/>
          <w:szCs w:val="28"/>
        </w:rPr>
        <w:t xml:space="preserve"> </w:t>
      </w:r>
      <w:bookmarkStart w:id="115" w:name="OLE_LINK1"/>
      <w:bookmarkStart w:id="116" w:name="OLE_LINK2"/>
    </w:p>
    <w:bookmarkEnd w:id="115"/>
    <w:bookmarkEnd w:id="116"/>
    <w:p w:rsidR="005B3CE3" w:rsidRPr="00974F26" w:rsidRDefault="005B3CE3" w:rsidP="005B3CE3">
      <w:pPr>
        <w:pStyle w:val="afff3"/>
      </w:pPr>
      <w:r w:rsidRPr="00974F26">
        <w:t xml:space="preserve">После удаления значок документа изменит свой цвет </w:t>
      </w:r>
      <w:r w:rsidR="00BA5FEA">
        <w:t xml:space="preserve">на серый </w:t>
      </w:r>
      <w:r w:rsidRPr="00974F26">
        <w:t>(</w:t>
      </w:r>
      <w:r w:rsidR="000C7A5A" w:rsidRPr="00135BB1">
        <w:rPr>
          <w:noProof/>
        </w:rPr>
        <w:drawing>
          <wp:inline distT="0" distB="0" distL="0" distR="0">
            <wp:extent cx="152400" cy="152400"/>
            <wp:effectExtent l="0" t="0" r="0" b="0"/>
            <wp:docPr id="136" name="Рисунок 136" descr="document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ocument_gr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74F26">
        <w:t>).</w:t>
      </w:r>
    </w:p>
    <w:p w:rsidR="005B3CE3" w:rsidRPr="00353D53" w:rsidRDefault="000C7A5A" w:rsidP="00353D53">
      <w:pPr>
        <w:pStyle w:val="afff3"/>
        <w:spacing w:before="240"/>
        <w:rPr>
          <w:b/>
          <w:i/>
        </w:rPr>
      </w:pPr>
      <w:r w:rsidRPr="00353D53">
        <w:rPr>
          <w:b/>
          <w:i/>
          <w:noProof/>
        </w:rPr>
        <w:drawing>
          <wp:inline distT="0" distB="0" distL="0" distR="0">
            <wp:extent cx="213360" cy="213360"/>
            <wp:effectExtent l="0" t="0" r="0" b="0"/>
            <wp:docPr id="137" name="Рисунок 246"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Atten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5B3CE3" w:rsidRPr="00353D53">
        <w:rPr>
          <w:b/>
          <w:i/>
          <w:noProof/>
        </w:rPr>
        <w:t xml:space="preserve"> </w:t>
      </w:r>
      <w:r w:rsidR="005B3CE3" w:rsidRPr="00353D53">
        <w:rPr>
          <w:b/>
          <w:i/>
        </w:rPr>
        <w:t>Удаленные данные восстановить нельзя</w:t>
      </w:r>
      <w:r w:rsidR="002C4576">
        <w:rPr>
          <w:b/>
          <w:i/>
        </w:rPr>
        <w:t>!</w:t>
      </w:r>
    </w:p>
    <w:p w:rsidR="005B3CE3" w:rsidRDefault="00ED177E" w:rsidP="00137817">
      <w:pPr>
        <w:pStyle w:val="20"/>
      </w:pPr>
      <w:bookmarkStart w:id="117" w:name="_Toc181370064"/>
      <w:r>
        <w:t>Создание и работа с уточняющим документом</w:t>
      </w:r>
      <w:bookmarkEnd w:id="117"/>
    </w:p>
    <w:p w:rsidR="00ED177E" w:rsidRPr="00B43215" w:rsidRDefault="00ED177E" w:rsidP="009A7DF4">
      <w:pPr>
        <w:pStyle w:val="24"/>
      </w:pPr>
      <w:r w:rsidRPr="00B43215">
        <w:t>Уточняющий документ</w:t>
      </w:r>
      <w:r>
        <w:t xml:space="preserve"> – </w:t>
      </w:r>
      <w:r w:rsidRPr="00B43215">
        <w:t>это новый</w:t>
      </w:r>
      <w:r w:rsidR="00014B88">
        <w:t>,</w:t>
      </w:r>
      <w:r w:rsidRPr="00B43215">
        <w:t xml:space="preserve"> корректирующий документ, созданный в дополнение к первичному документу</w:t>
      </w:r>
      <w:r w:rsidR="009A7DF4">
        <w:t>,</w:t>
      </w:r>
      <w:r w:rsidRPr="00B43215">
        <w:t xml:space="preserve"> уже сданному в контролирующий орган. Необходимость в формировании уточняющего документа возникает, если уже после сдачи отчетности в контролирующий орган в представленных данных найдены ошибки.</w:t>
      </w:r>
    </w:p>
    <w:p w:rsidR="00ED177E" w:rsidRDefault="00E6490C" w:rsidP="00453FC2">
      <w:pPr>
        <w:spacing w:before="0"/>
        <w:ind w:firstLine="709"/>
        <w:rPr>
          <w:szCs w:val="28"/>
        </w:rPr>
      </w:pPr>
      <w:r w:rsidRPr="00B43215">
        <w:rPr>
          <w:szCs w:val="28"/>
        </w:rPr>
        <w:t>Уточнение можно создать только для документов в состоянии</w:t>
      </w:r>
      <w:r>
        <w:rPr>
          <w:szCs w:val="28"/>
        </w:rPr>
        <w:t xml:space="preserve"> «</w:t>
      </w:r>
      <w:r w:rsidR="000C7A5A">
        <w:rPr>
          <w:noProof/>
          <w:szCs w:val="28"/>
        </w:rPr>
        <w:drawing>
          <wp:inline distT="0" distB="0" distL="0" distR="0">
            <wp:extent cx="152400" cy="152400"/>
            <wp:effectExtent l="0" t="0" r="0" b="0"/>
            <wp:docPr id="138" name="Рисунок 138" descr="documen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ocument_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51C53">
        <w:rPr>
          <w:szCs w:val="28"/>
        </w:rPr>
        <w:t> </w:t>
      </w:r>
      <w:r w:rsidRPr="0025672A">
        <w:rPr>
          <w:szCs w:val="28"/>
        </w:rPr>
        <w:t>Сдан</w:t>
      </w:r>
      <w:r w:rsidR="005541C5">
        <w:rPr>
          <w:szCs w:val="28"/>
        </w:rPr>
        <w:t xml:space="preserve"> </w:t>
      </w:r>
      <w:r w:rsidRPr="0025672A">
        <w:rPr>
          <w:szCs w:val="28"/>
        </w:rPr>
        <w:t>в</w:t>
      </w:r>
      <w:r w:rsidR="005541C5">
        <w:rPr>
          <w:szCs w:val="28"/>
        </w:rPr>
        <w:t xml:space="preserve"> </w:t>
      </w:r>
      <w:r w:rsidRPr="0025672A">
        <w:rPr>
          <w:szCs w:val="28"/>
        </w:rPr>
        <w:t>ИФНС»</w:t>
      </w:r>
      <w:r>
        <w:rPr>
          <w:szCs w:val="28"/>
        </w:rPr>
        <w:t>.</w:t>
      </w:r>
    </w:p>
    <w:p w:rsidR="00E6490C" w:rsidRDefault="00E6490C" w:rsidP="00353D53">
      <w:pPr>
        <w:spacing w:before="240"/>
        <w:ind w:firstLine="709"/>
        <w:rPr>
          <w:szCs w:val="28"/>
        </w:rPr>
      </w:pPr>
      <w:r>
        <w:rPr>
          <w:szCs w:val="28"/>
        </w:rPr>
        <w:t>Чтобы создать уточняющий документ необходимо:</w:t>
      </w:r>
    </w:p>
    <w:p w:rsidR="00AA08B7" w:rsidRDefault="00E6490C" w:rsidP="00410C92">
      <w:pPr>
        <w:pStyle w:val="a"/>
        <w:numPr>
          <w:ilvl w:val="0"/>
          <w:numId w:val="28"/>
        </w:numPr>
        <w:tabs>
          <w:tab w:val="num" w:pos="709"/>
          <w:tab w:val="left" w:pos="1190"/>
        </w:tabs>
        <w:spacing w:before="0" w:after="240"/>
        <w:ind w:left="709" w:hanging="709"/>
        <w:contextualSpacing w:val="0"/>
      </w:pPr>
      <w:r w:rsidRPr="00AA08B7">
        <w:t>В</w:t>
      </w:r>
      <w:r w:rsidR="00DF1DD1">
        <w:t>стать на</w:t>
      </w:r>
      <w:r w:rsidRPr="00AA08B7">
        <w:t xml:space="preserve"> нужный документ курсором </w:t>
      </w:r>
      <w:r w:rsidR="00E247F2">
        <w:t xml:space="preserve">и </w:t>
      </w:r>
      <w:r w:rsidRPr="00AA08B7">
        <w:t>выбрать пункт «</w:t>
      </w:r>
      <w:r w:rsidR="000C7A5A" w:rsidRPr="00D909ED">
        <w:rPr>
          <w:noProof/>
        </w:rPr>
        <w:drawing>
          <wp:inline distT="0" distB="0" distL="0" distR="0">
            <wp:extent cx="152400" cy="152400"/>
            <wp:effectExtent l="0" t="0" r="0" b="0"/>
            <wp:docPr id="139" name="Рисунок 139" descr="Updated_blu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pdated_blue_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51C53">
        <w:t> </w:t>
      </w:r>
      <w:r w:rsidRPr="00AA08B7">
        <w:t xml:space="preserve">Создать уточняющий </w:t>
      </w:r>
      <w:r w:rsidRPr="005835CC">
        <w:rPr>
          <w:szCs w:val="24"/>
        </w:rPr>
        <w:t>документ</w:t>
      </w:r>
      <w:r w:rsidRPr="00AA08B7">
        <w:t xml:space="preserve">» в </w:t>
      </w:r>
      <w:r w:rsidR="00E247F2">
        <w:t>контекстном</w:t>
      </w:r>
      <w:r w:rsidRPr="00AA08B7">
        <w:t xml:space="preserve"> меню</w:t>
      </w:r>
      <w:r w:rsidR="005835CC">
        <w:t xml:space="preserve"> (</w:t>
      </w:r>
      <w:r w:rsidR="005A1D90">
        <w:fldChar w:fldCharType="begin"/>
      </w:r>
      <w:r w:rsidR="00ED4A87">
        <w:instrText xml:space="preserve"> REF _Ref525570662 \h </w:instrText>
      </w:r>
      <w:r w:rsidR="005A1D90">
        <w:fldChar w:fldCharType="separate"/>
      </w:r>
      <w:r w:rsidR="005B7975">
        <w:rPr>
          <w:i/>
          <w:szCs w:val="28"/>
        </w:rPr>
        <w:t xml:space="preserve">Рис. </w:t>
      </w:r>
      <w:r w:rsidR="005B7975">
        <w:rPr>
          <w:b/>
          <w:i/>
          <w:noProof/>
          <w:szCs w:val="28"/>
        </w:rPr>
        <w:t>4</w:t>
      </w:r>
      <w:r w:rsidR="005B7975">
        <w:rPr>
          <w:i/>
          <w:szCs w:val="28"/>
        </w:rPr>
        <w:t>.</w:t>
      </w:r>
      <w:r w:rsidR="005B7975">
        <w:rPr>
          <w:b/>
          <w:i/>
          <w:noProof/>
          <w:szCs w:val="28"/>
        </w:rPr>
        <w:t>9</w:t>
      </w:r>
      <w:r w:rsidR="005A1D90">
        <w:fldChar w:fldCharType="end"/>
      </w:r>
      <w:r w:rsidR="005835CC">
        <w:t>)</w:t>
      </w:r>
      <w:r w:rsidR="00AD3CD0" w:rsidRPr="00AA08B7">
        <w:t>.</w:t>
      </w:r>
    </w:p>
    <w:p w:rsidR="00AA08B7" w:rsidRDefault="000C7A5A" w:rsidP="00353D53">
      <w:pPr>
        <w:pStyle w:val="a"/>
        <w:numPr>
          <w:ilvl w:val="0"/>
          <w:numId w:val="0"/>
        </w:numPr>
        <w:spacing w:before="120"/>
        <w:jc w:val="center"/>
      </w:pPr>
      <w:r>
        <w:rPr>
          <w:noProof/>
        </w:rPr>
        <w:drawing>
          <wp:inline distT="0" distB="0" distL="0" distR="0">
            <wp:extent cx="3246120" cy="1935480"/>
            <wp:effectExtent l="0" t="0" r="0" b="762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46120" cy="1935480"/>
                    </a:xfrm>
                    <a:prstGeom prst="rect">
                      <a:avLst/>
                    </a:prstGeom>
                    <a:noFill/>
                    <a:ln>
                      <a:noFill/>
                    </a:ln>
                  </pic:spPr>
                </pic:pic>
              </a:graphicData>
            </a:graphic>
          </wp:inline>
        </w:drawing>
      </w:r>
    </w:p>
    <w:p w:rsidR="005835CC" w:rsidRPr="00AD3CD0" w:rsidRDefault="00ED4A87" w:rsidP="00353D53">
      <w:pPr>
        <w:pStyle w:val="aff3"/>
        <w:spacing w:before="120" w:after="240"/>
        <w:ind w:firstLine="0"/>
        <w:jc w:val="center"/>
        <w:rPr>
          <w:b w:val="0"/>
          <w:i/>
          <w:sz w:val="28"/>
          <w:szCs w:val="28"/>
        </w:rPr>
      </w:pPr>
      <w:bookmarkStart w:id="118" w:name="_Ref525570662"/>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bookmarkEnd w:id="118"/>
      <w:r>
        <w:rPr>
          <w:b w:val="0"/>
          <w:i/>
          <w:sz w:val="28"/>
          <w:szCs w:val="28"/>
        </w:rPr>
        <w:t xml:space="preserve"> </w:t>
      </w:r>
      <w:r w:rsidR="005835CC" w:rsidRPr="00AD3CD0">
        <w:rPr>
          <w:b w:val="0"/>
          <w:i/>
          <w:sz w:val="28"/>
          <w:szCs w:val="28"/>
        </w:rPr>
        <w:t>Окно создания уточняющего документа</w:t>
      </w:r>
    </w:p>
    <w:p w:rsidR="00AA08B7" w:rsidRDefault="00AA08B7" w:rsidP="00410C92">
      <w:pPr>
        <w:pStyle w:val="a"/>
        <w:numPr>
          <w:ilvl w:val="0"/>
          <w:numId w:val="28"/>
        </w:numPr>
        <w:tabs>
          <w:tab w:val="num" w:pos="709"/>
          <w:tab w:val="left" w:pos="1190"/>
        </w:tabs>
        <w:spacing w:before="120"/>
        <w:ind w:left="709" w:hanging="709"/>
      </w:pPr>
      <w:r>
        <w:lastRenderedPageBreak/>
        <w:t>Выб</w:t>
      </w:r>
      <w:r w:rsidR="00192F3D">
        <w:t>рать</w:t>
      </w:r>
      <w:r>
        <w:t xml:space="preserve"> вариант создания нового документа: заполнить его данными текущего документа или создать с обнуленными данными.</w:t>
      </w:r>
    </w:p>
    <w:p w:rsidR="00060F4F" w:rsidRDefault="00192F3D" w:rsidP="00410C92">
      <w:pPr>
        <w:pStyle w:val="a"/>
        <w:numPr>
          <w:ilvl w:val="0"/>
          <w:numId w:val="28"/>
        </w:numPr>
        <w:tabs>
          <w:tab w:val="num" w:pos="709"/>
          <w:tab w:val="left" w:pos="1190"/>
        </w:tabs>
        <w:spacing w:before="0" w:after="120"/>
        <w:ind w:left="709" w:hanging="709"/>
      </w:pPr>
      <w:r>
        <w:t>Отредактировать документ, сохранить и закрыть его в а</w:t>
      </w:r>
      <w:r w:rsidR="00D909ED">
        <w:t>втоматически откр</w:t>
      </w:r>
      <w:r>
        <w:t>ывшемся</w:t>
      </w:r>
      <w:r w:rsidR="00D909ED">
        <w:t xml:space="preserve"> окн</w:t>
      </w:r>
      <w:r>
        <w:t>е</w:t>
      </w:r>
      <w:r w:rsidR="00D909ED">
        <w:t xml:space="preserve"> редактора документов. </w:t>
      </w:r>
    </w:p>
    <w:p w:rsidR="00D079EE" w:rsidRDefault="00D909ED" w:rsidP="00353D53">
      <w:pPr>
        <w:pStyle w:val="a"/>
        <w:numPr>
          <w:ilvl w:val="0"/>
          <w:numId w:val="0"/>
        </w:numPr>
        <w:tabs>
          <w:tab w:val="left" w:pos="1190"/>
        </w:tabs>
        <w:spacing w:before="0"/>
        <w:ind w:firstLine="709"/>
        <w:contextualSpacing w:val="0"/>
      </w:pPr>
      <w:r>
        <w:t xml:space="preserve">После того, как новое уточнение создано, уточняемый (первичный) документ приобретет статус </w:t>
      </w:r>
      <w:r w:rsidRPr="003C2A56">
        <w:t>«</w:t>
      </w:r>
      <w:r w:rsidR="000C7A5A">
        <w:rPr>
          <w:noProof/>
        </w:rPr>
        <w:drawing>
          <wp:inline distT="0" distB="0" distL="0" distR="0">
            <wp:extent cx="152400" cy="152400"/>
            <wp:effectExtent l="0" t="0" r="0" b="0"/>
            <wp:docPr id="141" name="Рисунок 141" descr="document_blue_cross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ocument_blue_cross_16x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23BDA">
        <w:t> </w:t>
      </w:r>
      <w:r w:rsidRPr="00BD3BB7">
        <w:t>Уточнен</w:t>
      </w:r>
      <w:r w:rsidRPr="003C2A56">
        <w:t>»</w:t>
      </w:r>
      <w:r w:rsidR="00ED4A87">
        <w:t>.</w:t>
      </w:r>
    </w:p>
    <w:p w:rsidR="00AD3CD0" w:rsidRDefault="00D079EE" w:rsidP="001E127D">
      <w:pPr>
        <w:pStyle w:val="a"/>
        <w:numPr>
          <w:ilvl w:val="0"/>
          <w:numId w:val="0"/>
        </w:numPr>
        <w:tabs>
          <w:tab w:val="left" w:pos="1190"/>
        </w:tabs>
        <w:spacing w:before="120"/>
        <w:ind w:firstLine="709"/>
        <w:contextualSpacing w:val="0"/>
      </w:pPr>
      <w:r w:rsidRPr="00C17722">
        <w:t>После</w:t>
      </w:r>
      <w:r>
        <w:t xml:space="preserve"> сдачи уточняющего документа в контролирующий орган переведите его в состояние </w:t>
      </w:r>
      <w:r w:rsidRPr="003C2A56">
        <w:t>«</w:t>
      </w:r>
      <w:r w:rsidR="000C7A5A" w:rsidRPr="00135BB1">
        <w:rPr>
          <w:noProof/>
          <w:szCs w:val="28"/>
        </w:rPr>
        <w:drawing>
          <wp:inline distT="0" distB="0" distL="0" distR="0">
            <wp:extent cx="152400" cy="152400"/>
            <wp:effectExtent l="0" t="0" r="0" b="0"/>
            <wp:docPr id="142" name="Рисунок 142" descr="document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ocument_bl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23BDA">
        <w:t> </w:t>
      </w:r>
      <w:r w:rsidRPr="00BD3BB7">
        <w:t>Сдан</w:t>
      </w:r>
      <w:r w:rsidR="00B63685">
        <w:t xml:space="preserve"> </w:t>
      </w:r>
      <w:r w:rsidRPr="00BD3BB7">
        <w:t>в</w:t>
      </w:r>
      <w:r w:rsidR="00B63685">
        <w:t xml:space="preserve"> </w:t>
      </w:r>
      <w:r w:rsidRPr="00BD3BB7">
        <w:t>ИФНС</w:t>
      </w:r>
      <w:r w:rsidRPr="003C2A56">
        <w:t>»</w:t>
      </w:r>
      <w:r>
        <w:t>. При необходимости</w:t>
      </w:r>
      <w:r w:rsidR="003359B2">
        <w:t>,</w:t>
      </w:r>
      <w:r>
        <w:t xml:space="preserve"> </w:t>
      </w:r>
      <w:r w:rsidR="003D2145">
        <w:t>для него так же возможно создать уточнение</w:t>
      </w:r>
      <w:r>
        <w:t xml:space="preserve">. В этом случае появится № уточнения, а предыдущее уточнение </w:t>
      </w:r>
      <w:r w:rsidR="009838B4">
        <w:t xml:space="preserve">приобретет статус </w:t>
      </w:r>
      <w:r w:rsidR="009838B4" w:rsidRPr="003C2A56">
        <w:t>«</w:t>
      </w:r>
      <w:r w:rsidR="009838B4">
        <w:rPr>
          <w:noProof/>
        </w:rPr>
        <w:drawing>
          <wp:inline distT="0" distB="0" distL="0" distR="0">
            <wp:extent cx="152400" cy="152400"/>
            <wp:effectExtent l="0" t="0" r="0" b="0"/>
            <wp:docPr id="133" name="Рисунок 133" descr="document_blue_cross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ocument_blue_cross_16x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838B4">
        <w:t> </w:t>
      </w:r>
      <w:r w:rsidR="009838B4" w:rsidRPr="00BD3BB7">
        <w:t>Уточнен</w:t>
      </w:r>
      <w:r w:rsidR="009838B4" w:rsidRPr="003C2A56">
        <w:t>»</w:t>
      </w:r>
      <w:r w:rsidR="00D5378F">
        <w:t>.</w:t>
      </w:r>
    </w:p>
    <w:p w:rsidR="00266BF7" w:rsidRDefault="00266BF7" w:rsidP="00266BF7">
      <w:pPr>
        <w:pStyle w:val="20"/>
      </w:pPr>
      <w:bookmarkStart w:id="119" w:name="_Toc181370065"/>
      <w:r>
        <w:t>Групповые операции</w:t>
      </w:r>
      <w:bookmarkEnd w:id="119"/>
    </w:p>
    <w:p w:rsidR="00D4109C" w:rsidRDefault="00266BF7" w:rsidP="00266BF7">
      <w:r>
        <w:t>В программе Баланс-2Н</w:t>
      </w:r>
      <w:r w:rsidR="00D4109C">
        <w:t xml:space="preserve"> предусмотрена возможность групповых операций, что позволяет значительно ускорить процесс подготовки и отправки отчетности налогоплательщикам.</w:t>
      </w:r>
    </w:p>
    <w:p w:rsidR="00266BF7" w:rsidRDefault="00D4109C" w:rsidP="00266BF7">
      <w:r>
        <w:t xml:space="preserve"> Процесс </w:t>
      </w:r>
      <w:r w:rsidRPr="00085DE3">
        <w:rPr>
          <w:b/>
        </w:rPr>
        <w:t>групповой загрузки документов</w:t>
      </w:r>
      <w:r>
        <w:t xml:space="preserve"> описан в разделе </w:t>
      </w:r>
      <w:hyperlink w:anchor="_Загрузка_данных_из" w:history="1">
        <w:r w:rsidR="00BD7E97" w:rsidRPr="00BD7E97">
          <w:rPr>
            <w:rStyle w:val="af9"/>
          </w:rPr>
          <w:t>6.1 Загрузка отчетных данных из файлов формата ФНС, ФСС и ФСРАР.</w:t>
        </w:r>
      </w:hyperlink>
    </w:p>
    <w:p w:rsidR="00BD7E97" w:rsidRDefault="006510B6" w:rsidP="00266BF7">
      <w:r>
        <w:t xml:space="preserve">Чтобы выгрузить все документы отчетного периода, надо выбрать </w:t>
      </w:r>
      <w:r w:rsidR="003F1B5D">
        <w:t xml:space="preserve">в главном дереве этот </w:t>
      </w:r>
      <w:r>
        <w:t>отчетный период</w:t>
      </w:r>
      <w:r w:rsidR="003F1B5D">
        <w:t>, правой кнопкой мыши вызвать контекстное меню и выбрать пункт «</w:t>
      </w:r>
      <w:r w:rsidR="003F1B5D" w:rsidRPr="00085DE3">
        <w:rPr>
          <w:b/>
        </w:rPr>
        <w:t>Выгрузить все документы отчетного периода</w:t>
      </w:r>
      <w:r w:rsidR="003F1B5D">
        <w:t xml:space="preserve">». В открывшемся окне </w:t>
      </w:r>
      <w:r w:rsidR="002F36F5">
        <w:t>показаны все созданные документы отчетного периода. Можно выделить для выгрузки отдельные документы, отметив их «</w:t>
      </w:r>
      <w:r w:rsidR="00A30ECC">
        <w:t xml:space="preserve">√» или </w:t>
      </w:r>
      <w:r w:rsidR="002F36F5">
        <w:t>документы определенного статуса</w:t>
      </w:r>
      <w:r w:rsidR="00A30ECC">
        <w:t>, например, только со статусо</w:t>
      </w:r>
      <w:r w:rsidR="0044079A">
        <w:t>м</w:t>
      </w:r>
      <w:r w:rsidR="00A30ECC">
        <w:t xml:space="preserve"> «Готов к сдаче».</w:t>
      </w:r>
      <w:r w:rsidR="002F36F5">
        <w:t xml:space="preserve"> </w:t>
      </w:r>
      <w:r w:rsidR="00A30ECC">
        <w:t xml:space="preserve">Также можно </w:t>
      </w:r>
      <w:r w:rsidR="002F36F5">
        <w:t xml:space="preserve">включить режим «Производить форматно-логический контроль </w:t>
      </w:r>
      <w:r w:rsidR="00A30ECC">
        <w:t>..</w:t>
      </w:r>
      <w:r w:rsidR="002F36F5">
        <w:t>.</w:t>
      </w:r>
      <w:r w:rsidR="00A30ECC">
        <w:t>» перед выгрузкой.</w:t>
      </w:r>
    </w:p>
    <w:p w:rsidR="003F1B5D" w:rsidRDefault="002F36F5" w:rsidP="00266BF7">
      <w:pPr>
        <w:rPr>
          <w:noProof/>
        </w:rPr>
      </w:pPr>
      <w:r>
        <w:rPr>
          <w:noProof/>
        </w:rPr>
        <w:lastRenderedPageBreak/>
        <w:t xml:space="preserve">, </w:t>
      </w:r>
      <w:r w:rsidR="003F1B5D">
        <w:rPr>
          <w:noProof/>
        </w:rPr>
        <w:drawing>
          <wp:inline distT="0" distB="0" distL="0" distR="0">
            <wp:extent cx="6120765" cy="4856480"/>
            <wp:effectExtent l="0" t="0" r="0" b="127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6120765" cy="4856480"/>
                    </a:xfrm>
                    <a:prstGeom prst="rect">
                      <a:avLst/>
                    </a:prstGeom>
                  </pic:spPr>
                </pic:pic>
              </a:graphicData>
            </a:graphic>
          </wp:inline>
        </w:drawing>
      </w:r>
    </w:p>
    <w:p w:rsidR="003C1953" w:rsidRPr="00AD3CD0" w:rsidRDefault="003C1953" w:rsidP="003C1953">
      <w:pPr>
        <w:pStyle w:val="aff3"/>
        <w:spacing w:before="120" w:after="240"/>
        <w:ind w:firstLine="0"/>
        <w:jc w:val="center"/>
        <w:rPr>
          <w:b w:val="0"/>
          <w:i/>
          <w:sz w:val="28"/>
          <w:szCs w:val="28"/>
        </w:rP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10</w:t>
      </w:r>
      <w:r w:rsidR="005A1D90">
        <w:rPr>
          <w:b w:val="0"/>
          <w:i/>
          <w:sz w:val="28"/>
          <w:szCs w:val="28"/>
        </w:rPr>
        <w:fldChar w:fldCharType="end"/>
      </w:r>
      <w:r>
        <w:rPr>
          <w:b w:val="0"/>
          <w:i/>
          <w:sz w:val="28"/>
          <w:szCs w:val="28"/>
        </w:rPr>
        <w:t xml:space="preserve"> </w:t>
      </w:r>
      <w:r w:rsidRPr="00AD3CD0">
        <w:rPr>
          <w:b w:val="0"/>
          <w:i/>
          <w:sz w:val="28"/>
          <w:szCs w:val="28"/>
        </w:rPr>
        <w:t xml:space="preserve">Окно </w:t>
      </w:r>
      <w:r>
        <w:rPr>
          <w:b w:val="0"/>
          <w:i/>
          <w:sz w:val="28"/>
          <w:szCs w:val="28"/>
        </w:rPr>
        <w:t>выгрузки документов отчетного периода</w:t>
      </w:r>
    </w:p>
    <w:p w:rsidR="00A30ECC" w:rsidRDefault="00A30ECC" w:rsidP="00A30ECC">
      <w:pPr>
        <w:rPr>
          <w:bCs/>
        </w:rPr>
      </w:pPr>
      <w:r>
        <w:rPr>
          <w:bCs/>
        </w:rPr>
        <w:t>С</w:t>
      </w:r>
      <w:r w:rsidRPr="00A30ECC">
        <w:rPr>
          <w:bCs/>
        </w:rPr>
        <w:t>оздание и заполнение деклараций по прибыли для обособленных подразделений</w:t>
      </w:r>
      <w:r w:rsidR="0044079A">
        <w:rPr>
          <w:bCs/>
        </w:rPr>
        <w:t>,</w:t>
      </w:r>
      <w:r w:rsidRPr="00A30ECC">
        <w:rPr>
          <w:bCs/>
        </w:rPr>
        <w:t xml:space="preserve"> </w:t>
      </w:r>
      <w:r w:rsidRPr="00A30ECC">
        <w:t xml:space="preserve">а также </w:t>
      </w:r>
      <w:r w:rsidRPr="00A30ECC">
        <w:rPr>
          <w:bCs/>
        </w:rPr>
        <w:t>массовое создание обособленных подразделений</w:t>
      </w:r>
      <w:r w:rsidRPr="00A30ECC">
        <w:t xml:space="preserve"> для начала работы с ни</w:t>
      </w:r>
      <w:r w:rsidR="0044079A">
        <w:t xml:space="preserve">ми </w:t>
      </w:r>
      <w:r w:rsidR="0044079A">
        <w:rPr>
          <w:bCs/>
        </w:rPr>
        <w:t xml:space="preserve">описаны в </w:t>
      </w:r>
      <w:r w:rsidR="008D5D3C">
        <w:rPr>
          <w:bCs/>
        </w:rPr>
        <w:t>Приложении 1.</w:t>
      </w:r>
    </w:p>
    <w:p w:rsidR="008D5D3C" w:rsidRDefault="008D5D3C" w:rsidP="00A30ECC">
      <w:r>
        <w:t>После разноски прибыли по подразделениям модно воспользоваться контекстным меню «</w:t>
      </w:r>
      <w:r w:rsidRPr="00085DE3">
        <w:rPr>
          <w:b/>
        </w:rPr>
        <w:t>Открыть окно с декларациями подразделений</w:t>
      </w:r>
      <w:r>
        <w:t xml:space="preserve">». </w:t>
      </w:r>
    </w:p>
    <w:p w:rsidR="008D5D3C" w:rsidRDefault="008D5D3C" w:rsidP="008D5D3C">
      <w:pPr>
        <w:ind w:firstLine="0"/>
      </w:pPr>
      <w:r>
        <w:rPr>
          <w:noProof/>
        </w:rPr>
        <w:lastRenderedPageBreak/>
        <w:drawing>
          <wp:inline distT="0" distB="0" distL="0" distR="0">
            <wp:extent cx="5410200" cy="34861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10200" cy="3486150"/>
                    </a:xfrm>
                    <a:prstGeom prst="rect">
                      <a:avLst/>
                    </a:prstGeom>
                    <a:noFill/>
                    <a:ln>
                      <a:noFill/>
                    </a:ln>
                  </pic:spPr>
                </pic:pic>
              </a:graphicData>
            </a:graphic>
          </wp:inline>
        </w:drawing>
      </w:r>
    </w:p>
    <w:p w:rsidR="003C1953" w:rsidRDefault="003C1953" w:rsidP="003C1953">
      <w:pPr>
        <w:pStyle w:val="aff3"/>
        <w:spacing w:before="120" w:after="240"/>
        <w:ind w:firstLine="0"/>
        <w:jc w:val="cente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11</w:t>
      </w:r>
      <w:r w:rsidR="005A1D90">
        <w:rPr>
          <w:b w:val="0"/>
          <w:i/>
          <w:sz w:val="28"/>
          <w:szCs w:val="28"/>
        </w:rPr>
        <w:fldChar w:fldCharType="end"/>
      </w:r>
      <w:r>
        <w:rPr>
          <w:b w:val="0"/>
          <w:i/>
          <w:sz w:val="28"/>
          <w:szCs w:val="28"/>
        </w:rPr>
        <w:t xml:space="preserve"> </w:t>
      </w:r>
      <w:r w:rsidRPr="00AD3CD0">
        <w:rPr>
          <w:b w:val="0"/>
          <w:i/>
          <w:sz w:val="28"/>
          <w:szCs w:val="28"/>
        </w:rPr>
        <w:t xml:space="preserve">Окно </w:t>
      </w:r>
      <w:r>
        <w:rPr>
          <w:b w:val="0"/>
          <w:i/>
          <w:sz w:val="28"/>
          <w:szCs w:val="28"/>
        </w:rPr>
        <w:t>вызова списка деклараций по подразделениям</w:t>
      </w:r>
    </w:p>
    <w:p w:rsidR="003C1953" w:rsidRDefault="003C1953" w:rsidP="003C1953">
      <w:pPr>
        <w:rPr>
          <w:noProof/>
        </w:rPr>
      </w:pPr>
      <w:r>
        <w:rPr>
          <w:noProof/>
        </w:rPr>
        <w:t xml:space="preserve">Выделить строки, для которых будет выполнена </w:t>
      </w:r>
      <w:r w:rsidRPr="00085DE3">
        <w:rPr>
          <w:b/>
          <w:noProof/>
        </w:rPr>
        <w:t>групповая операция</w:t>
      </w:r>
      <w:r>
        <w:rPr>
          <w:noProof/>
        </w:rPr>
        <w:t>, по правой кнопке мыши вызвать контекстное меню и выбрать нужный пункт меню для выполнения, например, «Проверить документы по контрольным соглашениям».</w:t>
      </w:r>
    </w:p>
    <w:p w:rsidR="003C1953" w:rsidRDefault="003C1953" w:rsidP="003C1953">
      <w:pPr>
        <w:pStyle w:val="aff3"/>
        <w:spacing w:before="120" w:after="240"/>
        <w:ind w:firstLine="0"/>
        <w:jc w:val="center"/>
        <w:rPr>
          <w:b w:val="0"/>
          <w:i/>
          <w:sz w:val="28"/>
          <w:szCs w:val="28"/>
        </w:rPr>
      </w:pPr>
      <w:r>
        <w:rPr>
          <w:noProof/>
        </w:rPr>
        <w:drawing>
          <wp:inline distT="0" distB="0" distL="0" distR="0">
            <wp:extent cx="5934075" cy="22193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r w:rsidRPr="003C1953">
        <w:rPr>
          <w:b w:val="0"/>
          <w:i/>
          <w:sz w:val="28"/>
          <w:szCs w:val="28"/>
        </w:rPr>
        <w:t xml:space="preserve"> </w:t>
      </w: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12</w:t>
      </w:r>
      <w:r w:rsidR="005A1D90">
        <w:rPr>
          <w:b w:val="0"/>
          <w:i/>
          <w:sz w:val="28"/>
          <w:szCs w:val="28"/>
        </w:rPr>
        <w:fldChar w:fldCharType="end"/>
      </w:r>
      <w:r>
        <w:rPr>
          <w:b w:val="0"/>
          <w:i/>
          <w:sz w:val="28"/>
          <w:szCs w:val="28"/>
        </w:rPr>
        <w:t xml:space="preserve"> </w:t>
      </w:r>
      <w:r w:rsidRPr="00AD3CD0">
        <w:rPr>
          <w:b w:val="0"/>
          <w:i/>
          <w:sz w:val="28"/>
          <w:szCs w:val="28"/>
        </w:rPr>
        <w:t xml:space="preserve">Окно </w:t>
      </w:r>
      <w:r w:rsidR="00B11620">
        <w:rPr>
          <w:b w:val="0"/>
          <w:i/>
          <w:sz w:val="28"/>
          <w:szCs w:val="28"/>
        </w:rPr>
        <w:t>вызова групповой операции</w:t>
      </w:r>
    </w:p>
    <w:p w:rsidR="00123C20" w:rsidRDefault="00123C20" w:rsidP="00123C20">
      <w:r>
        <w:t>Результат представлен ниже.</w:t>
      </w:r>
    </w:p>
    <w:p w:rsidR="003C1953" w:rsidRDefault="00123C20" w:rsidP="003C1953">
      <w:pPr>
        <w:ind w:firstLine="0"/>
        <w:rPr>
          <w:noProof/>
        </w:rPr>
      </w:pPr>
      <w:r>
        <w:rPr>
          <w:noProof/>
        </w:rPr>
        <w:lastRenderedPageBreak/>
        <w:drawing>
          <wp:inline distT="0" distB="0" distL="0" distR="0">
            <wp:extent cx="5940425" cy="2885440"/>
            <wp:effectExtent l="0" t="0" r="317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5940425" cy="2885440"/>
                    </a:xfrm>
                    <a:prstGeom prst="rect">
                      <a:avLst/>
                    </a:prstGeom>
                  </pic:spPr>
                </pic:pic>
              </a:graphicData>
            </a:graphic>
          </wp:inline>
        </w:drawing>
      </w:r>
    </w:p>
    <w:p w:rsidR="00123C20" w:rsidRDefault="00123C20" w:rsidP="00123C20">
      <w:pPr>
        <w:pStyle w:val="aff3"/>
        <w:spacing w:before="120" w:after="240"/>
        <w:ind w:firstLine="0"/>
        <w:jc w:val="center"/>
        <w:rPr>
          <w:b w:val="0"/>
          <w:i/>
          <w:sz w:val="28"/>
          <w:szCs w:val="28"/>
        </w:rP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13</w:t>
      </w:r>
      <w:r w:rsidR="005A1D90">
        <w:rPr>
          <w:b w:val="0"/>
          <w:i/>
          <w:sz w:val="28"/>
          <w:szCs w:val="28"/>
        </w:rPr>
        <w:fldChar w:fldCharType="end"/>
      </w:r>
      <w:r>
        <w:rPr>
          <w:b w:val="0"/>
          <w:i/>
          <w:sz w:val="28"/>
          <w:szCs w:val="28"/>
        </w:rPr>
        <w:t xml:space="preserve"> </w:t>
      </w:r>
      <w:r w:rsidRPr="00AD3CD0">
        <w:rPr>
          <w:b w:val="0"/>
          <w:i/>
          <w:sz w:val="28"/>
          <w:szCs w:val="28"/>
        </w:rPr>
        <w:t xml:space="preserve">Окно </w:t>
      </w:r>
      <w:r>
        <w:rPr>
          <w:b w:val="0"/>
          <w:i/>
          <w:sz w:val="28"/>
          <w:szCs w:val="28"/>
        </w:rPr>
        <w:t>списка деклараций для проверки</w:t>
      </w:r>
    </w:p>
    <w:p w:rsidR="00123C20" w:rsidRDefault="00123C20" w:rsidP="00123C20">
      <w:pPr>
        <w:rPr>
          <w:noProof/>
        </w:rPr>
      </w:pPr>
      <w:r>
        <w:rPr>
          <w:noProof/>
        </w:rPr>
        <w:t>Пометить все или  выбрать те подразделения, проверку для которых надо выполнить. Аналогичным образом можно выполнить любую другую групповую операцию. После успешного выполнения проверок переведем документы в состояние «Готов к сдаче»».</w:t>
      </w:r>
    </w:p>
    <w:p w:rsidR="00123C20" w:rsidRDefault="00F31EBA" w:rsidP="003C1953">
      <w:pPr>
        <w:ind w:firstLine="0"/>
        <w:rPr>
          <w:noProof/>
        </w:rPr>
      </w:pPr>
      <w:r>
        <w:rPr>
          <w:noProof/>
        </w:rPr>
        <w:drawing>
          <wp:inline distT="0" distB="0" distL="0" distR="0">
            <wp:extent cx="5934075" cy="19431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rsidR="00F31EBA" w:rsidRDefault="00F31EBA" w:rsidP="00F31EBA">
      <w:pPr>
        <w:pStyle w:val="aff3"/>
        <w:spacing w:before="120" w:after="240"/>
        <w:ind w:firstLine="0"/>
        <w:jc w:val="center"/>
        <w:rPr>
          <w:b w:val="0"/>
          <w:i/>
          <w:sz w:val="28"/>
          <w:szCs w:val="28"/>
        </w:rP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14</w:t>
      </w:r>
      <w:r w:rsidR="005A1D90">
        <w:rPr>
          <w:b w:val="0"/>
          <w:i/>
          <w:sz w:val="28"/>
          <w:szCs w:val="28"/>
        </w:rPr>
        <w:fldChar w:fldCharType="end"/>
      </w:r>
      <w:r>
        <w:rPr>
          <w:b w:val="0"/>
          <w:i/>
          <w:sz w:val="28"/>
          <w:szCs w:val="28"/>
        </w:rPr>
        <w:t xml:space="preserve"> Вызов групповой операции смены статуса документов</w:t>
      </w:r>
    </w:p>
    <w:p w:rsidR="00F31EBA" w:rsidRDefault="00F31EBA" w:rsidP="00F31EBA">
      <w:r>
        <w:t>В этом окне выбирается какой подписью будут подписаны документы. Подписи, которыми по умолчанию подписываются документы отчетности, определяются в свойствах комплекта отчетности</w:t>
      </w:r>
      <w:r w:rsidR="00B11620">
        <w:t xml:space="preserve"> </w:t>
      </w:r>
      <w:hyperlink w:anchor="_Добавление_комплекта_отчетности" w:history="1">
        <w:r w:rsidR="003A7E12" w:rsidRPr="003A7E12">
          <w:rPr>
            <w:rStyle w:val="af9"/>
          </w:rPr>
          <w:t>3.7.1.Добавление комплекта отчетности</w:t>
        </w:r>
      </w:hyperlink>
      <w:r w:rsidR="003A7E12">
        <w:t>.</w:t>
      </w:r>
    </w:p>
    <w:p w:rsidR="00F31EBA" w:rsidRDefault="00F31EBA" w:rsidP="003C1953">
      <w:pPr>
        <w:ind w:firstLine="0"/>
        <w:rPr>
          <w:noProof/>
        </w:rPr>
      </w:pPr>
      <w:r>
        <w:rPr>
          <w:noProof/>
        </w:rPr>
        <w:lastRenderedPageBreak/>
        <w:drawing>
          <wp:inline distT="0" distB="0" distL="0" distR="0">
            <wp:extent cx="5940425" cy="4666615"/>
            <wp:effectExtent l="0" t="0" r="3175"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5940425" cy="4666615"/>
                    </a:xfrm>
                    <a:prstGeom prst="rect">
                      <a:avLst/>
                    </a:prstGeom>
                  </pic:spPr>
                </pic:pic>
              </a:graphicData>
            </a:graphic>
          </wp:inline>
        </w:drawing>
      </w:r>
    </w:p>
    <w:p w:rsidR="00F31EBA" w:rsidRDefault="00F31EBA" w:rsidP="00F31EBA">
      <w:pPr>
        <w:pStyle w:val="aff3"/>
        <w:spacing w:before="120" w:after="240"/>
        <w:ind w:firstLine="0"/>
        <w:jc w:val="center"/>
        <w:rPr>
          <w:b w:val="0"/>
          <w:i/>
          <w:sz w:val="28"/>
          <w:szCs w:val="28"/>
        </w:rP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15</w:t>
      </w:r>
      <w:r w:rsidR="005A1D90">
        <w:rPr>
          <w:b w:val="0"/>
          <w:i/>
          <w:sz w:val="28"/>
          <w:szCs w:val="28"/>
        </w:rPr>
        <w:fldChar w:fldCharType="end"/>
      </w:r>
      <w:r>
        <w:rPr>
          <w:b w:val="0"/>
          <w:i/>
          <w:sz w:val="28"/>
          <w:szCs w:val="28"/>
        </w:rPr>
        <w:t xml:space="preserve"> Определение подписи, которой будут подписаны документы</w:t>
      </w:r>
    </w:p>
    <w:p w:rsidR="00F31EBA" w:rsidRDefault="00F31EBA" w:rsidP="00F31EBA">
      <w:r>
        <w:t>Результат:</w:t>
      </w:r>
    </w:p>
    <w:p w:rsidR="00F31EBA" w:rsidRDefault="0089392A" w:rsidP="00F31EBA">
      <w:pPr>
        <w:ind w:firstLine="0"/>
      </w:pPr>
      <w:r>
        <w:rPr>
          <w:noProof/>
        </w:rPr>
        <w:drawing>
          <wp:inline distT="0" distB="0" distL="0" distR="0">
            <wp:extent cx="6105525" cy="77152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05525" cy="771525"/>
                    </a:xfrm>
                    <a:prstGeom prst="rect">
                      <a:avLst/>
                    </a:prstGeom>
                    <a:noFill/>
                    <a:ln>
                      <a:noFill/>
                    </a:ln>
                  </pic:spPr>
                </pic:pic>
              </a:graphicData>
            </a:graphic>
          </wp:inline>
        </w:drawing>
      </w:r>
    </w:p>
    <w:p w:rsidR="0089392A" w:rsidRDefault="0089392A" w:rsidP="0089392A">
      <w:pPr>
        <w:pStyle w:val="aff3"/>
        <w:spacing w:before="120" w:after="240"/>
        <w:ind w:firstLine="0"/>
        <w:jc w:val="center"/>
        <w:rPr>
          <w:b w:val="0"/>
          <w:i/>
          <w:sz w:val="28"/>
          <w:szCs w:val="28"/>
        </w:rP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16</w:t>
      </w:r>
      <w:r w:rsidR="005A1D90">
        <w:rPr>
          <w:b w:val="0"/>
          <w:i/>
          <w:sz w:val="28"/>
          <w:szCs w:val="28"/>
        </w:rPr>
        <w:fldChar w:fldCharType="end"/>
      </w:r>
      <w:r>
        <w:rPr>
          <w:b w:val="0"/>
          <w:i/>
          <w:sz w:val="28"/>
          <w:szCs w:val="28"/>
        </w:rPr>
        <w:t xml:space="preserve"> </w:t>
      </w:r>
      <w:r w:rsidRPr="00AD3CD0">
        <w:rPr>
          <w:b w:val="0"/>
          <w:i/>
          <w:sz w:val="28"/>
          <w:szCs w:val="28"/>
        </w:rPr>
        <w:t xml:space="preserve">Окно </w:t>
      </w:r>
      <w:r>
        <w:rPr>
          <w:b w:val="0"/>
          <w:i/>
          <w:sz w:val="28"/>
          <w:szCs w:val="28"/>
        </w:rPr>
        <w:t>с результатом смены статуса</w:t>
      </w:r>
    </w:p>
    <w:p w:rsidR="0089392A" w:rsidRDefault="0089392A" w:rsidP="0089392A">
      <w:r>
        <w:t>Теперь можно будет проверить документы на сервере Контур-Экстерн. Отметить документы для проверки на сервере.</w:t>
      </w:r>
    </w:p>
    <w:p w:rsidR="0089392A" w:rsidRDefault="003E4811" w:rsidP="00F31EBA">
      <w:pPr>
        <w:ind w:firstLine="0"/>
      </w:pPr>
      <w:r>
        <w:rPr>
          <w:noProof/>
        </w:rPr>
        <w:lastRenderedPageBreak/>
        <w:drawing>
          <wp:inline distT="0" distB="0" distL="0" distR="0">
            <wp:extent cx="5940425" cy="4188460"/>
            <wp:effectExtent l="0" t="0" r="3175"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5940425" cy="4188460"/>
                    </a:xfrm>
                    <a:prstGeom prst="rect">
                      <a:avLst/>
                    </a:prstGeom>
                  </pic:spPr>
                </pic:pic>
              </a:graphicData>
            </a:graphic>
          </wp:inline>
        </w:drawing>
      </w:r>
    </w:p>
    <w:p w:rsidR="003E4811" w:rsidRDefault="003E4811" w:rsidP="003E4811">
      <w:pPr>
        <w:pStyle w:val="aff3"/>
        <w:spacing w:before="120" w:after="240"/>
        <w:ind w:firstLine="0"/>
        <w:jc w:val="center"/>
        <w:rPr>
          <w:b w:val="0"/>
          <w:i/>
          <w:sz w:val="28"/>
          <w:szCs w:val="28"/>
        </w:rPr>
      </w:pPr>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17</w:t>
      </w:r>
      <w:r w:rsidR="005A1D90">
        <w:rPr>
          <w:b w:val="0"/>
          <w:i/>
          <w:sz w:val="28"/>
          <w:szCs w:val="28"/>
        </w:rPr>
        <w:fldChar w:fldCharType="end"/>
      </w:r>
      <w:r>
        <w:rPr>
          <w:b w:val="0"/>
          <w:i/>
          <w:sz w:val="28"/>
          <w:szCs w:val="28"/>
        </w:rPr>
        <w:t xml:space="preserve"> </w:t>
      </w:r>
      <w:r w:rsidRPr="00AD3CD0">
        <w:rPr>
          <w:b w:val="0"/>
          <w:i/>
          <w:sz w:val="28"/>
          <w:szCs w:val="28"/>
        </w:rPr>
        <w:t xml:space="preserve">Окно </w:t>
      </w:r>
      <w:r>
        <w:rPr>
          <w:b w:val="0"/>
          <w:i/>
          <w:sz w:val="28"/>
          <w:szCs w:val="28"/>
        </w:rPr>
        <w:t>с выбранными документами для проверки на сервере К-Э</w:t>
      </w:r>
    </w:p>
    <w:p w:rsidR="00085DE3" w:rsidRDefault="00E1249E" w:rsidP="00E1249E">
      <w:r>
        <w:t xml:space="preserve">Подробно операция проверки документов отчетности на сервере К-Э описана в разделе </w:t>
      </w:r>
      <w:hyperlink w:anchor="_Сдача_отчетности_по" w:history="1">
        <w:r w:rsidRPr="00E1249E">
          <w:rPr>
            <w:rStyle w:val="af9"/>
          </w:rPr>
          <w:t>5. Сдача отчетности по ТКС</w:t>
        </w:r>
      </w:hyperlink>
    </w:p>
    <w:p w:rsidR="003E4811" w:rsidRDefault="00085DE3" w:rsidP="00085DE3">
      <w:r>
        <w:t xml:space="preserve">В программе существует возможность </w:t>
      </w:r>
      <w:r w:rsidRPr="00D168CF">
        <w:rPr>
          <w:b/>
        </w:rPr>
        <w:t>группового удаления</w:t>
      </w:r>
      <w:r>
        <w:t xml:space="preserve"> комплектов отчетности и обособленных подразделений.</w:t>
      </w:r>
    </w:p>
    <w:p w:rsidR="00D168CF" w:rsidRDefault="00D168CF" w:rsidP="00D168CF">
      <w:pPr>
        <w:ind w:firstLine="0"/>
      </w:pPr>
      <w:r>
        <w:rPr>
          <w:noProof/>
        </w:rPr>
        <w:drawing>
          <wp:inline distT="0" distB="0" distL="0" distR="0">
            <wp:extent cx="6114415" cy="268732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4415" cy="2687320"/>
                    </a:xfrm>
                    <a:prstGeom prst="rect">
                      <a:avLst/>
                    </a:prstGeom>
                    <a:noFill/>
                    <a:ln>
                      <a:noFill/>
                    </a:ln>
                  </pic:spPr>
                </pic:pic>
              </a:graphicData>
            </a:graphic>
          </wp:inline>
        </w:drawing>
      </w:r>
    </w:p>
    <w:p w:rsidR="00D168CF" w:rsidRPr="00F034F4" w:rsidRDefault="00D168CF" w:rsidP="00F034F4">
      <w:r w:rsidRPr="00F034F4">
        <w:t xml:space="preserve">Рис. </w:t>
      </w:r>
      <w:r w:rsidR="003D6CAC">
        <w:rPr>
          <w:noProof/>
        </w:rPr>
        <w:fldChar w:fldCharType="begin"/>
      </w:r>
      <w:r w:rsidR="003D6CAC">
        <w:rPr>
          <w:noProof/>
        </w:rPr>
        <w:instrText xml:space="preserve"> STYLEREF 1 \s </w:instrText>
      </w:r>
      <w:r w:rsidR="003D6CAC">
        <w:rPr>
          <w:noProof/>
        </w:rPr>
        <w:fldChar w:fldCharType="separate"/>
      </w:r>
      <w:r w:rsidR="005B7975">
        <w:rPr>
          <w:noProof/>
        </w:rPr>
        <w:t>4</w:t>
      </w:r>
      <w:r w:rsidR="003D6CAC">
        <w:rPr>
          <w:noProof/>
        </w:rPr>
        <w:fldChar w:fldCharType="end"/>
      </w:r>
      <w:r w:rsidRPr="00F034F4">
        <w:t>.</w:t>
      </w:r>
      <w:r w:rsidR="003D6CAC">
        <w:rPr>
          <w:noProof/>
        </w:rPr>
        <w:fldChar w:fldCharType="begin"/>
      </w:r>
      <w:r w:rsidR="003D6CAC">
        <w:rPr>
          <w:noProof/>
        </w:rPr>
        <w:instrText xml:space="preserve"> SEQ Figure \* ARABIC \s 1 </w:instrText>
      </w:r>
      <w:r w:rsidR="003D6CAC">
        <w:rPr>
          <w:noProof/>
        </w:rPr>
        <w:fldChar w:fldCharType="separate"/>
      </w:r>
      <w:r w:rsidR="005B7975">
        <w:rPr>
          <w:noProof/>
        </w:rPr>
        <w:t>18</w:t>
      </w:r>
      <w:r w:rsidR="003D6CAC">
        <w:rPr>
          <w:noProof/>
        </w:rPr>
        <w:fldChar w:fldCharType="end"/>
      </w:r>
      <w:r w:rsidRPr="00F034F4">
        <w:t xml:space="preserve"> Окно с выбранными для удаления комплектами отчетности</w:t>
      </w:r>
    </w:p>
    <w:p w:rsidR="00D168CF" w:rsidRDefault="00D168CF" w:rsidP="00D168CF">
      <w:pPr>
        <w:ind w:firstLine="0"/>
      </w:pPr>
    </w:p>
    <w:p w:rsidR="005D36E3" w:rsidRDefault="00D168CF" w:rsidP="00D168CF">
      <w:pPr>
        <w:ind w:firstLine="0"/>
      </w:pPr>
      <w:r>
        <w:t>Воспользоваться этой возможностью можно через контекстное меню, выделив курсором комплекты отчетности (или обособленные подразделения), которые надо удалить.</w:t>
      </w:r>
    </w:p>
    <w:p w:rsidR="00D168CF" w:rsidRDefault="00560C06" w:rsidP="00560C06">
      <w:r>
        <w:t xml:space="preserve">Для создания </w:t>
      </w:r>
      <w:r w:rsidRPr="0070202E">
        <w:rPr>
          <w:b/>
        </w:rPr>
        <w:t>нескольких комплектов</w:t>
      </w:r>
      <w:r>
        <w:t xml:space="preserve"> отчетности надо вызвать контекстное меню в узле «Комплекты отчетности» налогоплательщика и выбрать соответствующее меню «Добавить несколько комплектов отчетности».</w:t>
      </w:r>
    </w:p>
    <w:p w:rsidR="00560C06" w:rsidRDefault="00560C06" w:rsidP="00560C06">
      <w:pPr>
        <w:jc w:val="center"/>
      </w:pPr>
      <w:r>
        <w:rPr>
          <w:noProof/>
        </w:rPr>
        <w:drawing>
          <wp:inline distT="0" distB="0" distL="0" distR="0">
            <wp:extent cx="4305300" cy="35242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05300" cy="3524250"/>
                    </a:xfrm>
                    <a:prstGeom prst="rect">
                      <a:avLst/>
                    </a:prstGeom>
                    <a:noFill/>
                    <a:ln>
                      <a:noFill/>
                    </a:ln>
                  </pic:spPr>
                </pic:pic>
              </a:graphicData>
            </a:graphic>
          </wp:inline>
        </w:drawing>
      </w:r>
    </w:p>
    <w:p w:rsidR="00560C06" w:rsidRPr="00F034F4" w:rsidRDefault="00560C06" w:rsidP="00560C06">
      <w:r w:rsidRPr="00F034F4">
        <w:t xml:space="preserve">Рис. </w:t>
      </w:r>
      <w:r w:rsidR="00860C5D">
        <w:rPr>
          <w:noProof/>
        </w:rPr>
        <w:fldChar w:fldCharType="begin"/>
      </w:r>
      <w:r w:rsidR="00860C5D">
        <w:rPr>
          <w:noProof/>
        </w:rPr>
        <w:instrText xml:space="preserve"> STYLEREF 1 \s </w:instrText>
      </w:r>
      <w:r w:rsidR="00860C5D">
        <w:rPr>
          <w:noProof/>
        </w:rPr>
        <w:fldChar w:fldCharType="separate"/>
      </w:r>
      <w:r w:rsidR="005B7975">
        <w:rPr>
          <w:noProof/>
        </w:rPr>
        <w:t>4</w:t>
      </w:r>
      <w:r w:rsidR="00860C5D">
        <w:rPr>
          <w:noProof/>
        </w:rPr>
        <w:fldChar w:fldCharType="end"/>
      </w:r>
      <w:r w:rsidRPr="00F034F4">
        <w:t>.</w:t>
      </w:r>
      <w:r w:rsidR="00860C5D">
        <w:rPr>
          <w:noProof/>
        </w:rPr>
        <w:fldChar w:fldCharType="begin"/>
      </w:r>
      <w:r w:rsidR="00860C5D">
        <w:rPr>
          <w:noProof/>
        </w:rPr>
        <w:instrText xml:space="preserve"> SEQ Figure \* ARABIC \s 1 </w:instrText>
      </w:r>
      <w:r w:rsidR="00860C5D">
        <w:rPr>
          <w:noProof/>
        </w:rPr>
        <w:fldChar w:fldCharType="separate"/>
      </w:r>
      <w:r w:rsidR="005B7975">
        <w:rPr>
          <w:noProof/>
        </w:rPr>
        <w:t>19</w:t>
      </w:r>
      <w:r w:rsidR="00860C5D">
        <w:rPr>
          <w:noProof/>
        </w:rPr>
        <w:fldChar w:fldCharType="end"/>
      </w:r>
      <w:r w:rsidRPr="00F034F4">
        <w:t xml:space="preserve"> Окно </w:t>
      </w:r>
      <w:r>
        <w:t>вызова создания нескольких комплектов отчетности</w:t>
      </w:r>
    </w:p>
    <w:p w:rsidR="00560C06" w:rsidRDefault="00560C06" w:rsidP="00560C06">
      <w:r>
        <w:t>Откроется окно, в котором можно будет до</w:t>
      </w:r>
      <w:r w:rsidR="00B108D4">
        <w:t>б</w:t>
      </w:r>
      <w:r>
        <w:t>авить ко</w:t>
      </w:r>
      <w:r w:rsidR="00B108D4">
        <w:t>м</w:t>
      </w:r>
      <w:r>
        <w:t>плекты отчетнос</w:t>
      </w:r>
      <w:r w:rsidR="00B108D4">
        <w:t>т</w:t>
      </w:r>
      <w:r>
        <w:t>и ИФНС или РСВ</w:t>
      </w:r>
      <w:r w:rsidR="00B108D4">
        <w:t xml:space="preserve"> из файлов </w:t>
      </w:r>
      <w:r w:rsidR="00B108D4">
        <w:rPr>
          <w:lang w:val="en-US"/>
        </w:rPr>
        <w:t>Excel</w:t>
      </w:r>
      <w:r w:rsidR="00B108D4" w:rsidRPr="00B108D4">
        <w:t xml:space="preserve"> </w:t>
      </w:r>
      <w:r w:rsidR="00B108D4">
        <w:t>или деклараций.</w:t>
      </w:r>
    </w:p>
    <w:p w:rsidR="00B108D4" w:rsidRDefault="00B108D4" w:rsidP="00B108D4">
      <w:pPr>
        <w:ind w:firstLine="0"/>
      </w:pPr>
      <w:r>
        <w:rPr>
          <w:noProof/>
        </w:rPr>
        <w:lastRenderedPageBreak/>
        <w:drawing>
          <wp:inline distT="0" distB="0" distL="0" distR="0" wp14:anchorId="66A6070A" wp14:editId="12BF4983">
            <wp:extent cx="6120765" cy="379222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765" cy="3792220"/>
                    </a:xfrm>
                    <a:prstGeom prst="rect">
                      <a:avLst/>
                    </a:prstGeom>
                  </pic:spPr>
                </pic:pic>
              </a:graphicData>
            </a:graphic>
          </wp:inline>
        </w:drawing>
      </w:r>
    </w:p>
    <w:p w:rsidR="00373817" w:rsidRDefault="00B108D4" w:rsidP="00B108D4">
      <w:r w:rsidRPr="00F034F4">
        <w:t xml:space="preserve">Рис. </w:t>
      </w:r>
      <w:r w:rsidR="00860C5D">
        <w:rPr>
          <w:noProof/>
        </w:rPr>
        <w:fldChar w:fldCharType="begin"/>
      </w:r>
      <w:r w:rsidR="00860C5D">
        <w:rPr>
          <w:noProof/>
        </w:rPr>
        <w:instrText xml:space="preserve"> STYLEREF 1 \s </w:instrText>
      </w:r>
      <w:r w:rsidR="00860C5D">
        <w:rPr>
          <w:noProof/>
        </w:rPr>
        <w:fldChar w:fldCharType="separate"/>
      </w:r>
      <w:r w:rsidR="005B7975">
        <w:rPr>
          <w:noProof/>
        </w:rPr>
        <w:t>4</w:t>
      </w:r>
      <w:r w:rsidR="00860C5D">
        <w:rPr>
          <w:noProof/>
        </w:rPr>
        <w:fldChar w:fldCharType="end"/>
      </w:r>
      <w:r w:rsidRPr="00F034F4">
        <w:t>.</w:t>
      </w:r>
      <w:r w:rsidR="00860C5D">
        <w:rPr>
          <w:noProof/>
        </w:rPr>
        <w:fldChar w:fldCharType="begin"/>
      </w:r>
      <w:r w:rsidR="00860C5D">
        <w:rPr>
          <w:noProof/>
        </w:rPr>
        <w:instrText xml:space="preserve"> SEQ Figure \* ARABIC \s 1 </w:instrText>
      </w:r>
      <w:r w:rsidR="00860C5D">
        <w:rPr>
          <w:noProof/>
        </w:rPr>
        <w:fldChar w:fldCharType="separate"/>
      </w:r>
      <w:r w:rsidR="005B7975">
        <w:rPr>
          <w:noProof/>
        </w:rPr>
        <w:t>20</w:t>
      </w:r>
      <w:r w:rsidR="00860C5D">
        <w:rPr>
          <w:noProof/>
        </w:rPr>
        <w:fldChar w:fldCharType="end"/>
      </w:r>
      <w:r w:rsidRPr="00F034F4">
        <w:t xml:space="preserve"> Окно </w:t>
      </w:r>
      <w:r w:rsidR="0070202E">
        <w:t>добавления нескольких комплектов отчетности</w:t>
      </w:r>
    </w:p>
    <w:p w:rsidR="0070202E" w:rsidRDefault="0070202E" w:rsidP="0070202E">
      <w:r>
        <w:t xml:space="preserve">Для </w:t>
      </w:r>
      <w:r w:rsidRPr="0070202E">
        <w:rPr>
          <w:b/>
        </w:rPr>
        <w:t>группового создания уведомлений</w:t>
      </w:r>
      <w:r>
        <w:t xml:space="preserve"> по КНД 1114702 воспользуйтесь соответствующим контекстным меню, установив курсор в узле «Иное» на строку уведомления о выявлении клиента – иностранного НП.</w:t>
      </w:r>
    </w:p>
    <w:p w:rsidR="0070202E" w:rsidRDefault="0070202E" w:rsidP="00B108D4"/>
    <w:p w:rsidR="00B108D4" w:rsidRPr="00F034F4" w:rsidRDefault="0050114B" w:rsidP="0050114B">
      <w:pPr>
        <w:ind w:firstLine="0"/>
      </w:pPr>
      <w:r>
        <w:rPr>
          <w:noProof/>
        </w:rPr>
        <w:lastRenderedPageBreak/>
        <w:drawing>
          <wp:inline distT="0" distB="0" distL="0" distR="0">
            <wp:extent cx="6115050" cy="49720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5050" cy="4972050"/>
                    </a:xfrm>
                    <a:prstGeom prst="rect">
                      <a:avLst/>
                    </a:prstGeom>
                    <a:noFill/>
                    <a:ln>
                      <a:noFill/>
                    </a:ln>
                  </pic:spPr>
                </pic:pic>
              </a:graphicData>
            </a:graphic>
          </wp:inline>
        </w:drawing>
      </w:r>
      <w:r>
        <w:t xml:space="preserve"> </w:t>
      </w:r>
    </w:p>
    <w:p w:rsidR="0070202E" w:rsidRDefault="0070202E" w:rsidP="0070202E">
      <w:pPr>
        <w:jc w:val="center"/>
      </w:pPr>
      <w:r w:rsidRPr="00F034F4">
        <w:t xml:space="preserve">Рис. </w:t>
      </w:r>
      <w:r w:rsidR="00860C5D">
        <w:rPr>
          <w:noProof/>
        </w:rPr>
        <w:fldChar w:fldCharType="begin"/>
      </w:r>
      <w:r w:rsidR="00860C5D">
        <w:rPr>
          <w:noProof/>
        </w:rPr>
        <w:instrText xml:space="preserve"> STYLEREF 1 \s </w:instrText>
      </w:r>
      <w:r w:rsidR="00860C5D">
        <w:rPr>
          <w:noProof/>
        </w:rPr>
        <w:fldChar w:fldCharType="separate"/>
      </w:r>
      <w:r w:rsidR="005B7975">
        <w:rPr>
          <w:noProof/>
        </w:rPr>
        <w:t>4</w:t>
      </w:r>
      <w:r w:rsidR="00860C5D">
        <w:rPr>
          <w:noProof/>
        </w:rPr>
        <w:fldChar w:fldCharType="end"/>
      </w:r>
      <w:r w:rsidRPr="00F034F4">
        <w:t>.</w:t>
      </w:r>
      <w:r w:rsidR="00860C5D">
        <w:rPr>
          <w:noProof/>
        </w:rPr>
        <w:fldChar w:fldCharType="begin"/>
      </w:r>
      <w:r w:rsidR="00860C5D">
        <w:rPr>
          <w:noProof/>
        </w:rPr>
        <w:instrText xml:space="preserve"> SEQ Figure \* ARABIC \s 1 </w:instrText>
      </w:r>
      <w:r w:rsidR="00860C5D">
        <w:rPr>
          <w:noProof/>
        </w:rPr>
        <w:fldChar w:fldCharType="separate"/>
      </w:r>
      <w:r w:rsidR="005B7975">
        <w:rPr>
          <w:noProof/>
        </w:rPr>
        <w:t>21</w:t>
      </w:r>
      <w:r w:rsidR="00860C5D">
        <w:rPr>
          <w:noProof/>
        </w:rPr>
        <w:fldChar w:fldCharType="end"/>
      </w:r>
      <w:r w:rsidRPr="00F034F4">
        <w:t xml:space="preserve"> Окно </w:t>
      </w:r>
      <w:r>
        <w:t>вызова мастера создания уведомлений</w:t>
      </w:r>
    </w:p>
    <w:p w:rsidR="0070202E" w:rsidRDefault="0070202E" w:rsidP="0070202E">
      <w:r>
        <w:t>Стартует мастер группового создания уведомлений. Далее следуйте указаниям мастера.</w:t>
      </w:r>
    </w:p>
    <w:p w:rsidR="0070202E" w:rsidRDefault="00A52E5F" w:rsidP="00A52E5F">
      <w:pPr>
        <w:pStyle w:val="20"/>
      </w:pPr>
      <w:bookmarkStart w:id="120" w:name="_Toc181370066"/>
      <w:r>
        <w:t>Список документов по сроку сдачи</w:t>
      </w:r>
      <w:bookmarkEnd w:id="120"/>
    </w:p>
    <w:p w:rsidR="00B108D4" w:rsidRDefault="00D4684C" w:rsidP="00D4684C">
      <w:r>
        <w:t xml:space="preserve">Чтобы посмотреть документы по сроку их сдачи в контролирующий орган, воспользуйтесь меню «Инструменты – Список документов по сроку сдачи» или клавишей </w:t>
      </w:r>
      <w:r>
        <w:rPr>
          <w:lang w:val="en-US"/>
        </w:rPr>
        <w:t>F</w:t>
      </w:r>
      <w:r w:rsidRPr="003A7E12">
        <w:t>10</w:t>
      </w:r>
      <w:r>
        <w:t>.</w:t>
      </w:r>
    </w:p>
    <w:p w:rsidR="00A84390" w:rsidRDefault="00A84390" w:rsidP="00A84390">
      <w:r>
        <w:t>Формируется полный список документов за все периоды отчетности.</w:t>
      </w:r>
    </w:p>
    <w:p w:rsidR="00A84390" w:rsidRDefault="00A84390" w:rsidP="00A84390">
      <w:pPr>
        <w:ind w:firstLine="0"/>
      </w:pPr>
      <w:r>
        <w:rPr>
          <w:noProof/>
        </w:rPr>
        <w:lastRenderedPageBreak/>
        <w:drawing>
          <wp:inline distT="0" distB="0" distL="0" distR="0">
            <wp:extent cx="6115050" cy="27241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15050" cy="2724150"/>
                    </a:xfrm>
                    <a:prstGeom prst="rect">
                      <a:avLst/>
                    </a:prstGeom>
                    <a:noFill/>
                    <a:ln>
                      <a:noFill/>
                    </a:ln>
                  </pic:spPr>
                </pic:pic>
              </a:graphicData>
            </a:graphic>
          </wp:inline>
        </w:drawing>
      </w:r>
    </w:p>
    <w:p w:rsidR="00A84390" w:rsidRDefault="00A84390" w:rsidP="00A84390">
      <w:pPr>
        <w:jc w:val="center"/>
      </w:pPr>
      <w:r w:rsidRPr="00F034F4">
        <w:t xml:space="preserve">Рис. </w:t>
      </w:r>
      <w:r w:rsidR="00860C5D">
        <w:rPr>
          <w:noProof/>
        </w:rPr>
        <w:fldChar w:fldCharType="begin"/>
      </w:r>
      <w:r w:rsidR="00860C5D">
        <w:rPr>
          <w:noProof/>
        </w:rPr>
        <w:instrText xml:space="preserve"> STYLEREF 1 \s </w:instrText>
      </w:r>
      <w:r w:rsidR="00860C5D">
        <w:rPr>
          <w:noProof/>
        </w:rPr>
        <w:fldChar w:fldCharType="separate"/>
      </w:r>
      <w:r w:rsidR="005B7975">
        <w:rPr>
          <w:noProof/>
        </w:rPr>
        <w:t>4</w:t>
      </w:r>
      <w:r w:rsidR="00860C5D">
        <w:rPr>
          <w:noProof/>
        </w:rPr>
        <w:fldChar w:fldCharType="end"/>
      </w:r>
      <w:r w:rsidRPr="00F034F4">
        <w:t>.</w:t>
      </w:r>
      <w:r w:rsidR="00860C5D">
        <w:rPr>
          <w:noProof/>
        </w:rPr>
        <w:fldChar w:fldCharType="begin"/>
      </w:r>
      <w:r w:rsidR="00860C5D">
        <w:rPr>
          <w:noProof/>
        </w:rPr>
        <w:instrText xml:space="preserve"> SEQ Figure \* ARABIC \s 1 </w:instrText>
      </w:r>
      <w:r w:rsidR="00860C5D">
        <w:rPr>
          <w:noProof/>
        </w:rPr>
        <w:fldChar w:fldCharType="separate"/>
      </w:r>
      <w:r w:rsidR="005B7975">
        <w:rPr>
          <w:noProof/>
        </w:rPr>
        <w:t>22</w:t>
      </w:r>
      <w:r w:rsidR="00860C5D">
        <w:rPr>
          <w:noProof/>
        </w:rPr>
        <w:fldChar w:fldCharType="end"/>
      </w:r>
      <w:r w:rsidRPr="00F034F4">
        <w:t xml:space="preserve"> Окно </w:t>
      </w:r>
      <w:r w:rsidR="00726415">
        <w:t xml:space="preserve">вызова контекстного </w:t>
      </w:r>
      <w:r>
        <w:t xml:space="preserve">меню </w:t>
      </w:r>
      <w:r w:rsidR="00726415">
        <w:t>по списку документов</w:t>
      </w:r>
    </w:p>
    <w:p w:rsidR="00221EB3" w:rsidRDefault="00221EB3" w:rsidP="00A84390">
      <w:r>
        <w:t>Для ограничения количества отображаемых документов предусмотре</w:t>
      </w:r>
      <w:r w:rsidR="00A84390">
        <w:t>н</w:t>
      </w:r>
      <w:r>
        <w:t xml:space="preserve"> фильтр</w:t>
      </w:r>
      <w:r w:rsidR="00A84390">
        <w:t>, который вызывается из контекстного меню по следующим параметрам:</w:t>
      </w:r>
    </w:p>
    <w:p w:rsidR="00A84390" w:rsidRDefault="00A84390" w:rsidP="00E1225D">
      <w:pPr>
        <w:pStyle w:val="ad"/>
        <w:numPr>
          <w:ilvl w:val="0"/>
          <w:numId w:val="64"/>
        </w:numPr>
        <w:spacing w:line="360" w:lineRule="auto"/>
        <w:ind w:left="1208" w:hanging="357"/>
      </w:pPr>
      <w:r>
        <w:t>Интервал подписания документа, включая пустую дату.</w:t>
      </w:r>
    </w:p>
    <w:p w:rsidR="00A84390" w:rsidRDefault="00A84390" w:rsidP="00E1225D">
      <w:pPr>
        <w:pStyle w:val="ad"/>
        <w:numPr>
          <w:ilvl w:val="0"/>
          <w:numId w:val="64"/>
        </w:numPr>
        <w:spacing w:line="360" w:lineRule="auto"/>
        <w:ind w:left="1208" w:hanging="357"/>
      </w:pPr>
      <w:r>
        <w:t>Поле «Примечание».</w:t>
      </w:r>
    </w:p>
    <w:p w:rsidR="00A84390" w:rsidRDefault="00A84390" w:rsidP="00E1225D">
      <w:pPr>
        <w:pStyle w:val="ad"/>
        <w:numPr>
          <w:ilvl w:val="0"/>
          <w:numId w:val="64"/>
        </w:numPr>
        <w:spacing w:line="360" w:lineRule="auto"/>
        <w:ind w:left="1208" w:hanging="357"/>
      </w:pPr>
      <w:r>
        <w:t>По всем налогоплательщикам и обособленным подразделениям или только по выбранным.</w:t>
      </w:r>
    </w:p>
    <w:p w:rsidR="00A84390" w:rsidRDefault="00A84390" w:rsidP="00E1225D">
      <w:pPr>
        <w:pStyle w:val="ad"/>
        <w:numPr>
          <w:ilvl w:val="0"/>
          <w:numId w:val="64"/>
        </w:numPr>
        <w:spacing w:line="360" w:lineRule="auto"/>
        <w:ind w:left="1208" w:hanging="357"/>
      </w:pPr>
      <w:r>
        <w:t>По всем комплектам отчетности или только по выбранным.</w:t>
      </w:r>
    </w:p>
    <w:p w:rsidR="00A84390" w:rsidRDefault="00A523DB" w:rsidP="00E1225D">
      <w:pPr>
        <w:pStyle w:val="ad"/>
        <w:numPr>
          <w:ilvl w:val="0"/>
          <w:numId w:val="64"/>
        </w:numPr>
        <w:spacing w:line="360" w:lineRule="auto"/>
        <w:ind w:left="1208" w:hanging="357"/>
      </w:pPr>
      <w:r>
        <w:t>По всем документам или по документам с выбранным статусом.</w:t>
      </w:r>
    </w:p>
    <w:p w:rsidR="00A84390" w:rsidRDefault="00A523DB" w:rsidP="00E1225D">
      <w:pPr>
        <w:pStyle w:val="ad"/>
        <w:numPr>
          <w:ilvl w:val="0"/>
          <w:numId w:val="64"/>
        </w:numPr>
        <w:spacing w:line="360" w:lineRule="auto"/>
        <w:ind w:left="1208" w:hanging="357"/>
      </w:pPr>
      <w:r>
        <w:t>Указать максимальное количество строк на экране.</w:t>
      </w:r>
    </w:p>
    <w:p w:rsidR="00A84390" w:rsidRDefault="00A97206" w:rsidP="00A84390">
      <w:pPr>
        <w:ind w:firstLine="0"/>
      </w:pPr>
      <w:r>
        <w:rPr>
          <w:noProof/>
        </w:rPr>
        <w:lastRenderedPageBreak/>
        <w:drawing>
          <wp:inline distT="0" distB="0" distL="0" distR="0" wp14:anchorId="240B3641" wp14:editId="6B201FB1">
            <wp:extent cx="6120765" cy="664972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765" cy="6649720"/>
                    </a:xfrm>
                    <a:prstGeom prst="rect">
                      <a:avLst/>
                    </a:prstGeom>
                  </pic:spPr>
                </pic:pic>
              </a:graphicData>
            </a:graphic>
          </wp:inline>
        </w:drawing>
      </w:r>
    </w:p>
    <w:p w:rsidR="00083DF4" w:rsidRDefault="00083DF4" w:rsidP="00083DF4">
      <w:pPr>
        <w:jc w:val="center"/>
      </w:pPr>
      <w:r w:rsidRPr="00F034F4">
        <w:t xml:space="preserve">Рис. </w:t>
      </w:r>
      <w:r>
        <w:rPr>
          <w:noProof/>
        </w:rPr>
        <w:fldChar w:fldCharType="begin"/>
      </w:r>
      <w:r>
        <w:rPr>
          <w:noProof/>
        </w:rPr>
        <w:instrText xml:space="preserve"> STYLEREF 1 \s </w:instrText>
      </w:r>
      <w:r>
        <w:rPr>
          <w:noProof/>
        </w:rPr>
        <w:fldChar w:fldCharType="separate"/>
      </w:r>
      <w:r w:rsidR="005B7975">
        <w:rPr>
          <w:noProof/>
        </w:rPr>
        <w:t>4</w:t>
      </w:r>
      <w:r>
        <w:rPr>
          <w:noProof/>
        </w:rPr>
        <w:fldChar w:fldCharType="end"/>
      </w:r>
      <w:r w:rsidRPr="00F034F4">
        <w:t>.</w:t>
      </w:r>
      <w:r>
        <w:rPr>
          <w:noProof/>
        </w:rPr>
        <w:fldChar w:fldCharType="begin"/>
      </w:r>
      <w:r>
        <w:rPr>
          <w:noProof/>
        </w:rPr>
        <w:instrText xml:space="preserve"> SEQ Figure \* ARABIC \s 1 </w:instrText>
      </w:r>
      <w:r>
        <w:rPr>
          <w:noProof/>
        </w:rPr>
        <w:fldChar w:fldCharType="separate"/>
      </w:r>
      <w:r w:rsidR="005B7975">
        <w:rPr>
          <w:noProof/>
        </w:rPr>
        <w:t>23</w:t>
      </w:r>
      <w:r>
        <w:rPr>
          <w:noProof/>
        </w:rPr>
        <w:fldChar w:fldCharType="end"/>
      </w:r>
      <w:r w:rsidRPr="00F034F4">
        <w:t xml:space="preserve"> Окно </w:t>
      </w:r>
      <w:r>
        <w:t>настройки фильтра</w:t>
      </w:r>
    </w:p>
    <w:p w:rsidR="00083DF4" w:rsidRDefault="00CF67BA" w:rsidP="00A84390">
      <w:pPr>
        <w:ind w:firstLine="0"/>
      </w:pPr>
      <w:r>
        <w:t>Для выбранных документов доступны операции из контекстного меню, вызванного на списке документов.</w:t>
      </w:r>
    </w:p>
    <w:p w:rsidR="002671E4" w:rsidRDefault="002671E4" w:rsidP="002671E4">
      <w:pPr>
        <w:pStyle w:val="20"/>
      </w:pPr>
      <w:bookmarkStart w:id="121" w:name="_Toc181370067"/>
      <w:r>
        <w:t>Настройка отображения комплектов, периодов отчетности и списка документов</w:t>
      </w:r>
      <w:bookmarkEnd w:id="121"/>
    </w:p>
    <w:p w:rsidR="002671E4" w:rsidRDefault="002671E4" w:rsidP="002671E4">
      <w:r>
        <w:t xml:space="preserve">Для настройки отображения комплектов, периодов, списка документов воспользуйтесь меню «Инструменты – Настройки». </w:t>
      </w:r>
    </w:p>
    <w:p w:rsidR="002671E4" w:rsidRDefault="00183738" w:rsidP="002671E4">
      <w:r>
        <w:lastRenderedPageBreak/>
        <w:t xml:space="preserve">Выберите закладку «Вид». </w:t>
      </w:r>
      <w:r w:rsidR="002671E4">
        <w:t xml:space="preserve">Экран разделен на следующие </w:t>
      </w:r>
      <w:r w:rsidR="00FF661C">
        <w:t>области</w:t>
      </w:r>
      <w:r w:rsidR="002671E4">
        <w:t>:</w:t>
      </w:r>
    </w:p>
    <w:p w:rsidR="002671E4" w:rsidRDefault="002671E4" w:rsidP="00E1225D">
      <w:pPr>
        <w:pStyle w:val="ad"/>
        <w:numPr>
          <w:ilvl w:val="0"/>
          <w:numId w:val="63"/>
        </w:numPr>
        <w:ind w:left="1208" w:hanging="357"/>
      </w:pPr>
      <w:r>
        <w:t>Вид отображения комплектов, периодов и обособленных подразделений.</w:t>
      </w:r>
    </w:p>
    <w:p w:rsidR="002671E4" w:rsidRDefault="00FF661C" w:rsidP="00E1225D">
      <w:pPr>
        <w:pStyle w:val="ad"/>
        <w:numPr>
          <w:ilvl w:val="0"/>
          <w:numId w:val="63"/>
        </w:numPr>
        <w:ind w:left="1208" w:hanging="357"/>
      </w:pPr>
      <w:r>
        <w:t>Вид отображения списка документов.</w:t>
      </w:r>
    </w:p>
    <w:p w:rsidR="00FF661C" w:rsidRDefault="00FF661C" w:rsidP="00E1225D">
      <w:pPr>
        <w:pStyle w:val="ad"/>
        <w:numPr>
          <w:ilvl w:val="0"/>
          <w:numId w:val="63"/>
        </w:numPr>
        <w:ind w:left="1208" w:hanging="357"/>
      </w:pPr>
      <w:r>
        <w:t>Тема оформления программы.</w:t>
      </w:r>
    </w:p>
    <w:p w:rsidR="002671E4" w:rsidRDefault="00FF661C" w:rsidP="00E1225D">
      <w:pPr>
        <w:pStyle w:val="ad"/>
        <w:numPr>
          <w:ilvl w:val="0"/>
          <w:numId w:val="63"/>
        </w:numPr>
        <w:ind w:left="1208" w:hanging="357"/>
      </w:pPr>
      <w:r>
        <w:t>Выделение ожидаемых для подготовки форм документов.</w:t>
      </w:r>
    </w:p>
    <w:p w:rsidR="00495FC5" w:rsidRDefault="00495FC5" w:rsidP="002671E4">
      <w:r>
        <w:t>Чтобы ограничить число отображаемых периодов отчетности надо включить режим «Показывать только последние 4 года», также можно скрыть месячную отчетность и скрыть документы, помеченные архивными.</w:t>
      </w:r>
    </w:p>
    <w:p w:rsidR="00495FC5" w:rsidRDefault="00495FC5" w:rsidP="002671E4">
      <w:r>
        <w:t xml:space="preserve">Можно установить режим отображения только созданных документов. </w:t>
      </w:r>
    </w:p>
    <w:p w:rsidR="002671E4" w:rsidRDefault="002671E4" w:rsidP="002671E4">
      <w:r>
        <w:t>В области настройки «Выделение ожидаемых для подготовки форм документов можно определить следующие параметры:</w:t>
      </w:r>
    </w:p>
    <w:p w:rsidR="002671E4" w:rsidRDefault="002671E4" w:rsidP="00E1225D">
      <w:pPr>
        <w:pStyle w:val="ad"/>
        <w:numPr>
          <w:ilvl w:val="0"/>
          <w:numId w:val="63"/>
        </w:numPr>
        <w:ind w:left="1208" w:hanging="357"/>
      </w:pPr>
      <w:r>
        <w:t>Включить, выделяя цветом.</w:t>
      </w:r>
    </w:p>
    <w:p w:rsidR="002671E4" w:rsidRDefault="002671E4" w:rsidP="00E1225D">
      <w:pPr>
        <w:pStyle w:val="ad"/>
        <w:numPr>
          <w:ilvl w:val="0"/>
          <w:numId w:val="63"/>
        </w:numPr>
        <w:ind w:left="1208" w:hanging="357"/>
      </w:pPr>
      <w:r>
        <w:t>Включить, выделяя жирным.</w:t>
      </w:r>
    </w:p>
    <w:p w:rsidR="002671E4" w:rsidRDefault="002671E4" w:rsidP="00E1225D">
      <w:pPr>
        <w:pStyle w:val="ad"/>
        <w:numPr>
          <w:ilvl w:val="0"/>
          <w:numId w:val="63"/>
        </w:numPr>
        <w:ind w:left="1208" w:hanging="357"/>
      </w:pPr>
      <w:r>
        <w:t>Выключить.</w:t>
      </w:r>
    </w:p>
    <w:p w:rsidR="002671E4" w:rsidRDefault="00FF661C" w:rsidP="002671E4">
      <w:r>
        <w:t>При включенном режиме выделения цветом документы, ожидаемые для подготовки, будут выделены в списках цветом, определенным в поле «Цвет выделения». При включенном режиме выделения жирным, документы будут выделены жирным шрифтом.</w:t>
      </w:r>
    </w:p>
    <w:p w:rsidR="00495FC5" w:rsidRDefault="00495FC5" w:rsidP="002671E4">
      <w:r>
        <w:t xml:space="preserve">Здесь же можно определить тему оформления для программы </w:t>
      </w:r>
      <w:r w:rsidR="0086048B">
        <w:t xml:space="preserve">«Баланс– </w:t>
      </w:r>
      <w:r>
        <w:t>2</w:t>
      </w:r>
      <w:r w:rsidR="0086048B">
        <w:t>Н», выбрав ее из предлагаемого списка доступных тем.</w:t>
      </w:r>
    </w:p>
    <w:p w:rsidR="002671E4" w:rsidRDefault="002671E4" w:rsidP="002671E4">
      <w:pPr>
        <w:ind w:firstLine="0"/>
        <w:jc w:val="center"/>
      </w:pPr>
      <w:r>
        <w:rPr>
          <w:noProof/>
        </w:rPr>
        <w:lastRenderedPageBreak/>
        <w:drawing>
          <wp:inline distT="0" distB="0" distL="0" distR="0" wp14:anchorId="3E6ACAB2" wp14:editId="21EEF5EB">
            <wp:extent cx="6120765" cy="53498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765" cy="5349875"/>
                    </a:xfrm>
                    <a:prstGeom prst="rect">
                      <a:avLst/>
                    </a:prstGeom>
                  </pic:spPr>
                </pic:pic>
              </a:graphicData>
            </a:graphic>
          </wp:inline>
        </w:drawing>
      </w:r>
    </w:p>
    <w:p w:rsidR="002671E4" w:rsidRDefault="002671E4" w:rsidP="002671E4">
      <w:pPr>
        <w:jc w:val="center"/>
      </w:pPr>
      <w:r w:rsidRPr="00F034F4">
        <w:t xml:space="preserve">Рис. </w:t>
      </w:r>
      <w:r>
        <w:rPr>
          <w:noProof/>
        </w:rPr>
        <w:fldChar w:fldCharType="begin"/>
      </w:r>
      <w:r>
        <w:rPr>
          <w:noProof/>
        </w:rPr>
        <w:instrText xml:space="preserve"> STYLEREF 1 \s </w:instrText>
      </w:r>
      <w:r>
        <w:rPr>
          <w:noProof/>
        </w:rPr>
        <w:fldChar w:fldCharType="separate"/>
      </w:r>
      <w:r w:rsidR="005B7975">
        <w:rPr>
          <w:noProof/>
        </w:rPr>
        <w:t>4</w:t>
      </w:r>
      <w:r>
        <w:rPr>
          <w:noProof/>
        </w:rPr>
        <w:fldChar w:fldCharType="end"/>
      </w:r>
      <w:r w:rsidRPr="00F034F4">
        <w:t>.</w:t>
      </w:r>
      <w:r>
        <w:rPr>
          <w:noProof/>
        </w:rPr>
        <w:fldChar w:fldCharType="begin"/>
      </w:r>
      <w:r>
        <w:rPr>
          <w:noProof/>
        </w:rPr>
        <w:instrText xml:space="preserve"> SEQ Figure \* ARABIC \s 1 </w:instrText>
      </w:r>
      <w:r>
        <w:rPr>
          <w:noProof/>
        </w:rPr>
        <w:fldChar w:fldCharType="separate"/>
      </w:r>
      <w:r w:rsidR="005B7975">
        <w:rPr>
          <w:noProof/>
        </w:rPr>
        <w:t>24</w:t>
      </w:r>
      <w:r>
        <w:rPr>
          <w:noProof/>
        </w:rPr>
        <w:fldChar w:fldCharType="end"/>
      </w:r>
      <w:r w:rsidRPr="00F034F4">
        <w:t xml:space="preserve"> Окно </w:t>
      </w:r>
      <w:r>
        <w:t>меню «Настройки»</w:t>
      </w:r>
    </w:p>
    <w:p w:rsidR="002671E4" w:rsidRPr="000F45AE" w:rsidRDefault="002671E4" w:rsidP="002671E4"/>
    <w:p w:rsidR="002671E4" w:rsidRPr="002671E4" w:rsidRDefault="002671E4" w:rsidP="002671E4"/>
    <w:p w:rsidR="00A84390" w:rsidRPr="00B108D4" w:rsidRDefault="00A84390" w:rsidP="00A84390"/>
    <w:p w:rsidR="00D47E60" w:rsidRDefault="00504E07" w:rsidP="00D47E60">
      <w:pPr>
        <w:pStyle w:val="1"/>
      </w:pPr>
      <w:bookmarkStart w:id="122" w:name="_Сдача_отчетности_по"/>
      <w:bookmarkStart w:id="123" w:name="_Toc181370068"/>
      <w:bookmarkEnd w:id="122"/>
      <w:r>
        <w:lastRenderedPageBreak/>
        <w:t>Сдача отчетности по ТКС</w:t>
      </w:r>
      <w:bookmarkEnd w:id="123"/>
    </w:p>
    <w:p w:rsidR="00280FA3" w:rsidRPr="009A013C" w:rsidRDefault="00280FA3" w:rsidP="009A013C">
      <w:pPr>
        <w:pStyle w:val="afff3"/>
      </w:pPr>
      <w:r w:rsidRPr="00280FA3">
        <w:t xml:space="preserve">Программа «Баланс-2Н» предоставляет возможность налогоплательщику </w:t>
      </w:r>
      <w:r w:rsidR="009A013C">
        <w:t xml:space="preserve">сдавать отчетность в налоговые или другие контролирующие органы по телекоммуникационным каналам связи (далее </w:t>
      </w:r>
      <w:r w:rsidR="009A013C" w:rsidRPr="005541C5">
        <w:rPr>
          <w:bCs/>
        </w:rPr>
        <w:t>ТКС</w:t>
      </w:r>
      <w:r w:rsidR="009A013C">
        <w:t>)</w:t>
      </w:r>
      <w:r w:rsidR="009A013C" w:rsidRPr="00067D2D">
        <w:t xml:space="preserve"> </w:t>
      </w:r>
      <w:r w:rsidR="009A013C">
        <w:t>по различным технологиям:</w:t>
      </w:r>
    </w:p>
    <w:p w:rsidR="00280FA3" w:rsidRPr="00475659" w:rsidRDefault="006D56A8" w:rsidP="00E1225D">
      <w:pPr>
        <w:pStyle w:val="a4"/>
        <w:numPr>
          <w:ilvl w:val="0"/>
          <w:numId w:val="41"/>
        </w:numPr>
        <w:tabs>
          <w:tab w:val="left" w:pos="567"/>
        </w:tabs>
        <w:ind w:left="567" w:hanging="567"/>
        <w:rPr>
          <w:sz w:val="28"/>
          <w:szCs w:val="28"/>
        </w:rPr>
      </w:pPr>
      <w:r w:rsidRPr="00475659">
        <w:rPr>
          <w:sz w:val="28"/>
          <w:szCs w:val="28"/>
        </w:rPr>
        <w:t>осуществлять</w:t>
      </w:r>
      <w:r w:rsidR="00280FA3" w:rsidRPr="00475659">
        <w:rPr>
          <w:sz w:val="28"/>
          <w:szCs w:val="28"/>
        </w:rPr>
        <w:t xml:space="preserve"> документооборот при представлении </w:t>
      </w:r>
      <w:r w:rsidR="003359B2" w:rsidRPr="00475659">
        <w:rPr>
          <w:sz w:val="28"/>
          <w:szCs w:val="28"/>
        </w:rPr>
        <w:t>налоговых</w:t>
      </w:r>
      <w:r w:rsidR="00475659">
        <w:rPr>
          <w:sz w:val="28"/>
          <w:szCs w:val="28"/>
        </w:rPr>
        <w:t xml:space="preserve"> </w:t>
      </w:r>
      <w:r w:rsidR="00280FA3" w:rsidRPr="00475659">
        <w:rPr>
          <w:sz w:val="28"/>
          <w:szCs w:val="28"/>
        </w:rPr>
        <w:t>деклараций (расчетов) и документов в электронном виде по ТКС через оператора</w:t>
      </w:r>
      <w:r w:rsidR="00475659" w:rsidRPr="00475659">
        <w:rPr>
          <w:sz w:val="28"/>
          <w:szCs w:val="28"/>
        </w:rPr>
        <w:t xml:space="preserve"> ЭДО</w:t>
      </w:r>
      <w:r w:rsidR="00280FA3" w:rsidRPr="00475659">
        <w:rPr>
          <w:sz w:val="28"/>
          <w:szCs w:val="28"/>
        </w:rPr>
        <w:t xml:space="preserve"> «Контур-Экстерн»;</w:t>
      </w:r>
    </w:p>
    <w:p w:rsidR="00280FA3" w:rsidRPr="00280FA3" w:rsidRDefault="004969BF" w:rsidP="00E1225D">
      <w:pPr>
        <w:pStyle w:val="a4"/>
        <w:numPr>
          <w:ilvl w:val="0"/>
          <w:numId w:val="41"/>
        </w:numPr>
        <w:tabs>
          <w:tab w:val="left" w:pos="567"/>
        </w:tabs>
        <w:ind w:left="567" w:hanging="567"/>
        <w:rPr>
          <w:sz w:val="28"/>
          <w:szCs w:val="28"/>
        </w:rPr>
      </w:pPr>
      <w:r>
        <w:rPr>
          <w:sz w:val="28"/>
          <w:szCs w:val="28"/>
        </w:rPr>
        <w:t>представлять</w:t>
      </w:r>
      <w:r w:rsidR="00280FA3" w:rsidRPr="00280FA3">
        <w:rPr>
          <w:sz w:val="28"/>
          <w:szCs w:val="28"/>
        </w:rPr>
        <w:t xml:space="preserve"> отчет</w:t>
      </w:r>
      <w:r w:rsidR="00475659">
        <w:rPr>
          <w:sz w:val="28"/>
          <w:szCs w:val="28"/>
        </w:rPr>
        <w:t>ы</w:t>
      </w:r>
      <w:r w:rsidR="00280FA3" w:rsidRPr="00280FA3">
        <w:rPr>
          <w:sz w:val="28"/>
          <w:szCs w:val="28"/>
        </w:rPr>
        <w:t xml:space="preserve"> по форме 4-ФСС </w:t>
      </w:r>
      <w:r w:rsidR="00475659">
        <w:rPr>
          <w:sz w:val="28"/>
          <w:szCs w:val="28"/>
        </w:rPr>
        <w:t xml:space="preserve">и подтверждение основного вида экономической деятельности </w:t>
      </w:r>
      <w:r w:rsidR="00280FA3" w:rsidRPr="00280FA3">
        <w:rPr>
          <w:sz w:val="28"/>
          <w:szCs w:val="28"/>
        </w:rPr>
        <w:t>в электронном виде по ТКС напрямую на сервер</w:t>
      </w:r>
      <w:r w:rsidR="00475659">
        <w:rPr>
          <w:sz w:val="28"/>
          <w:szCs w:val="28"/>
        </w:rPr>
        <w:t>ы</w:t>
      </w:r>
      <w:r w:rsidR="00280FA3" w:rsidRPr="00280FA3">
        <w:rPr>
          <w:sz w:val="28"/>
          <w:szCs w:val="28"/>
        </w:rPr>
        <w:t xml:space="preserve"> ФСС и получать сведения о документообороте и квитанции</w:t>
      </w:r>
      <w:r w:rsidR="00475659">
        <w:rPr>
          <w:sz w:val="28"/>
          <w:szCs w:val="28"/>
        </w:rPr>
        <w:t>, подтверждающие сдачу отчетов</w:t>
      </w:r>
      <w:r w:rsidR="00280FA3">
        <w:rPr>
          <w:sz w:val="28"/>
          <w:szCs w:val="28"/>
        </w:rPr>
        <w:t>.</w:t>
      </w:r>
    </w:p>
    <w:p w:rsidR="00280FA3" w:rsidRDefault="00280FA3" w:rsidP="00280FA3">
      <w:pPr>
        <w:pStyle w:val="20"/>
      </w:pPr>
      <w:bookmarkStart w:id="124" w:name="_Toc181370069"/>
      <w:r>
        <w:t>Передача отчетности через систему «Контур-Экстерн»</w:t>
      </w:r>
      <w:bookmarkEnd w:id="124"/>
    </w:p>
    <w:p w:rsidR="00B27E25" w:rsidRPr="00B413C9" w:rsidRDefault="00B27E25" w:rsidP="00B27E25">
      <w:pPr>
        <w:pStyle w:val="afff3"/>
      </w:pPr>
      <w:r w:rsidRPr="00F251FB">
        <w:t>«Баланс-2</w:t>
      </w:r>
      <w:r>
        <w:t>Н</w:t>
      </w:r>
      <w:r w:rsidRPr="00F251FB">
        <w:t>» по</w:t>
      </w:r>
      <w:r>
        <w:t xml:space="preserve">зволяет осуществлять </w:t>
      </w:r>
      <w:r w:rsidRPr="00F251FB">
        <w:t xml:space="preserve">электронный документооборот через </w:t>
      </w:r>
      <w:r>
        <w:t>систему</w:t>
      </w:r>
      <w:r w:rsidRPr="00F251FB">
        <w:t xml:space="preserve"> «</w:t>
      </w:r>
      <w:r w:rsidR="00C71596">
        <w:t>Контур-Экстерн».</w:t>
      </w:r>
    </w:p>
    <w:p w:rsidR="00C71596" w:rsidRDefault="00C71596" w:rsidP="00C71596">
      <w:pPr>
        <w:pStyle w:val="3"/>
        <w:tabs>
          <w:tab w:val="clear" w:pos="1854"/>
        </w:tabs>
      </w:pPr>
      <w:bookmarkStart w:id="125" w:name="_Toc181370072"/>
      <w:r>
        <w:t xml:space="preserve">Получение сертификатов для авторизации на сервере </w:t>
      </w:r>
      <w:proofErr w:type="spellStart"/>
      <w:r>
        <w:t>Контур.Экстерн</w:t>
      </w:r>
      <w:proofErr w:type="spellEnd"/>
    </w:p>
    <w:p w:rsidR="00C71596" w:rsidRDefault="00C71596" w:rsidP="00C71596">
      <w:pPr>
        <w:spacing w:before="0"/>
      </w:pPr>
      <w:r w:rsidRPr="00E1375C">
        <w:t xml:space="preserve">Для того, что бы установить сертификат для работы с «Контур-Экстерн», необходимо в верхнем меню в ячейке «Контур» выбрать пункт «Сертификаты для авторизации на сервере </w:t>
      </w:r>
      <w:proofErr w:type="spellStart"/>
      <w:r w:rsidRPr="00E1375C">
        <w:t>Контур.Экстерн</w:t>
      </w:r>
      <w:proofErr w:type="spellEnd"/>
      <w:r w:rsidRPr="00E1375C">
        <w:t>»</w:t>
      </w:r>
      <w:r>
        <w:t xml:space="preserve"> </w:t>
      </w:r>
      <w:r w:rsidRPr="00CF1E17">
        <w:t>(</w:t>
      </w:r>
      <w:r>
        <w:fldChar w:fldCharType="begin"/>
      </w:r>
      <w:r>
        <w:instrText xml:space="preserve"> REF _Ref525576071 \h </w:instrText>
      </w:r>
      <w:r>
        <w:fldChar w:fldCharType="separate"/>
      </w:r>
      <w:r>
        <w:rPr>
          <w:i/>
          <w:szCs w:val="28"/>
        </w:rPr>
        <w:t xml:space="preserve">Рис. </w:t>
      </w:r>
      <w:r>
        <w:rPr>
          <w:b/>
          <w:i/>
          <w:noProof/>
          <w:szCs w:val="28"/>
        </w:rPr>
        <w:t>5</w:t>
      </w:r>
      <w:r>
        <w:rPr>
          <w:i/>
          <w:szCs w:val="28"/>
        </w:rPr>
        <w:t>.</w:t>
      </w:r>
      <w:r>
        <w:rPr>
          <w:b/>
          <w:i/>
          <w:noProof/>
          <w:szCs w:val="28"/>
        </w:rPr>
        <w:t>1</w:t>
      </w:r>
      <w:r>
        <w:fldChar w:fldCharType="end"/>
      </w:r>
      <w:r w:rsidRPr="00CF1E17">
        <w:t>)</w:t>
      </w:r>
      <w:r>
        <w:t>.</w:t>
      </w:r>
    </w:p>
    <w:p w:rsidR="00C71596" w:rsidRPr="00CF4DE4" w:rsidRDefault="00C71596" w:rsidP="00C71596">
      <w:pPr>
        <w:pStyle w:val="afff3"/>
        <w:spacing w:before="120"/>
      </w:pPr>
      <w:r>
        <w:t>В окне «Пользователи и организации»</w:t>
      </w:r>
      <w:r w:rsidRPr="00EE65AC">
        <w:t xml:space="preserve"> </w:t>
      </w:r>
      <w:r>
        <w:t>выб</w:t>
      </w:r>
      <w:r w:rsidRPr="00B413C9">
        <w:t>ра</w:t>
      </w:r>
      <w:r>
        <w:t>ть</w:t>
      </w:r>
      <w:r w:rsidRPr="00EE65AC">
        <w:t xml:space="preserve"> сертификат из списка</w:t>
      </w:r>
      <w:r>
        <w:t xml:space="preserve"> или добавить новую учетную запись.</w:t>
      </w:r>
    </w:p>
    <w:p w:rsidR="00C71596" w:rsidRDefault="00C71596" w:rsidP="00C71596">
      <w:pPr>
        <w:pStyle w:val="a"/>
        <w:numPr>
          <w:ilvl w:val="0"/>
          <w:numId w:val="0"/>
        </w:numPr>
        <w:tabs>
          <w:tab w:val="left" w:pos="1190"/>
        </w:tabs>
        <w:spacing w:before="0"/>
      </w:pPr>
      <w:r w:rsidRPr="00EF6642">
        <w:rPr>
          <w:noProof/>
        </w:rPr>
        <w:drawing>
          <wp:inline distT="0" distB="0" distL="0" distR="0" wp14:anchorId="2FB75E64" wp14:editId="28ACF041">
            <wp:extent cx="4448175" cy="20859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48175" cy="2085975"/>
                    </a:xfrm>
                    <a:prstGeom prst="rect">
                      <a:avLst/>
                    </a:prstGeom>
                  </pic:spPr>
                </pic:pic>
              </a:graphicData>
            </a:graphic>
          </wp:inline>
        </w:drawing>
      </w:r>
    </w:p>
    <w:p w:rsidR="00C71596" w:rsidRDefault="00C71596" w:rsidP="00C71596">
      <w:pPr>
        <w:pStyle w:val="aff3"/>
        <w:spacing w:before="120" w:after="240"/>
        <w:ind w:firstLine="0"/>
        <w:jc w:val="center"/>
        <w:rPr>
          <w:b w:val="0"/>
          <w:i/>
          <w:sz w:val="28"/>
          <w:szCs w:val="28"/>
        </w:rPr>
      </w:pPr>
      <w:bookmarkStart w:id="126" w:name="_Ref525576071"/>
      <w:r>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Pr>
          <w:b w:val="0"/>
          <w:i/>
          <w:noProof/>
          <w:sz w:val="28"/>
          <w:szCs w:val="28"/>
        </w:rPr>
        <w:t>5</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Pr>
          <w:b w:val="0"/>
          <w:i/>
          <w:noProof/>
          <w:sz w:val="28"/>
          <w:szCs w:val="28"/>
        </w:rPr>
        <w:t>1</w:t>
      </w:r>
      <w:r>
        <w:rPr>
          <w:b w:val="0"/>
          <w:i/>
          <w:sz w:val="28"/>
          <w:szCs w:val="28"/>
        </w:rPr>
        <w:fldChar w:fldCharType="end"/>
      </w:r>
      <w:bookmarkEnd w:id="126"/>
      <w:r w:rsidRPr="008B3068">
        <w:rPr>
          <w:b w:val="0"/>
          <w:i/>
          <w:sz w:val="28"/>
          <w:szCs w:val="28"/>
        </w:rPr>
        <w:t xml:space="preserve"> Окно </w:t>
      </w:r>
      <w:r>
        <w:rPr>
          <w:b w:val="0"/>
          <w:i/>
          <w:sz w:val="28"/>
          <w:szCs w:val="28"/>
        </w:rPr>
        <w:t xml:space="preserve"> для отправки запроса</w:t>
      </w:r>
      <w:r w:rsidRPr="008B3068">
        <w:rPr>
          <w:b w:val="0"/>
          <w:i/>
          <w:sz w:val="28"/>
          <w:szCs w:val="28"/>
        </w:rPr>
        <w:t xml:space="preserve"> сертификата</w:t>
      </w:r>
    </w:p>
    <w:p w:rsidR="00C71596" w:rsidRDefault="00C71596" w:rsidP="00C71596">
      <w:r w:rsidRPr="00E1375C">
        <w:t>В появившемся окне появятся сертификаты</w:t>
      </w:r>
      <w:r>
        <w:t>,</w:t>
      </w:r>
      <w:r w:rsidRPr="00E1375C">
        <w:t xml:space="preserve"> установленные на вашем ко</w:t>
      </w:r>
      <w:r>
        <w:t>м</w:t>
      </w:r>
      <w:r w:rsidRPr="00E1375C">
        <w:t>пьютере. Необходимо чтобы люди, на которых оформлены сертификаты, были внесены в справочник «</w:t>
      </w:r>
      <w:proofErr w:type="spellStart"/>
      <w:r w:rsidRPr="00E1375C">
        <w:t>Дожностнтные</w:t>
      </w:r>
      <w:proofErr w:type="spellEnd"/>
      <w:r w:rsidRPr="00E1375C">
        <w:t xml:space="preserve"> лица» в программе «Баланс-2</w:t>
      </w:r>
      <w:r>
        <w:rPr>
          <w:lang w:val="en-US"/>
        </w:rPr>
        <w:t>H</w:t>
      </w:r>
      <w:r w:rsidRPr="00E1375C">
        <w:t>». Нажимаем кнопку «Добавить»</w:t>
      </w:r>
      <w:r>
        <w:t xml:space="preserve"> </w:t>
      </w:r>
      <w:r w:rsidRPr="00CF1E17">
        <w:t>(</w:t>
      </w:r>
      <w:r>
        <w:fldChar w:fldCharType="begin"/>
      </w:r>
      <w:r>
        <w:instrText xml:space="preserve"> REF _Ref525576071 \h </w:instrText>
      </w:r>
      <w:r>
        <w:fldChar w:fldCharType="separate"/>
      </w:r>
      <w:r>
        <w:rPr>
          <w:i/>
          <w:szCs w:val="28"/>
        </w:rPr>
        <w:t xml:space="preserve">Рис. </w:t>
      </w:r>
      <w:r>
        <w:rPr>
          <w:b/>
          <w:i/>
          <w:noProof/>
          <w:szCs w:val="28"/>
        </w:rPr>
        <w:t>5</w:t>
      </w:r>
      <w:r>
        <w:rPr>
          <w:i/>
          <w:szCs w:val="28"/>
        </w:rPr>
        <w:t>.</w:t>
      </w:r>
      <w:r>
        <w:rPr>
          <w:b/>
          <w:i/>
          <w:noProof/>
          <w:szCs w:val="28"/>
        </w:rPr>
        <w:t>2</w:t>
      </w:r>
      <w:r>
        <w:fldChar w:fldCharType="end"/>
      </w:r>
      <w:r w:rsidRPr="00CF1E17">
        <w:t>)</w:t>
      </w:r>
      <w:r w:rsidRPr="00E1375C">
        <w:t>.</w:t>
      </w:r>
    </w:p>
    <w:p w:rsidR="00C71596" w:rsidRDefault="00C71596" w:rsidP="00C71596">
      <w:pPr>
        <w:ind w:firstLine="0"/>
      </w:pPr>
      <w:r w:rsidRPr="00E1375C">
        <w:rPr>
          <w:noProof/>
        </w:rPr>
        <w:lastRenderedPageBreak/>
        <w:drawing>
          <wp:inline distT="0" distB="0" distL="0" distR="0" wp14:anchorId="24603D7A" wp14:editId="1B234970">
            <wp:extent cx="6120765" cy="502983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20765" cy="5029835"/>
                    </a:xfrm>
                    <a:prstGeom prst="rect">
                      <a:avLst/>
                    </a:prstGeom>
                  </pic:spPr>
                </pic:pic>
              </a:graphicData>
            </a:graphic>
          </wp:inline>
        </w:drawing>
      </w:r>
    </w:p>
    <w:p w:rsidR="00C71596" w:rsidRPr="00E1375C" w:rsidRDefault="00C71596" w:rsidP="00C71596">
      <w:r w:rsidRPr="00E1375C">
        <w:rPr>
          <w:i/>
          <w:szCs w:val="28"/>
        </w:rPr>
        <w:t xml:space="preserve">Рис. </w:t>
      </w:r>
      <w:r w:rsidRPr="00E1375C">
        <w:rPr>
          <w:i/>
          <w:szCs w:val="28"/>
        </w:rPr>
        <w:fldChar w:fldCharType="begin"/>
      </w:r>
      <w:r w:rsidRPr="00E1375C">
        <w:rPr>
          <w:i/>
          <w:szCs w:val="28"/>
        </w:rPr>
        <w:instrText xml:space="preserve"> STYLEREF 1 \s </w:instrText>
      </w:r>
      <w:r w:rsidRPr="00E1375C">
        <w:rPr>
          <w:i/>
          <w:szCs w:val="28"/>
        </w:rPr>
        <w:fldChar w:fldCharType="separate"/>
      </w:r>
      <w:r w:rsidRPr="00E1375C">
        <w:rPr>
          <w:i/>
          <w:noProof/>
          <w:szCs w:val="28"/>
        </w:rPr>
        <w:t>5</w:t>
      </w:r>
      <w:r w:rsidRPr="00E1375C">
        <w:rPr>
          <w:i/>
          <w:szCs w:val="28"/>
        </w:rPr>
        <w:fldChar w:fldCharType="end"/>
      </w:r>
      <w:r w:rsidRPr="00E1375C">
        <w:rPr>
          <w:i/>
          <w:szCs w:val="28"/>
        </w:rPr>
        <w:t>.</w:t>
      </w:r>
      <w:r>
        <w:rPr>
          <w:i/>
          <w:szCs w:val="28"/>
        </w:rPr>
        <w:t xml:space="preserve">2 Окно сертификаты </w:t>
      </w:r>
      <w:r w:rsidRPr="00422135">
        <w:rPr>
          <w:i/>
          <w:szCs w:val="28"/>
        </w:rPr>
        <w:t xml:space="preserve">для авторизации на сервере </w:t>
      </w:r>
    </w:p>
    <w:p w:rsidR="00C71596" w:rsidRDefault="00C71596" w:rsidP="00C71596">
      <w:r w:rsidRPr="00E1375C">
        <w:t>Появится окно «Выбора сертификата отправителя» В этом окне необходимо выбрать по отдельности все сертификаты, с которыми вы будете работать в программе «Баланс-2W» и нажать кнопку «Добавить». Когда все добавленные сертификаты будут перенесены, в «Списке доступных организаций» будут отражаться все организации, с которыми может работать должностное лицо из списка «Сертификатов». При нажатии на кнопку «Посмотреть», вы можете просмотреть сам сертификат</w:t>
      </w:r>
      <w:r>
        <w:t xml:space="preserve"> </w:t>
      </w:r>
      <w:r w:rsidRPr="00E1375C">
        <w:t>»</w:t>
      </w:r>
      <w:r>
        <w:t xml:space="preserve"> </w:t>
      </w:r>
      <w:r w:rsidRPr="00CF1E17">
        <w:t>(</w:t>
      </w:r>
      <w:r>
        <w:fldChar w:fldCharType="begin"/>
      </w:r>
      <w:r>
        <w:instrText xml:space="preserve"> REF _Ref525576071 \h </w:instrText>
      </w:r>
      <w:r>
        <w:fldChar w:fldCharType="separate"/>
      </w:r>
      <w:r>
        <w:rPr>
          <w:i/>
          <w:szCs w:val="28"/>
        </w:rPr>
        <w:t xml:space="preserve">Рис. </w:t>
      </w:r>
      <w:r>
        <w:rPr>
          <w:b/>
          <w:i/>
          <w:noProof/>
          <w:szCs w:val="28"/>
        </w:rPr>
        <w:t>5</w:t>
      </w:r>
      <w:r>
        <w:rPr>
          <w:i/>
          <w:szCs w:val="28"/>
        </w:rPr>
        <w:t>.</w:t>
      </w:r>
      <w:r>
        <w:fldChar w:fldCharType="end"/>
      </w:r>
      <w:r>
        <w:t>3</w:t>
      </w:r>
      <w:r w:rsidRPr="00CF1E17">
        <w:t>)</w:t>
      </w:r>
      <w:r w:rsidRPr="00E1375C">
        <w:t>.</w:t>
      </w:r>
    </w:p>
    <w:p w:rsidR="00C71596" w:rsidRDefault="00C71596" w:rsidP="00C71596">
      <w:pPr>
        <w:ind w:firstLine="0"/>
      </w:pPr>
      <w:r>
        <w:rPr>
          <w:lang w:val="en-US"/>
        </w:rPr>
        <w:lastRenderedPageBreak/>
        <w:t xml:space="preserve">            </w:t>
      </w:r>
      <w:r w:rsidRPr="00422135">
        <w:rPr>
          <w:noProof/>
        </w:rPr>
        <w:drawing>
          <wp:inline distT="0" distB="0" distL="0" distR="0" wp14:anchorId="33C5188B" wp14:editId="2B4B5195">
            <wp:extent cx="3086100" cy="336665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097667" cy="3379274"/>
                    </a:xfrm>
                    <a:prstGeom prst="rect">
                      <a:avLst/>
                    </a:prstGeom>
                  </pic:spPr>
                </pic:pic>
              </a:graphicData>
            </a:graphic>
          </wp:inline>
        </w:drawing>
      </w:r>
    </w:p>
    <w:p w:rsidR="00C71596" w:rsidRDefault="00C71596" w:rsidP="00C71596">
      <w:pPr>
        <w:rPr>
          <w:i/>
          <w:szCs w:val="28"/>
        </w:rPr>
      </w:pPr>
      <w:r w:rsidRPr="00E1375C">
        <w:rPr>
          <w:i/>
          <w:szCs w:val="28"/>
        </w:rPr>
        <w:t xml:space="preserve">Рис. </w:t>
      </w:r>
      <w:r w:rsidRPr="00E1375C">
        <w:rPr>
          <w:i/>
          <w:szCs w:val="28"/>
        </w:rPr>
        <w:fldChar w:fldCharType="begin"/>
      </w:r>
      <w:r w:rsidRPr="00E1375C">
        <w:rPr>
          <w:i/>
          <w:szCs w:val="28"/>
        </w:rPr>
        <w:instrText xml:space="preserve"> STYLEREF 1 \s </w:instrText>
      </w:r>
      <w:r w:rsidRPr="00E1375C">
        <w:rPr>
          <w:i/>
          <w:szCs w:val="28"/>
        </w:rPr>
        <w:fldChar w:fldCharType="separate"/>
      </w:r>
      <w:r w:rsidRPr="00E1375C">
        <w:rPr>
          <w:i/>
          <w:noProof/>
          <w:szCs w:val="28"/>
        </w:rPr>
        <w:t>5</w:t>
      </w:r>
      <w:r w:rsidRPr="00E1375C">
        <w:rPr>
          <w:i/>
          <w:szCs w:val="28"/>
        </w:rPr>
        <w:fldChar w:fldCharType="end"/>
      </w:r>
      <w:r w:rsidRPr="00E1375C">
        <w:rPr>
          <w:i/>
          <w:szCs w:val="28"/>
        </w:rPr>
        <w:t>.</w:t>
      </w:r>
      <w:r>
        <w:rPr>
          <w:i/>
          <w:szCs w:val="28"/>
        </w:rPr>
        <w:t>3 Окно добавления нового отправителя</w:t>
      </w:r>
      <w:r w:rsidRPr="00422135">
        <w:rPr>
          <w:i/>
          <w:szCs w:val="28"/>
        </w:rPr>
        <w:t xml:space="preserve"> </w:t>
      </w:r>
    </w:p>
    <w:p w:rsidR="00C71596" w:rsidRPr="00422135" w:rsidRDefault="00C71596" w:rsidP="00C71596">
      <w:pPr>
        <w:rPr>
          <w:szCs w:val="28"/>
        </w:rPr>
      </w:pPr>
      <w:r w:rsidRPr="00422135">
        <w:rPr>
          <w:szCs w:val="28"/>
        </w:rPr>
        <w:t xml:space="preserve">При нажатии на кнопку </w:t>
      </w:r>
      <w:r w:rsidRPr="00422135">
        <w:rPr>
          <w:b/>
          <w:szCs w:val="28"/>
        </w:rPr>
        <w:t>«Посмотреть»</w:t>
      </w:r>
      <w:r w:rsidRPr="00422135">
        <w:rPr>
          <w:szCs w:val="28"/>
        </w:rPr>
        <w:t>, вы можете просмотреть сам сертификат.</w:t>
      </w:r>
    </w:p>
    <w:p w:rsidR="00C71596" w:rsidRPr="00422135" w:rsidRDefault="00C71596" w:rsidP="00C71596">
      <w:r w:rsidRPr="00422135">
        <w:rPr>
          <w:noProof/>
        </w:rPr>
        <w:drawing>
          <wp:inline distT="0" distB="0" distL="0" distR="0" wp14:anchorId="038586BE" wp14:editId="348ED0AF">
            <wp:extent cx="3209925" cy="4081757"/>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226252" cy="4102519"/>
                    </a:xfrm>
                    <a:prstGeom prst="rect">
                      <a:avLst/>
                    </a:prstGeom>
                  </pic:spPr>
                </pic:pic>
              </a:graphicData>
            </a:graphic>
          </wp:inline>
        </w:drawing>
      </w:r>
    </w:p>
    <w:p w:rsidR="00C71596" w:rsidRPr="00E1375C" w:rsidRDefault="00C71596" w:rsidP="00C71596">
      <w:r w:rsidRPr="00E1375C">
        <w:rPr>
          <w:i/>
          <w:szCs w:val="28"/>
        </w:rPr>
        <w:t xml:space="preserve">Рис. </w:t>
      </w:r>
      <w:r w:rsidRPr="00E1375C">
        <w:rPr>
          <w:i/>
          <w:szCs w:val="28"/>
        </w:rPr>
        <w:fldChar w:fldCharType="begin"/>
      </w:r>
      <w:r w:rsidRPr="00E1375C">
        <w:rPr>
          <w:i/>
          <w:szCs w:val="28"/>
        </w:rPr>
        <w:instrText xml:space="preserve"> STYLEREF 1 \s </w:instrText>
      </w:r>
      <w:r w:rsidRPr="00E1375C">
        <w:rPr>
          <w:i/>
          <w:szCs w:val="28"/>
        </w:rPr>
        <w:fldChar w:fldCharType="separate"/>
      </w:r>
      <w:r w:rsidRPr="00E1375C">
        <w:rPr>
          <w:i/>
          <w:noProof/>
          <w:szCs w:val="28"/>
        </w:rPr>
        <w:t>5</w:t>
      </w:r>
      <w:r w:rsidRPr="00E1375C">
        <w:rPr>
          <w:i/>
          <w:szCs w:val="28"/>
        </w:rPr>
        <w:fldChar w:fldCharType="end"/>
      </w:r>
      <w:r w:rsidRPr="00E1375C">
        <w:rPr>
          <w:i/>
          <w:szCs w:val="28"/>
        </w:rPr>
        <w:t>.</w:t>
      </w:r>
      <w:r>
        <w:rPr>
          <w:i/>
          <w:szCs w:val="28"/>
        </w:rPr>
        <w:t>4 Окно просмотра сертификата</w:t>
      </w:r>
    </w:p>
    <w:p w:rsidR="00496341" w:rsidRDefault="00496341" w:rsidP="00496341">
      <w:pPr>
        <w:pStyle w:val="3"/>
        <w:tabs>
          <w:tab w:val="clear" w:pos="1854"/>
        </w:tabs>
      </w:pPr>
      <w:bookmarkStart w:id="127" w:name="_Toc181370071"/>
      <w:r>
        <w:lastRenderedPageBreak/>
        <w:t>Отправка отчетности в ФНС РФ и СФР</w:t>
      </w:r>
      <w:bookmarkEnd w:id="127"/>
    </w:p>
    <w:p w:rsidR="00496341" w:rsidRDefault="00496341" w:rsidP="00496341">
      <w:pPr>
        <w:pStyle w:val="afff3"/>
      </w:pPr>
      <w:r w:rsidRPr="00A27B0D">
        <w:t xml:space="preserve">Для </w:t>
      </w:r>
      <w:r>
        <w:t>отправк</w:t>
      </w:r>
      <w:r w:rsidRPr="00600785">
        <w:t>и</w:t>
      </w:r>
      <w:r>
        <w:t xml:space="preserve"> налоговой и бухгалтерской отчетности необходимо</w:t>
      </w:r>
      <w:r w:rsidRPr="00A27B0D">
        <w:t>:</w:t>
      </w:r>
    </w:p>
    <w:p w:rsidR="00496341" w:rsidRDefault="00496341" w:rsidP="00496341">
      <w:pPr>
        <w:pStyle w:val="a"/>
        <w:numPr>
          <w:ilvl w:val="0"/>
          <w:numId w:val="22"/>
        </w:numPr>
        <w:tabs>
          <w:tab w:val="clear" w:pos="360"/>
          <w:tab w:val="num" w:pos="567"/>
          <w:tab w:val="left" w:pos="1190"/>
        </w:tabs>
        <w:spacing w:before="0"/>
        <w:ind w:left="567" w:hanging="567"/>
      </w:pPr>
      <w:r>
        <w:t>Пометить</w:t>
      </w:r>
      <w:r w:rsidRPr="00A27B0D">
        <w:t xml:space="preserve"> готовый документ как «</w:t>
      </w:r>
      <w:r w:rsidRPr="003472AA">
        <w:t>Готов к сдаче</w:t>
      </w:r>
      <w:r w:rsidRPr="00A27B0D">
        <w:t>».</w:t>
      </w:r>
    </w:p>
    <w:p w:rsidR="00496341" w:rsidRDefault="00496341" w:rsidP="00496341">
      <w:pPr>
        <w:pStyle w:val="a"/>
        <w:numPr>
          <w:ilvl w:val="0"/>
          <w:numId w:val="22"/>
        </w:numPr>
        <w:tabs>
          <w:tab w:val="clear" w:pos="360"/>
          <w:tab w:val="num" w:pos="567"/>
          <w:tab w:val="left" w:pos="1190"/>
        </w:tabs>
        <w:spacing w:before="0"/>
        <w:ind w:left="567" w:hanging="567"/>
      </w:pPr>
      <w:r w:rsidRPr="00A27B0D">
        <w:t>Провер</w:t>
      </w:r>
      <w:r>
        <w:t>ить</w:t>
      </w:r>
      <w:r w:rsidRPr="00A27B0D">
        <w:t xml:space="preserve"> соеди</w:t>
      </w:r>
      <w:r>
        <w:t>нение с Интернетом</w:t>
      </w:r>
      <w:r w:rsidRPr="00A27B0D">
        <w:t>.</w:t>
      </w:r>
    </w:p>
    <w:p w:rsidR="00496341" w:rsidRDefault="00496341" w:rsidP="00496341">
      <w:pPr>
        <w:pStyle w:val="a"/>
        <w:numPr>
          <w:ilvl w:val="0"/>
          <w:numId w:val="22"/>
        </w:numPr>
        <w:tabs>
          <w:tab w:val="clear" w:pos="360"/>
          <w:tab w:val="num" w:pos="567"/>
          <w:tab w:val="left" w:pos="1190"/>
        </w:tabs>
        <w:spacing w:before="0"/>
        <w:ind w:left="567" w:hanging="567"/>
      </w:pPr>
      <w:r>
        <w:t>При необходимости, п</w:t>
      </w:r>
      <w:r w:rsidRPr="00A27B0D">
        <w:t>одключит</w:t>
      </w:r>
      <w:r>
        <w:t>ь</w:t>
      </w:r>
      <w:r w:rsidRPr="00A27B0D">
        <w:t xml:space="preserve"> носитель с секретным ключом к компьютеру.</w:t>
      </w:r>
    </w:p>
    <w:p w:rsidR="00496341" w:rsidRDefault="00496341" w:rsidP="00496341">
      <w:pPr>
        <w:pStyle w:val="a"/>
        <w:numPr>
          <w:ilvl w:val="0"/>
          <w:numId w:val="22"/>
        </w:numPr>
        <w:tabs>
          <w:tab w:val="clear" w:pos="360"/>
          <w:tab w:val="num" w:pos="567"/>
          <w:tab w:val="left" w:pos="1190"/>
        </w:tabs>
        <w:spacing w:before="0"/>
        <w:ind w:left="567" w:hanging="567"/>
      </w:pPr>
      <w:r w:rsidRPr="00A27B0D">
        <w:t>Выполнит</w:t>
      </w:r>
      <w:r>
        <w:t>ь</w:t>
      </w:r>
      <w:r w:rsidRPr="00A27B0D">
        <w:t xml:space="preserve"> проверку документа на сервере специализированного оператора связи. Для этого </w:t>
      </w:r>
      <w:r>
        <w:t>необходимо щелкнуть</w:t>
      </w:r>
      <w:r w:rsidRPr="00A27B0D">
        <w:t xml:space="preserve"> правой кнопкой мыши по значку документа и в появившемся </w:t>
      </w:r>
      <w:r>
        <w:t>контекстном</w:t>
      </w:r>
      <w:r w:rsidRPr="00A27B0D">
        <w:t xml:space="preserve"> меню выб</w:t>
      </w:r>
      <w:r>
        <w:t>рать</w:t>
      </w:r>
      <w:r w:rsidRPr="00A27B0D">
        <w:t xml:space="preserve"> пункт «</w:t>
      </w:r>
      <w:r>
        <w:rPr>
          <w:noProof/>
        </w:rPr>
        <w:drawing>
          <wp:inline distT="0" distB="0" distL="0" distR="0" wp14:anchorId="5467AEE3" wp14:editId="28AD1B80">
            <wp:extent cx="121920" cy="167640"/>
            <wp:effectExtent l="0" t="0" r="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3472AA">
        <w:t>Проверить на сервере Контур-Экстерн</w:t>
      </w:r>
      <w:r w:rsidRPr="00A27B0D">
        <w:t>».</w:t>
      </w:r>
      <w:r>
        <w:t xml:space="preserve"> </w:t>
      </w:r>
      <w:r w:rsidRPr="00040DA5">
        <w:t>На экране появится диалоговое окно «Проверка документа на сервере Контур-Экстерн»</w:t>
      </w:r>
      <w:r>
        <w:t xml:space="preserve"> (</w:t>
      </w:r>
      <w:r>
        <w:fldChar w:fldCharType="begin"/>
      </w:r>
      <w:r>
        <w:instrText xml:space="preserve"> REF _Ref139361123 \h </w:instrText>
      </w:r>
      <w:r>
        <w:fldChar w:fldCharType="separate"/>
      </w:r>
      <w:r>
        <w:rPr>
          <w:i/>
          <w:szCs w:val="28"/>
        </w:rPr>
        <w:t xml:space="preserve">Рис. </w:t>
      </w:r>
      <w:r>
        <w:rPr>
          <w:i/>
          <w:noProof/>
          <w:szCs w:val="28"/>
        </w:rPr>
        <w:t>5</w:t>
      </w:r>
      <w:r>
        <w:rPr>
          <w:i/>
          <w:szCs w:val="28"/>
        </w:rPr>
        <w:t>.</w:t>
      </w:r>
      <w:r>
        <w:rPr>
          <w:i/>
          <w:noProof/>
          <w:szCs w:val="28"/>
        </w:rPr>
        <w:t>5</w:t>
      </w:r>
      <w:r>
        <w:fldChar w:fldCharType="end"/>
      </w:r>
      <w:r>
        <w:t>).</w:t>
      </w:r>
    </w:p>
    <w:p w:rsidR="00496341" w:rsidRDefault="00496341" w:rsidP="00496341">
      <w:pPr>
        <w:pStyle w:val="a"/>
        <w:numPr>
          <w:ilvl w:val="0"/>
          <w:numId w:val="0"/>
        </w:numPr>
        <w:tabs>
          <w:tab w:val="left" w:pos="1190"/>
        </w:tabs>
        <w:spacing w:before="0"/>
        <w:jc w:val="center"/>
      </w:pPr>
      <w:r w:rsidRPr="001615AB">
        <w:rPr>
          <w:noProof/>
        </w:rPr>
        <w:drawing>
          <wp:inline distT="0" distB="0" distL="0" distR="0" wp14:anchorId="1404B998" wp14:editId="1450C99F">
            <wp:extent cx="5676900" cy="3200400"/>
            <wp:effectExtent l="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76900" cy="3200400"/>
                    </a:xfrm>
                    <a:prstGeom prst="rect">
                      <a:avLst/>
                    </a:prstGeom>
                    <a:noFill/>
                    <a:ln>
                      <a:noFill/>
                    </a:ln>
                  </pic:spPr>
                </pic:pic>
              </a:graphicData>
            </a:graphic>
          </wp:inline>
        </w:drawing>
      </w:r>
    </w:p>
    <w:p w:rsidR="00496341" w:rsidRPr="00E44811" w:rsidRDefault="00496341" w:rsidP="00496341">
      <w:pPr>
        <w:pStyle w:val="aff3"/>
        <w:spacing w:before="120" w:after="240"/>
        <w:ind w:firstLine="0"/>
        <w:jc w:val="center"/>
        <w:rPr>
          <w:b w:val="0"/>
          <w:i/>
          <w:sz w:val="28"/>
          <w:szCs w:val="28"/>
        </w:rPr>
      </w:pPr>
      <w:bookmarkStart w:id="128" w:name="_Ref139361123"/>
      <w:r>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Pr>
          <w:b w:val="0"/>
          <w:i/>
          <w:noProof/>
          <w:sz w:val="28"/>
          <w:szCs w:val="28"/>
        </w:rPr>
        <w:t>5</w:t>
      </w:r>
      <w:r>
        <w:rPr>
          <w:b w:val="0"/>
          <w:i/>
          <w:sz w:val="28"/>
          <w:szCs w:val="28"/>
        </w:rPr>
        <w:fldChar w:fldCharType="end"/>
      </w:r>
      <w:r>
        <w:rPr>
          <w:b w:val="0"/>
          <w:i/>
          <w:sz w:val="28"/>
          <w:szCs w:val="28"/>
        </w:rPr>
        <w:t>.</w:t>
      </w:r>
      <w:bookmarkEnd w:id="128"/>
      <w:r>
        <w:rPr>
          <w:b w:val="0"/>
          <w:i/>
          <w:sz w:val="28"/>
          <w:szCs w:val="28"/>
        </w:rPr>
        <w:t>5</w:t>
      </w:r>
      <w:r w:rsidRPr="00E44811">
        <w:rPr>
          <w:b w:val="0"/>
          <w:i/>
          <w:sz w:val="28"/>
          <w:szCs w:val="28"/>
        </w:rPr>
        <w:t xml:space="preserve"> Окно отправки на проверку документа на сервер Контур-Экстерн</w:t>
      </w:r>
    </w:p>
    <w:p w:rsidR="00496341" w:rsidRDefault="00496341" w:rsidP="00496341">
      <w:pPr>
        <w:pStyle w:val="afff3"/>
        <w:ind w:firstLine="708"/>
        <w:rPr>
          <w:i/>
        </w:rPr>
      </w:pPr>
      <w:r w:rsidRPr="003E4866">
        <w:t xml:space="preserve">Если отправка производится </w:t>
      </w:r>
      <w:proofErr w:type="gramStart"/>
      <w:r w:rsidRPr="003E4866">
        <w:t>в МРИ</w:t>
      </w:r>
      <w:proofErr w:type="gramEnd"/>
      <w:r w:rsidRPr="003E4866">
        <w:t xml:space="preserve"> (межрегиональную инспекцию) по крупнейшим налогоплательщикам, </w:t>
      </w:r>
      <w:r>
        <w:t>необходимо поставить</w:t>
      </w:r>
      <w:r w:rsidRPr="003E4866">
        <w:t xml:space="preserve"> </w:t>
      </w:r>
      <w:r w:rsidRPr="000616E1">
        <w:t>флажок</w:t>
      </w:r>
      <w:r w:rsidRPr="003E4866">
        <w:t xml:space="preserve"> в поле </w:t>
      </w:r>
      <w:r w:rsidRPr="003E4866">
        <w:rPr>
          <w:i/>
        </w:rPr>
        <w:t>«</w:t>
      </w:r>
      <w:r w:rsidRPr="003E4866">
        <w:rPr>
          <w:rStyle w:val="afff7"/>
          <w:rFonts w:ascii="Times New Roman" w:hAnsi="Times New Roman"/>
          <w:i w:val="0"/>
          <w:sz w:val="28"/>
        </w:rPr>
        <w:t>Отчетность представляется через МРИ (для крупнейших)</w:t>
      </w:r>
      <w:r w:rsidRPr="003E4866">
        <w:rPr>
          <w:i/>
        </w:rPr>
        <w:t xml:space="preserve">» </w:t>
      </w:r>
      <w:r w:rsidRPr="003E4866">
        <w:t>и вве</w:t>
      </w:r>
      <w:r>
        <w:t>сти</w:t>
      </w:r>
      <w:r w:rsidRPr="003E4866">
        <w:t xml:space="preserve"> код МРИ в открывшемся поле </w:t>
      </w:r>
      <w:r w:rsidRPr="003E4866">
        <w:rPr>
          <w:i/>
        </w:rPr>
        <w:t>«</w:t>
      </w:r>
      <w:r w:rsidRPr="003E4866">
        <w:rPr>
          <w:rStyle w:val="afff7"/>
          <w:rFonts w:ascii="Times New Roman" w:hAnsi="Times New Roman"/>
          <w:i w:val="0"/>
          <w:sz w:val="28"/>
        </w:rPr>
        <w:t>Код МРИ</w:t>
      </w:r>
      <w:r w:rsidRPr="003E4866">
        <w:rPr>
          <w:i/>
        </w:rPr>
        <w:t>».</w:t>
      </w:r>
    </w:p>
    <w:p w:rsidR="00496341" w:rsidRDefault="00496341" w:rsidP="00496341">
      <w:pPr>
        <w:pStyle w:val="afff3"/>
        <w:ind w:firstLine="708"/>
        <w:rPr>
          <w:i/>
        </w:rPr>
      </w:pPr>
      <w:r>
        <w:t>Далее нажать</w:t>
      </w:r>
      <w:r w:rsidRPr="00727BDB">
        <w:t xml:space="preserve"> </w:t>
      </w:r>
      <w:r>
        <w:t xml:space="preserve">кнопку </w:t>
      </w:r>
      <w:r w:rsidRPr="00727BDB">
        <w:t>«</w:t>
      </w:r>
      <w:r w:rsidRPr="003E4866">
        <w:rPr>
          <w:rStyle w:val="afff7"/>
          <w:i w:val="0"/>
        </w:rPr>
        <w:t>Отправить на проверку</w:t>
      </w:r>
      <w:r w:rsidRPr="00727BDB">
        <w:t>». На экране отобразится индикатор процесса выполнения проверки документа.</w:t>
      </w:r>
    </w:p>
    <w:p w:rsidR="00496341" w:rsidRPr="00693C5A" w:rsidRDefault="00496341" w:rsidP="00496341">
      <w:pPr>
        <w:pStyle w:val="afff3"/>
        <w:ind w:firstLine="708"/>
        <w:rPr>
          <w:i/>
        </w:rPr>
      </w:pPr>
      <w:r w:rsidRPr="00020E43">
        <w:t>Процедура проверки отчета на сервере Контур-Экстерн проводится с целью контроля:</w:t>
      </w:r>
    </w:p>
    <w:p w:rsidR="00496341" w:rsidRPr="00020E43" w:rsidRDefault="00496341" w:rsidP="00496341">
      <w:pPr>
        <w:pStyle w:val="a"/>
        <w:numPr>
          <w:ilvl w:val="0"/>
          <w:numId w:val="29"/>
        </w:numPr>
        <w:tabs>
          <w:tab w:val="left" w:pos="1190"/>
        </w:tabs>
        <w:spacing w:before="0"/>
      </w:pPr>
      <w:r w:rsidRPr="00020E43">
        <w:t>на соответствие данных требованиям установленных форматов;</w:t>
      </w:r>
    </w:p>
    <w:p w:rsidR="00496341" w:rsidRPr="00020E43" w:rsidRDefault="00496341" w:rsidP="00496341">
      <w:pPr>
        <w:pStyle w:val="a"/>
        <w:numPr>
          <w:ilvl w:val="0"/>
          <w:numId w:val="29"/>
        </w:numPr>
        <w:tabs>
          <w:tab w:val="left" w:pos="1190"/>
        </w:tabs>
        <w:spacing w:before="0"/>
      </w:pPr>
      <w:r w:rsidRPr="00020E43">
        <w:t>на соответствие форм установленным контрольным соотношениям и формулам расчета;</w:t>
      </w:r>
    </w:p>
    <w:p w:rsidR="00496341" w:rsidRPr="00020E43" w:rsidRDefault="00496341" w:rsidP="00496341">
      <w:pPr>
        <w:pStyle w:val="a"/>
        <w:numPr>
          <w:ilvl w:val="0"/>
          <w:numId w:val="29"/>
        </w:numPr>
        <w:tabs>
          <w:tab w:val="left" w:pos="1190"/>
        </w:tabs>
        <w:spacing w:before="0"/>
      </w:pPr>
      <w:r w:rsidRPr="00020E43">
        <w:t>на наличие и правильность заполнения всех обязательных реквизитов.</w:t>
      </w:r>
    </w:p>
    <w:p w:rsidR="00496341" w:rsidRDefault="00496341" w:rsidP="00496341">
      <w:pPr>
        <w:pStyle w:val="a"/>
        <w:numPr>
          <w:ilvl w:val="0"/>
          <w:numId w:val="0"/>
        </w:numPr>
        <w:spacing w:before="0"/>
        <w:ind w:firstLine="709"/>
      </w:pPr>
      <w:r w:rsidRPr="00543AD3">
        <w:lastRenderedPageBreak/>
        <w:t xml:space="preserve">Если в </w:t>
      </w:r>
      <w:r w:rsidRPr="00DF16CC">
        <w:t>результате</w:t>
      </w:r>
      <w:r>
        <w:t xml:space="preserve"> </w:t>
      </w:r>
      <w:r w:rsidRPr="003A2060">
        <w:t>проверки документа ошибок не найдено, то на экран выдается соответствующее сообщение</w:t>
      </w:r>
      <w:r>
        <w:t xml:space="preserve"> с информацией о возможности отправить документ в контролирующий орган.</w:t>
      </w:r>
    </w:p>
    <w:p w:rsidR="00496341" w:rsidRDefault="00496341" w:rsidP="00496341">
      <w:pPr>
        <w:pStyle w:val="a"/>
        <w:numPr>
          <w:ilvl w:val="0"/>
          <w:numId w:val="0"/>
        </w:numPr>
        <w:tabs>
          <w:tab w:val="left" w:pos="1190"/>
        </w:tabs>
        <w:spacing w:before="0"/>
        <w:ind w:firstLine="709"/>
        <w:rPr>
          <w:rFonts w:ascii="Arial" w:hAnsi="Arial" w:cs="Arial"/>
          <w:color w:val="000000"/>
        </w:rPr>
      </w:pPr>
      <w:r w:rsidRPr="00727BDB">
        <w:t>Если в результате проверки документа ошибки отсутствуют и имеются некритичные замечания, то на экран выдается сообщение</w:t>
      </w:r>
      <w:r>
        <w:t xml:space="preserve"> о замечаниях (</w:t>
      </w:r>
      <w:r>
        <w:fldChar w:fldCharType="begin"/>
      </w:r>
      <w:r>
        <w:instrText xml:space="preserve"> REF _Ref526430334 \h </w:instrText>
      </w:r>
      <w:r>
        <w:fldChar w:fldCharType="separate"/>
      </w:r>
      <w:r w:rsidRPr="00792588">
        <w:rPr>
          <w:i/>
          <w:color w:val="000000"/>
          <w:szCs w:val="28"/>
        </w:rPr>
        <w:t xml:space="preserve">Рис. </w:t>
      </w:r>
      <w:r>
        <w:rPr>
          <w:b/>
          <w:i/>
          <w:noProof/>
          <w:color w:val="000000"/>
          <w:szCs w:val="28"/>
        </w:rPr>
        <w:t>5</w:t>
      </w:r>
      <w:r w:rsidRPr="00792588">
        <w:rPr>
          <w:i/>
          <w:color w:val="000000"/>
          <w:szCs w:val="28"/>
        </w:rPr>
        <w:t>.</w:t>
      </w:r>
      <w:r>
        <w:rPr>
          <w:b/>
          <w:i/>
          <w:noProof/>
          <w:color w:val="000000"/>
          <w:szCs w:val="28"/>
        </w:rPr>
        <w:t>6</w:t>
      </w:r>
      <w:r>
        <w:fldChar w:fldCharType="end"/>
      </w:r>
      <w:r>
        <w:t>).</w:t>
      </w:r>
      <w:r w:rsidRPr="00693C5A">
        <w:rPr>
          <w:rFonts w:ascii="Arial" w:hAnsi="Arial" w:cs="Arial"/>
          <w:color w:val="000000"/>
        </w:rPr>
        <w:t xml:space="preserve"> </w:t>
      </w:r>
      <w:r w:rsidRPr="003A2060">
        <w:t xml:space="preserve">Наличие таких замечаний не является препятствием для </w:t>
      </w:r>
      <w:r>
        <w:t>отправки</w:t>
      </w:r>
      <w:r w:rsidRPr="003A2060">
        <w:t xml:space="preserve"> документа в </w:t>
      </w:r>
      <w:r>
        <w:t>контролирующий орган</w:t>
      </w:r>
      <w:r w:rsidRPr="00693C5A">
        <w:rPr>
          <w:rFonts w:ascii="Arial" w:hAnsi="Arial" w:cs="Arial"/>
          <w:color w:val="000000"/>
        </w:rPr>
        <w:t xml:space="preserve">. </w:t>
      </w:r>
    </w:p>
    <w:p w:rsidR="00496341" w:rsidRPr="00BC4023" w:rsidRDefault="00496341" w:rsidP="00496341">
      <w:pPr>
        <w:pStyle w:val="a"/>
        <w:numPr>
          <w:ilvl w:val="0"/>
          <w:numId w:val="0"/>
        </w:numPr>
        <w:tabs>
          <w:tab w:val="left" w:pos="1190"/>
        </w:tabs>
        <w:spacing w:before="0"/>
        <w:jc w:val="center"/>
        <w:rPr>
          <w:noProof/>
        </w:rPr>
      </w:pPr>
      <w:r>
        <w:rPr>
          <w:noProof/>
        </w:rPr>
        <w:drawing>
          <wp:inline distT="0" distB="0" distL="0" distR="0" wp14:anchorId="7A53A496" wp14:editId="75DE07CC">
            <wp:extent cx="4762500" cy="370332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62500" cy="3703320"/>
                    </a:xfrm>
                    <a:prstGeom prst="rect">
                      <a:avLst/>
                    </a:prstGeom>
                    <a:noFill/>
                    <a:ln>
                      <a:noFill/>
                    </a:ln>
                  </pic:spPr>
                </pic:pic>
              </a:graphicData>
            </a:graphic>
          </wp:inline>
        </w:drawing>
      </w:r>
    </w:p>
    <w:p w:rsidR="00496341" w:rsidRPr="00792588" w:rsidRDefault="00496341" w:rsidP="00496341">
      <w:pPr>
        <w:pStyle w:val="aff3"/>
        <w:spacing w:before="120" w:after="240"/>
        <w:ind w:firstLine="0"/>
        <w:jc w:val="center"/>
        <w:rPr>
          <w:b w:val="0"/>
          <w:i/>
          <w:color w:val="000000"/>
          <w:sz w:val="28"/>
          <w:szCs w:val="28"/>
        </w:rPr>
      </w:pPr>
      <w:bookmarkStart w:id="129" w:name="_Ref526430334"/>
      <w:r w:rsidRPr="00792588">
        <w:rPr>
          <w:b w:val="0"/>
          <w:i/>
          <w:color w:val="000000"/>
          <w:sz w:val="28"/>
          <w:szCs w:val="28"/>
        </w:rPr>
        <w:t xml:space="preserve">Рис. </w:t>
      </w:r>
      <w:r w:rsidRPr="00792588">
        <w:rPr>
          <w:b w:val="0"/>
          <w:i/>
          <w:color w:val="000000"/>
          <w:sz w:val="28"/>
          <w:szCs w:val="28"/>
        </w:rPr>
        <w:fldChar w:fldCharType="begin"/>
      </w:r>
      <w:r w:rsidRPr="00792588">
        <w:rPr>
          <w:b w:val="0"/>
          <w:i/>
          <w:color w:val="000000"/>
          <w:sz w:val="28"/>
          <w:szCs w:val="28"/>
        </w:rPr>
        <w:instrText xml:space="preserve"> STYLEREF 1 \s </w:instrText>
      </w:r>
      <w:r w:rsidRPr="00792588">
        <w:rPr>
          <w:b w:val="0"/>
          <w:i/>
          <w:color w:val="000000"/>
          <w:sz w:val="28"/>
          <w:szCs w:val="28"/>
        </w:rPr>
        <w:fldChar w:fldCharType="separate"/>
      </w:r>
      <w:r>
        <w:rPr>
          <w:b w:val="0"/>
          <w:i/>
          <w:noProof/>
          <w:color w:val="000000"/>
          <w:sz w:val="28"/>
          <w:szCs w:val="28"/>
        </w:rPr>
        <w:t>5</w:t>
      </w:r>
      <w:r w:rsidRPr="00792588">
        <w:rPr>
          <w:b w:val="0"/>
          <w:i/>
          <w:color w:val="000000"/>
          <w:sz w:val="28"/>
          <w:szCs w:val="28"/>
        </w:rPr>
        <w:fldChar w:fldCharType="end"/>
      </w:r>
      <w:r w:rsidRPr="00792588">
        <w:rPr>
          <w:b w:val="0"/>
          <w:i/>
          <w:color w:val="000000"/>
          <w:sz w:val="28"/>
          <w:szCs w:val="28"/>
        </w:rPr>
        <w:t>.</w:t>
      </w:r>
      <w:bookmarkEnd w:id="129"/>
      <w:r>
        <w:rPr>
          <w:b w:val="0"/>
          <w:i/>
          <w:color w:val="000000"/>
          <w:sz w:val="28"/>
          <w:szCs w:val="28"/>
        </w:rPr>
        <w:t>6</w:t>
      </w:r>
      <w:r w:rsidRPr="00792588">
        <w:rPr>
          <w:b w:val="0"/>
          <w:i/>
          <w:color w:val="000000"/>
          <w:sz w:val="28"/>
          <w:szCs w:val="28"/>
        </w:rPr>
        <w:t xml:space="preserve"> Окно с результатом прове</w:t>
      </w:r>
      <w:r>
        <w:rPr>
          <w:b w:val="0"/>
          <w:i/>
          <w:color w:val="000000"/>
          <w:sz w:val="28"/>
          <w:szCs w:val="28"/>
        </w:rPr>
        <w:t>рки документа при наличии предупреждений</w:t>
      </w:r>
    </w:p>
    <w:p w:rsidR="00496341" w:rsidRDefault="00496341" w:rsidP="00496341">
      <w:pPr>
        <w:pStyle w:val="a"/>
        <w:numPr>
          <w:ilvl w:val="0"/>
          <w:numId w:val="0"/>
        </w:numPr>
        <w:tabs>
          <w:tab w:val="left" w:pos="1190"/>
        </w:tabs>
        <w:spacing w:before="0" w:after="120"/>
        <w:ind w:firstLine="709"/>
      </w:pPr>
      <w:r w:rsidRPr="00727BDB">
        <w:t>Если в результате проверки в документе обнаружены ошибки, то на экране появится окно «</w:t>
      </w:r>
      <w:r w:rsidRPr="003472AA">
        <w:t>Документ проверен, есть ошибки</w:t>
      </w:r>
      <w:r w:rsidRPr="00727BDB">
        <w:t>», и перечислены все ошибки и предупреждения, выявленные при проверке</w:t>
      </w:r>
      <w:r>
        <w:t xml:space="preserve"> (</w:t>
      </w:r>
      <w:r>
        <w:fldChar w:fldCharType="begin"/>
      </w:r>
      <w:r>
        <w:instrText xml:space="preserve"> REF _Ref525576529 \h </w:instrText>
      </w:r>
      <w:r>
        <w:fldChar w:fldCharType="separate"/>
      </w:r>
      <w:r w:rsidRPr="001845BB">
        <w:rPr>
          <w:i/>
          <w:color w:val="000000"/>
          <w:szCs w:val="28"/>
        </w:rPr>
        <w:t xml:space="preserve">Рис. </w:t>
      </w:r>
      <w:r>
        <w:rPr>
          <w:b/>
          <w:i/>
          <w:noProof/>
          <w:color w:val="000000"/>
          <w:szCs w:val="28"/>
        </w:rPr>
        <w:t>5</w:t>
      </w:r>
      <w:r w:rsidRPr="001845BB">
        <w:rPr>
          <w:i/>
          <w:color w:val="000000"/>
          <w:szCs w:val="28"/>
        </w:rPr>
        <w:t>.</w:t>
      </w:r>
      <w:r>
        <w:rPr>
          <w:b/>
          <w:i/>
          <w:noProof/>
          <w:color w:val="000000"/>
          <w:szCs w:val="28"/>
        </w:rPr>
        <w:t>7</w:t>
      </w:r>
      <w:r>
        <w:fldChar w:fldCharType="end"/>
      </w:r>
      <w:r>
        <w:t>)</w:t>
      </w:r>
    </w:p>
    <w:p w:rsidR="00496341" w:rsidRDefault="00496341" w:rsidP="00496341">
      <w:pPr>
        <w:pStyle w:val="afff3"/>
        <w:ind w:firstLine="0"/>
        <w:jc w:val="center"/>
      </w:pPr>
      <w:r>
        <w:rPr>
          <w:noProof/>
        </w:rPr>
        <w:lastRenderedPageBreak/>
        <w:drawing>
          <wp:inline distT="0" distB="0" distL="0" distR="0" wp14:anchorId="61DE204F" wp14:editId="218A52A3">
            <wp:extent cx="4770120" cy="3741420"/>
            <wp:effectExtent l="0" t="0" r="0" b="0"/>
            <wp:docPr id="147" name="Рисунок 3" descr="cid:image008.png@01D2F0E4.A8E9F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8.png@01D2F0E4.A8E9F3C0"/>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4770120" cy="3741420"/>
                    </a:xfrm>
                    <a:prstGeom prst="rect">
                      <a:avLst/>
                    </a:prstGeom>
                    <a:noFill/>
                    <a:ln>
                      <a:noFill/>
                    </a:ln>
                  </pic:spPr>
                </pic:pic>
              </a:graphicData>
            </a:graphic>
          </wp:inline>
        </w:drawing>
      </w:r>
    </w:p>
    <w:p w:rsidR="00496341" w:rsidRPr="001845BB" w:rsidRDefault="00496341" w:rsidP="00496341">
      <w:pPr>
        <w:pStyle w:val="aff3"/>
        <w:spacing w:before="120" w:after="240"/>
        <w:ind w:firstLine="0"/>
        <w:jc w:val="center"/>
        <w:rPr>
          <w:b w:val="0"/>
          <w:i/>
          <w:color w:val="000000"/>
          <w:sz w:val="28"/>
          <w:szCs w:val="28"/>
        </w:rPr>
      </w:pPr>
      <w:bookmarkStart w:id="130" w:name="_Ref525576529"/>
      <w:r w:rsidRPr="001845BB">
        <w:rPr>
          <w:b w:val="0"/>
          <w:i/>
          <w:color w:val="000000"/>
          <w:sz w:val="28"/>
          <w:szCs w:val="28"/>
        </w:rPr>
        <w:t xml:space="preserve">Рис. </w:t>
      </w:r>
      <w:r w:rsidRPr="001845BB">
        <w:rPr>
          <w:b w:val="0"/>
          <w:i/>
          <w:color w:val="000000"/>
          <w:sz w:val="28"/>
          <w:szCs w:val="28"/>
        </w:rPr>
        <w:fldChar w:fldCharType="begin"/>
      </w:r>
      <w:r w:rsidRPr="001845BB">
        <w:rPr>
          <w:b w:val="0"/>
          <w:i/>
          <w:color w:val="000000"/>
          <w:sz w:val="28"/>
          <w:szCs w:val="28"/>
        </w:rPr>
        <w:instrText xml:space="preserve"> STYLEREF 1 \s </w:instrText>
      </w:r>
      <w:r w:rsidRPr="001845BB">
        <w:rPr>
          <w:b w:val="0"/>
          <w:i/>
          <w:color w:val="000000"/>
          <w:sz w:val="28"/>
          <w:szCs w:val="28"/>
        </w:rPr>
        <w:fldChar w:fldCharType="separate"/>
      </w:r>
      <w:r>
        <w:rPr>
          <w:b w:val="0"/>
          <w:i/>
          <w:noProof/>
          <w:color w:val="000000"/>
          <w:sz w:val="28"/>
          <w:szCs w:val="28"/>
        </w:rPr>
        <w:t>5</w:t>
      </w:r>
      <w:r w:rsidRPr="001845BB">
        <w:rPr>
          <w:b w:val="0"/>
          <w:i/>
          <w:color w:val="000000"/>
          <w:sz w:val="28"/>
          <w:szCs w:val="28"/>
        </w:rPr>
        <w:fldChar w:fldCharType="end"/>
      </w:r>
      <w:r w:rsidRPr="001845BB">
        <w:rPr>
          <w:b w:val="0"/>
          <w:i/>
          <w:color w:val="000000"/>
          <w:sz w:val="28"/>
          <w:szCs w:val="28"/>
        </w:rPr>
        <w:t>.</w:t>
      </w:r>
      <w:bookmarkEnd w:id="130"/>
      <w:r>
        <w:rPr>
          <w:b w:val="0"/>
          <w:i/>
          <w:color w:val="000000"/>
          <w:sz w:val="28"/>
          <w:szCs w:val="28"/>
        </w:rPr>
        <w:t>7</w:t>
      </w:r>
      <w:r w:rsidRPr="001845BB">
        <w:rPr>
          <w:b w:val="0"/>
          <w:i/>
          <w:color w:val="000000"/>
          <w:sz w:val="28"/>
          <w:szCs w:val="28"/>
        </w:rPr>
        <w:t xml:space="preserve"> Окно с результатом проверки при наличии ошибок</w:t>
      </w:r>
    </w:p>
    <w:p w:rsidR="00496341" w:rsidRDefault="00496341" w:rsidP="00496341">
      <w:pPr>
        <w:pStyle w:val="afff3"/>
      </w:pPr>
      <w:r>
        <w:t>В данном случае следует нажать</w:t>
      </w:r>
      <w:r w:rsidRPr="00FC3946">
        <w:t xml:space="preserve"> кнопку «</w:t>
      </w:r>
      <w:r w:rsidRPr="00D707C4">
        <w:rPr>
          <w:bCs/>
          <w:iCs/>
        </w:rPr>
        <w:t>ОК</w:t>
      </w:r>
      <w:r w:rsidRPr="00FC3946">
        <w:t>», переве</w:t>
      </w:r>
      <w:r>
        <w:t>сти</w:t>
      </w:r>
      <w:r w:rsidRPr="00FC3946">
        <w:t xml:space="preserve"> документ в состояние «</w:t>
      </w:r>
      <w:r>
        <w:t>В работе</w:t>
      </w:r>
      <w:r w:rsidRPr="00FC3946">
        <w:t xml:space="preserve">» (значок документа окрасится в красный цвет </w:t>
      </w:r>
      <w:r w:rsidRPr="00135BB1">
        <w:rPr>
          <w:noProof/>
        </w:rPr>
        <w:drawing>
          <wp:inline distT="0" distB="0" distL="0" distR="0" wp14:anchorId="3303D452" wp14:editId="34F5248F">
            <wp:extent cx="152400" cy="152400"/>
            <wp:effectExtent l="0" t="0" r="0" b="0"/>
            <wp:docPr id="148" name="Рисунок 148" descr="document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ocument_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C3946">
        <w:t>) и внес</w:t>
      </w:r>
      <w:r>
        <w:t>ти</w:t>
      </w:r>
      <w:r w:rsidRPr="00FC3946">
        <w:t xml:space="preserve"> в него соответствующие изменения. Затем исправленный документ помет</w:t>
      </w:r>
      <w:r>
        <w:t xml:space="preserve">ить </w:t>
      </w:r>
      <w:r w:rsidRPr="00FC3946">
        <w:t>как «</w:t>
      </w:r>
      <w:r w:rsidRPr="003472AA">
        <w:t>Готов к сдаче</w:t>
      </w:r>
      <w:r w:rsidRPr="00FC3946">
        <w:t>» и повтори</w:t>
      </w:r>
      <w:r>
        <w:t>ть</w:t>
      </w:r>
      <w:r w:rsidRPr="00FC3946">
        <w:t xml:space="preserve"> проверку на сервере Контур-Экстерн.</w:t>
      </w:r>
    </w:p>
    <w:p w:rsidR="00496341" w:rsidRPr="00353D53" w:rsidRDefault="00496341" w:rsidP="00E1225D">
      <w:pPr>
        <w:pStyle w:val="afff3"/>
        <w:numPr>
          <w:ilvl w:val="0"/>
          <w:numId w:val="35"/>
        </w:numPr>
        <w:spacing w:before="120" w:after="240"/>
        <w:ind w:left="714" w:hanging="357"/>
        <w:rPr>
          <w:b/>
          <w:i/>
        </w:rPr>
      </w:pPr>
      <w:r w:rsidRPr="00353D53">
        <w:rPr>
          <w:b/>
          <w:i/>
        </w:rPr>
        <w:t>Документ может быть передан в налоговый орган при условии, что в нем не обнаружено ошибок. Передача файлов также возможна в случае наличия предупреждений.</w:t>
      </w:r>
    </w:p>
    <w:p w:rsidR="00496341" w:rsidRDefault="00496341" w:rsidP="00496341">
      <w:pPr>
        <w:pStyle w:val="a"/>
        <w:numPr>
          <w:ilvl w:val="0"/>
          <w:numId w:val="22"/>
        </w:numPr>
        <w:tabs>
          <w:tab w:val="clear" w:pos="360"/>
          <w:tab w:val="num" w:pos="709"/>
          <w:tab w:val="left" w:pos="1190"/>
        </w:tabs>
        <w:spacing w:before="0"/>
        <w:ind w:left="567" w:hanging="567"/>
      </w:pPr>
      <w:r>
        <w:t>Отправить документ в контролирующий орган.</w:t>
      </w:r>
    </w:p>
    <w:p w:rsidR="003E4866" w:rsidRPr="00233E70" w:rsidRDefault="007374A6" w:rsidP="007374A6">
      <w:pPr>
        <w:pStyle w:val="3"/>
      </w:pPr>
      <w:r w:rsidRPr="00233E70">
        <w:t>Запрос документов на сервере</w:t>
      </w:r>
      <w:bookmarkEnd w:id="125"/>
    </w:p>
    <w:p w:rsidR="007374A6" w:rsidRPr="007374A6" w:rsidRDefault="002A1C9C" w:rsidP="00353D53">
      <w:pPr>
        <w:spacing w:after="240"/>
      </w:pPr>
      <w:r w:rsidRPr="00233E70">
        <w:t>Для запроса докуме</w:t>
      </w:r>
      <w:r w:rsidR="009E18BB" w:rsidRPr="00233E70">
        <w:t>нтов на сервере</w:t>
      </w:r>
      <w:r w:rsidRPr="00233E70">
        <w:t xml:space="preserve"> необходимо </w:t>
      </w:r>
      <w:r w:rsidR="009B0E2D" w:rsidRPr="00233E70">
        <w:t xml:space="preserve">в </w:t>
      </w:r>
      <w:r w:rsidR="00233E70">
        <w:t>разделе</w:t>
      </w:r>
      <w:r w:rsidR="009B0E2D" w:rsidRPr="00233E70">
        <w:t xml:space="preserve"> «К</w:t>
      </w:r>
      <w:r w:rsidR="00233E70">
        <w:t>онтур</w:t>
      </w:r>
      <w:r w:rsidR="009B0E2D" w:rsidRPr="00233E70">
        <w:t xml:space="preserve">» </w:t>
      </w:r>
      <w:r w:rsidR="00233E70">
        <w:t>главного меню</w:t>
      </w:r>
      <w:r w:rsidR="00233E70" w:rsidRPr="00233E70">
        <w:t xml:space="preserve"> </w:t>
      </w:r>
      <w:r w:rsidR="00233E70">
        <w:t>выбрать в выпадающем списке пункт «</w:t>
      </w:r>
      <w:r w:rsidR="000C7A5A">
        <w:rPr>
          <w:noProof/>
        </w:rPr>
        <w:drawing>
          <wp:inline distT="0" distB="0" distL="0" distR="0">
            <wp:extent cx="190500" cy="205740"/>
            <wp:effectExtent l="0" t="0" r="0"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00444BC5">
        <w:t> </w:t>
      </w:r>
      <w:r w:rsidR="006640AD">
        <w:t>Получ</w:t>
      </w:r>
      <w:r w:rsidR="0089285F">
        <w:t xml:space="preserve">ить новые документы на сервере </w:t>
      </w:r>
      <w:proofErr w:type="spellStart"/>
      <w:r w:rsidR="006640AD">
        <w:t>Контур.Экстерн</w:t>
      </w:r>
      <w:proofErr w:type="spellEnd"/>
      <w:r w:rsidR="0089285F">
        <w:t>»</w:t>
      </w:r>
      <w:r w:rsidR="009B0E2D" w:rsidRPr="00233E70">
        <w:t>. В появившемся окне ука</w:t>
      </w:r>
      <w:r w:rsidR="00793E14" w:rsidRPr="00233E70">
        <w:t>зать</w:t>
      </w:r>
      <w:r w:rsidR="009B0E2D" w:rsidRPr="00233E70">
        <w:t xml:space="preserve"> учетные записи, по которым </w:t>
      </w:r>
      <w:r w:rsidRPr="00233E70">
        <w:t>требуется</w:t>
      </w:r>
      <w:r w:rsidR="009B0E2D" w:rsidRPr="00233E70">
        <w:t xml:space="preserve"> получить документы</w:t>
      </w:r>
      <w:r w:rsidR="0020198C" w:rsidRPr="00233E70">
        <w:t>,</w:t>
      </w:r>
      <w:r w:rsidR="009B0E2D" w:rsidRPr="00233E70">
        <w:t xml:space="preserve"> и период (</w:t>
      </w:r>
      <w:r w:rsidR="002F3E27">
        <w:fldChar w:fldCharType="begin"/>
      </w:r>
      <w:r w:rsidR="002F3E27">
        <w:instrText xml:space="preserve"> REF _Ref525636603 \h  \* MERGEFORMAT </w:instrText>
      </w:r>
      <w:r w:rsidR="002F3E27">
        <w:fldChar w:fldCharType="separate"/>
      </w:r>
      <w:r w:rsidR="005B7975" w:rsidRPr="005B7975">
        <w:rPr>
          <w:b/>
          <w:i/>
          <w:szCs w:val="28"/>
        </w:rPr>
        <w:t xml:space="preserve">Рис. </w:t>
      </w:r>
      <w:r w:rsidR="005B7975">
        <w:rPr>
          <w:b/>
          <w:i/>
          <w:noProof/>
          <w:szCs w:val="28"/>
        </w:rPr>
        <w:t>5</w:t>
      </w:r>
      <w:r w:rsidR="005B7975" w:rsidRPr="005B7975">
        <w:rPr>
          <w:b/>
          <w:i/>
          <w:szCs w:val="28"/>
        </w:rPr>
        <w:t>.</w:t>
      </w:r>
      <w:r w:rsidR="00496341">
        <w:rPr>
          <w:b/>
          <w:i/>
          <w:szCs w:val="28"/>
        </w:rPr>
        <w:t>8</w:t>
      </w:r>
      <w:r w:rsidR="002F3E27">
        <w:fldChar w:fldCharType="end"/>
      </w:r>
      <w:r w:rsidR="009B0E2D" w:rsidRPr="00233E70">
        <w:t>)</w:t>
      </w:r>
      <w:r w:rsidR="0089285F">
        <w:t>.</w:t>
      </w:r>
    </w:p>
    <w:p w:rsidR="009B0E2D" w:rsidRDefault="006640AD" w:rsidP="009838B4">
      <w:pPr>
        <w:pStyle w:val="a"/>
        <w:numPr>
          <w:ilvl w:val="0"/>
          <w:numId w:val="0"/>
        </w:numPr>
        <w:tabs>
          <w:tab w:val="left" w:pos="1190"/>
        </w:tabs>
        <w:spacing w:before="0"/>
        <w:jc w:val="center"/>
      </w:pPr>
      <w:r w:rsidRPr="006640AD">
        <w:rPr>
          <w:noProof/>
        </w:rPr>
        <w:lastRenderedPageBreak/>
        <w:drawing>
          <wp:inline distT="0" distB="0" distL="0" distR="0" wp14:anchorId="3E8F3749" wp14:editId="12A96724">
            <wp:extent cx="3933825" cy="1844770"/>
            <wp:effectExtent l="0" t="0" r="0" b="317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47251" cy="1851066"/>
                    </a:xfrm>
                    <a:prstGeom prst="rect">
                      <a:avLst/>
                    </a:prstGeom>
                  </pic:spPr>
                </pic:pic>
              </a:graphicData>
            </a:graphic>
          </wp:inline>
        </w:drawing>
      </w:r>
    </w:p>
    <w:p w:rsidR="00E44811" w:rsidRDefault="009E18BB" w:rsidP="00353D53">
      <w:pPr>
        <w:pStyle w:val="aff3"/>
        <w:spacing w:before="120" w:after="240"/>
        <w:ind w:firstLine="0"/>
        <w:jc w:val="center"/>
        <w:rPr>
          <w:b w:val="0"/>
          <w:i/>
          <w:sz w:val="28"/>
          <w:szCs w:val="28"/>
        </w:rPr>
      </w:pPr>
      <w:bookmarkStart w:id="131" w:name="_Ref525636603"/>
      <w:r w:rsidRPr="0089285F">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5</w:t>
      </w:r>
      <w:r w:rsidR="005A1D90">
        <w:rPr>
          <w:b w:val="0"/>
          <w:i/>
          <w:sz w:val="28"/>
          <w:szCs w:val="28"/>
        </w:rPr>
        <w:fldChar w:fldCharType="end"/>
      </w:r>
      <w:r w:rsidR="00792588">
        <w:rPr>
          <w:b w:val="0"/>
          <w:i/>
          <w:sz w:val="28"/>
          <w:szCs w:val="28"/>
        </w:rPr>
        <w:t>.</w:t>
      </w:r>
      <w:bookmarkEnd w:id="131"/>
      <w:r w:rsidR="00496341">
        <w:rPr>
          <w:b w:val="0"/>
          <w:i/>
          <w:sz w:val="28"/>
          <w:szCs w:val="28"/>
        </w:rPr>
        <w:t>8</w:t>
      </w:r>
      <w:r w:rsidR="009B0E2D" w:rsidRPr="0089285F">
        <w:rPr>
          <w:b w:val="0"/>
          <w:i/>
          <w:sz w:val="28"/>
          <w:szCs w:val="28"/>
        </w:rPr>
        <w:t xml:space="preserve"> Окно </w:t>
      </w:r>
      <w:r w:rsidR="006640AD">
        <w:rPr>
          <w:b w:val="0"/>
          <w:i/>
          <w:sz w:val="28"/>
          <w:szCs w:val="28"/>
        </w:rPr>
        <w:t>получения новых</w:t>
      </w:r>
      <w:r w:rsidR="006640AD" w:rsidRPr="0089285F">
        <w:rPr>
          <w:b w:val="0"/>
          <w:i/>
          <w:sz w:val="28"/>
          <w:szCs w:val="28"/>
        </w:rPr>
        <w:t xml:space="preserve"> документов</w:t>
      </w:r>
      <w:r w:rsidR="009B0E2D" w:rsidRPr="0089285F">
        <w:rPr>
          <w:b w:val="0"/>
          <w:i/>
          <w:sz w:val="28"/>
          <w:szCs w:val="28"/>
        </w:rPr>
        <w:t xml:space="preserve"> </w:t>
      </w:r>
      <w:proofErr w:type="spellStart"/>
      <w:r w:rsidR="009B0E2D" w:rsidRPr="0089285F">
        <w:rPr>
          <w:b w:val="0"/>
          <w:i/>
          <w:sz w:val="28"/>
          <w:szCs w:val="28"/>
        </w:rPr>
        <w:t>документов</w:t>
      </w:r>
      <w:proofErr w:type="spellEnd"/>
      <w:r w:rsidR="009B0E2D" w:rsidRPr="0089285F">
        <w:rPr>
          <w:b w:val="0"/>
          <w:i/>
          <w:sz w:val="28"/>
          <w:szCs w:val="28"/>
        </w:rPr>
        <w:t xml:space="preserve"> на сервере Контур-Экстерн</w:t>
      </w:r>
    </w:p>
    <w:p w:rsidR="006640AD" w:rsidRDefault="006640AD" w:rsidP="006640AD">
      <w:r>
        <w:t xml:space="preserve">В появившемся окне нажать «ОК» </w:t>
      </w:r>
      <w:r w:rsidRPr="00233E70">
        <w:t>(</w:t>
      </w:r>
      <w:r>
        <w:fldChar w:fldCharType="begin"/>
      </w:r>
      <w:r>
        <w:instrText xml:space="preserve"> REF _Ref525636603 \h  \* MERGEFORMAT </w:instrText>
      </w:r>
      <w:r>
        <w:fldChar w:fldCharType="separate"/>
      </w:r>
      <w:r w:rsidRPr="005B7975">
        <w:rPr>
          <w:b/>
          <w:i/>
          <w:szCs w:val="28"/>
        </w:rPr>
        <w:t xml:space="preserve">Рис. </w:t>
      </w:r>
      <w:r>
        <w:rPr>
          <w:b/>
          <w:i/>
          <w:noProof/>
          <w:szCs w:val="28"/>
        </w:rPr>
        <w:t>5</w:t>
      </w:r>
      <w:r w:rsidRPr="005B7975">
        <w:rPr>
          <w:b/>
          <w:i/>
          <w:szCs w:val="28"/>
        </w:rPr>
        <w:t>.</w:t>
      </w:r>
      <w:r w:rsidR="00496341">
        <w:rPr>
          <w:b/>
          <w:i/>
          <w:szCs w:val="28"/>
        </w:rPr>
        <w:t>9</w:t>
      </w:r>
      <w:r>
        <w:fldChar w:fldCharType="end"/>
      </w:r>
      <w:r w:rsidRPr="00233E70">
        <w:t>)</w:t>
      </w:r>
      <w:r>
        <w:t>.</w:t>
      </w:r>
    </w:p>
    <w:p w:rsidR="006640AD" w:rsidRDefault="006640AD" w:rsidP="006640AD">
      <w:r w:rsidRPr="006640AD">
        <w:rPr>
          <w:noProof/>
        </w:rPr>
        <w:drawing>
          <wp:inline distT="0" distB="0" distL="0" distR="0" wp14:anchorId="64389349" wp14:editId="79D831DB">
            <wp:extent cx="3295650" cy="12668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295650" cy="1266825"/>
                    </a:xfrm>
                    <a:prstGeom prst="rect">
                      <a:avLst/>
                    </a:prstGeom>
                  </pic:spPr>
                </pic:pic>
              </a:graphicData>
            </a:graphic>
          </wp:inline>
        </w:drawing>
      </w:r>
    </w:p>
    <w:p w:rsidR="006640AD" w:rsidRDefault="006640AD" w:rsidP="006640AD">
      <w:pPr>
        <w:pStyle w:val="aff3"/>
        <w:spacing w:before="120" w:after="240"/>
        <w:ind w:firstLine="0"/>
        <w:jc w:val="center"/>
        <w:rPr>
          <w:b w:val="0"/>
          <w:i/>
          <w:sz w:val="28"/>
          <w:szCs w:val="28"/>
        </w:rPr>
      </w:pPr>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Pr>
          <w:b w:val="0"/>
          <w:i/>
          <w:noProof/>
          <w:sz w:val="28"/>
          <w:szCs w:val="28"/>
        </w:rPr>
        <w:t>5</w:t>
      </w:r>
      <w:r>
        <w:rPr>
          <w:b w:val="0"/>
          <w:i/>
          <w:sz w:val="28"/>
          <w:szCs w:val="28"/>
        </w:rPr>
        <w:fldChar w:fldCharType="end"/>
      </w:r>
      <w:r>
        <w:rPr>
          <w:b w:val="0"/>
          <w:i/>
          <w:sz w:val="28"/>
          <w:szCs w:val="28"/>
        </w:rPr>
        <w:t>.</w:t>
      </w:r>
      <w:r w:rsidR="00496341">
        <w:rPr>
          <w:b w:val="0"/>
          <w:i/>
          <w:sz w:val="28"/>
          <w:szCs w:val="28"/>
        </w:rPr>
        <w:t>9</w:t>
      </w:r>
      <w:r w:rsidRPr="0089285F">
        <w:rPr>
          <w:b w:val="0"/>
          <w:i/>
          <w:sz w:val="28"/>
          <w:szCs w:val="28"/>
        </w:rPr>
        <w:t xml:space="preserve"> Окно </w:t>
      </w:r>
      <w:r>
        <w:rPr>
          <w:b w:val="0"/>
          <w:i/>
          <w:sz w:val="28"/>
          <w:szCs w:val="28"/>
        </w:rPr>
        <w:t>получения новых</w:t>
      </w:r>
      <w:r w:rsidRPr="0089285F">
        <w:rPr>
          <w:b w:val="0"/>
          <w:i/>
          <w:sz w:val="28"/>
          <w:szCs w:val="28"/>
        </w:rPr>
        <w:t xml:space="preserve"> документов </w:t>
      </w:r>
    </w:p>
    <w:p w:rsidR="009B0E2D" w:rsidRDefault="00496341" w:rsidP="00496341">
      <w:r>
        <w:t xml:space="preserve">В появившемся окне появятся новые документы с сервера </w:t>
      </w:r>
      <w:r w:rsidRPr="00233E70">
        <w:t>(</w:t>
      </w:r>
      <w:r>
        <w:fldChar w:fldCharType="begin"/>
      </w:r>
      <w:r>
        <w:instrText xml:space="preserve"> REF _Ref525636603 \h  \* MERGEFORMAT </w:instrText>
      </w:r>
      <w:r>
        <w:fldChar w:fldCharType="separate"/>
      </w:r>
      <w:r w:rsidRPr="005B7975">
        <w:rPr>
          <w:b/>
          <w:i/>
          <w:szCs w:val="28"/>
        </w:rPr>
        <w:t xml:space="preserve">Рис. </w:t>
      </w:r>
      <w:r>
        <w:rPr>
          <w:b/>
          <w:i/>
          <w:noProof/>
          <w:szCs w:val="28"/>
        </w:rPr>
        <w:t>5</w:t>
      </w:r>
      <w:r w:rsidRPr="005B7975">
        <w:rPr>
          <w:b/>
          <w:i/>
          <w:szCs w:val="28"/>
        </w:rPr>
        <w:t>.</w:t>
      </w:r>
      <w:r>
        <w:rPr>
          <w:b/>
          <w:i/>
          <w:szCs w:val="28"/>
        </w:rPr>
        <w:t>10</w:t>
      </w:r>
      <w:r>
        <w:fldChar w:fldCharType="end"/>
      </w:r>
      <w:r w:rsidRPr="00233E70">
        <w:t>)</w:t>
      </w:r>
      <w:r>
        <w:t>.</w:t>
      </w:r>
    </w:p>
    <w:p w:rsidR="006640AD" w:rsidRDefault="006640AD" w:rsidP="006640AD">
      <w:pPr>
        <w:spacing w:before="120" w:after="240"/>
        <w:ind w:firstLine="0"/>
      </w:pPr>
      <w:r w:rsidRPr="006640AD">
        <w:rPr>
          <w:noProof/>
        </w:rPr>
        <w:drawing>
          <wp:inline distT="0" distB="0" distL="0" distR="0" wp14:anchorId="10E8EF39" wp14:editId="40F03A3D">
            <wp:extent cx="5534025" cy="2291921"/>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40144" cy="2294455"/>
                    </a:xfrm>
                    <a:prstGeom prst="rect">
                      <a:avLst/>
                    </a:prstGeom>
                  </pic:spPr>
                </pic:pic>
              </a:graphicData>
            </a:graphic>
          </wp:inline>
        </w:drawing>
      </w:r>
    </w:p>
    <w:p w:rsidR="00496341" w:rsidRDefault="00496341" w:rsidP="00496341">
      <w:pPr>
        <w:pStyle w:val="aff3"/>
        <w:spacing w:before="120" w:after="240"/>
        <w:ind w:firstLine="0"/>
        <w:jc w:val="center"/>
        <w:rPr>
          <w:b w:val="0"/>
          <w:i/>
          <w:sz w:val="28"/>
          <w:szCs w:val="28"/>
        </w:rPr>
      </w:pPr>
      <w:bookmarkStart w:id="132" w:name="_Toc181370073"/>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Pr>
          <w:b w:val="0"/>
          <w:i/>
          <w:noProof/>
          <w:sz w:val="28"/>
          <w:szCs w:val="28"/>
        </w:rPr>
        <w:t>5</w:t>
      </w:r>
      <w:r>
        <w:rPr>
          <w:b w:val="0"/>
          <w:i/>
          <w:sz w:val="28"/>
          <w:szCs w:val="28"/>
        </w:rPr>
        <w:fldChar w:fldCharType="end"/>
      </w:r>
      <w:r>
        <w:rPr>
          <w:b w:val="0"/>
          <w:i/>
          <w:sz w:val="28"/>
          <w:szCs w:val="28"/>
        </w:rPr>
        <w:t>.10</w:t>
      </w:r>
      <w:r w:rsidRPr="0089285F">
        <w:rPr>
          <w:b w:val="0"/>
          <w:i/>
          <w:sz w:val="28"/>
          <w:szCs w:val="28"/>
        </w:rPr>
        <w:t xml:space="preserve"> Окно </w:t>
      </w:r>
      <w:r>
        <w:rPr>
          <w:b w:val="0"/>
          <w:i/>
          <w:sz w:val="28"/>
          <w:szCs w:val="28"/>
        </w:rPr>
        <w:t>полученных новых</w:t>
      </w:r>
      <w:r w:rsidRPr="0089285F">
        <w:rPr>
          <w:b w:val="0"/>
          <w:i/>
          <w:sz w:val="28"/>
          <w:szCs w:val="28"/>
        </w:rPr>
        <w:t xml:space="preserve"> документов </w:t>
      </w:r>
    </w:p>
    <w:p w:rsidR="00B916C6" w:rsidRDefault="00B916C6" w:rsidP="00B916C6">
      <w:pPr>
        <w:pStyle w:val="20"/>
      </w:pPr>
      <w:r>
        <w:t xml:space="preserve">Отправка </w:t>
      </w:r>
      <w:r w:rsidR="006F3172">
        <w:t>отчетности на приемные шлюзы ФСС</w:t>
      </w:r>
      <w:bookmarkEnd w:id="132"/>
    </w:p>
    <w:p w:rsidR="006F3172" w:rsidRPr="006F3172" w:rsidRDefault="006F3172" w:rsidP="006F3172">
      <w:pPr>
        <w:pStyle w:val="3"/>
      </w:pPr>
      <w:bookmarkStart w:id="133" w:name="_Toc181370074"/>
      <w:r>
        <w:t>Отправка формы 4-ФСС</w:t>
      </w:r>
      <w:bookmarkEnd w:id="133"/>
    </w:p>
    <w:p w:rsidR="00977CCB" w:rsidRPr="00977CCB" w:rsidRDefault="00977CCB" w:rsidP="00977CCB">
      <w:pPr>
        <w:spacing w:before="100" w:beforeAutospacing="1" w:after="100" w:afterAutospacing="1"/>
        <w:ind w:firstLine="0"/>
        <w:jc w:val="left"/>
        <w:rPr>
          <w:szCs w:val="28"/>
        </w:rPr>
      </w:pPr>
      <w:r w:rsidRPr="00977CCB">
        <w:rPr>
          <w:szCs w:val="28"/>
        </w:rPr>
        <w:t>Для отправки отчета по форме 4-</w:t>
      </w:r>
      <w:r w:rsidR="00E25C0E">
        <w:rPr>
          <w:szCs w:val="28"/>
        </w:rPr>
        <w:t xml:space="preserve">ФСС напрямую на сервер ФСС </w:t>
      </w:r>
      <w:r w:rsidRPr="00977CCB">
        <w:rPr>
          <w:szCs w:val="28"/>
        </w:rPr>
        <w:t xml:space="preserve">необходимо: </w:t>
      </w:r>
    </w:p>
    <w:p w:rsidR="00977CCB" w:rsidRPr="00E25C0E" w:rsidRDefault="00977CCB" w:rsidP="00E1225D">
      <w:pPr>
        <w:pStyle w:val="ad"/>
        <w:numPr>
          <w:ilvl w:val="0"/>
          <w:numId w:val="59"/>
        </w:numPr>
      </w:pPr>
      <w:r w:rsidRPr="00E25C0E">
        <w:lastRenderedPageBreak/>
        <w:t>В комплекте «Страховые взносы</w:t>
      </w:r>
      <w:r w:rsidR="00E25C0E" w:rsidRPr="00E25C0E">
        <w:t xml:space="preserve"> в ФСС</w:t>
      </w:r>
      <w:r w:rsidRPr="00E25C0E">
        <w:t>» установить статус формы 4-</w:t>
      </w:r>
      <w:r w:rsidR="00E25C0E" w:rsidRPr="00E25C0E">
        <w:t>ФСС</w:t>
      </w:r>
      <w:r w:rsidRPr="00E25C0E">
        <w:t>, подготовленной в программе Баланс-2</w:t>
      </w:r>
      <w:r w:rsidR="00E25C0E" w:rsidRPr="00E25C0E">
        <w:t>Н</w:t>
      </w:r>
      <w:r w:rsidRPr="00E25C0E">
        <w:t xml:space="preserve"> или импортированной из других программ, «Готов к сдаче», для чего указать в качестве подписантов документа соотв</w:t>
      </w:r>
      <w:r w:rsidR="00E25C0E" w:rsidRPr="00E25C0E">
        <w:t>етствующее уполномоченное лицо.</w:t>
      </w:r>
    </w:p>
    <w:p w:rsidR="00977CCB" w:rsidRPr="00E25C0E" w:rsidRDefault="00977CCB" w:rsidP="00E1225D">
      <w:pPr>
        <w:pStyle w:val="ad"/>
        <w:numPr>
          <w:ilvl w:val="0"/>
          <w:numId w:val="59"/>
        </w:numPr>
      </w:pPr>
      <w:r w:rsidRPr="00E25C0E">
        <w:t>Выбрать готовую к отправке форму 4</w:t>
      </w:r>
      <w:r w:rsidR="00E25C0E" w:rsidRPr="00E25C0E">
        <w:t>-ФСС</w:t>
      </w:r>
      <w:r w:rsidRPr="00E25C0E">
        <w:t xml:space="preserve"> и выбрать аналогичный пункт </w:t>
      </w:r>
      <w:r w:rsidR="0028729D">
        <w:t xml:space="preserve">контекстного </w:t>
      </w:r>
      <w:r w:rsidRPr="00E25C0E">
        <w:t>меню по нажатию правой кнопки мыши на документе.</w:t>
      </w:r>
    </w:p>
    <w:p w:rsidR="00B916C6" w:rsidRDefault="0028729D" w:rsidP="0028729D">
      <w:pPr>
        <w:ind w:firstLine="0"/>
        <w:jc w:val="center"/>
      </w:pPr>
      <w:r>
        <w:rPr>
          <w:noProof/>
        </w:rPr>
        <w:drawing>
          <wp:inline distT="0" distB="0" distL="0" distR="0">
            <wp:extent cx="5715000" cy="49149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00" cy="4914900"/>
                    </a:xfrm>
                    <a:prstGeom prst="rect">
                      <a:avLst/>
                    </a:prstGeom>
                    <a:noFill/>
                    <a:ln>
                      <a:noFill/>
                    </a:ln>
                  </pic:spPr>
                </pic:pic>
              </a:graphicData>
            </a:graphic>
          </wp:inline>
        </w:drawing>
      </w:r>
    </w:p>
    <w:p w:rsidR="0028729D" w:rsidRPr="0089285F" w:rsidRDefault="0028729D" w:rsidP="0028729D">
      <w:pPr>
        <w:pStyle w:val="aff3"/>
        <w:spacing w:before="120" w:after="240"/>
        <w:ind w:firstLine="0"/>
        <w:jc w:val="center"/>
        <w:rPr>
          <w:b w:val="0"/>
          <w:i/>
          <w:sz w:val="28"/>
          <w:szCs w:val="28"/>
        </w:rPr>
      </w:pPr>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5</w:t>
      </w:r>
      <w:r>
        <w:rPr>
          <w:b w:val="0"/>
          <w:i/>
          <w:sz w:val="28"/>
          <w:szCs w:val="28"/>
        </w:rPr>
        <w:fldChar w:fldCharType="end"/>
      </w:r>
      <w:r>
        <w:rPr>
          <w:b w:val="0"/>
          <w:i/>
          <w:sz w:val="28"/>
          <w:szCs w:val="28"/>
        </w:rPr>
        <w:t>.</w:t>
      </w:r>
      <w:r w:rsidR="00496341">
        <w:rPr>
          <w:b w:val="0"/>
          <w:i/>
          <w:sz w:val="28"/>
          <w:szCs w:val="28"/>
        </w:rPr>
        <w:t>11</w:t>
      </w:r>
      <w:r w:rsidRPr="0089285F">
        <w:rPr>
          <w:b w:val="0"/>
          <w:i/>
          <w:sz w:val="28"/>
          <w:szCs w:val="28"/>
        </w:rPr>
        <w:t xml:space="preserve"> </w:t>
      </w:r>
      <w:r w:rsidR="00440177">
        <w:rPr>
          <w:b w:val="0"/>
          <w:i/>
          <w:sz w:val="28"/>
          <w:szCs w:val="28"/>
        </w:rPr>
        <w:t>Вызов функции отправки ф</w:t>
      </w:r>
      <w:r>
        <w:rPr>
          <w:b w:val="0"/>
          <w:i/>
          <w:sz w:val="28"/>
          <w:szCs w:val="28"/>
        </w:rPr>
        <w:t>ормы 4-ФСС на сервер ФСС</w:t>
      </w:r>
    </w:p>
    <w:p w:rsidR="0028729D" w:rsidRPr="0028729D" w:rsidRDefault="0028729D" w:rsidP="0028729D">
      <w:pPr>
        <w:ind w:left="851" w:firstLine="0"/>
      </w:pPr>
      <w:r w:rsidRPr="0028729D">
        <w:t xml:space="preserve">В окне «Отправка отчетности на шлюз ФСС» последовательно указать: </w:t>
      </w:r>
    </w:p>
    <w:p w:rsidR="0028729D" w:rsidRPr="0028729D" w:rsidRDefault="0028729D" w:rsidP="00E1225D">
      <w:pPr>
        <w:pStyle w:val="ad"/>
        <w:numPr>
          <w:ilvl w:val="0"/>
          <w:numId w:val="59"/>
        </w:numPr>
      </w:pPr>
      <w:r w:rsidRPr="0028729D">
        <w:t>Режим работы шлюза приема отчетности на сервере ФСС (по у</w:t>
      </w:r>
      <w:r>
        <w:t>молчанию указан рабочий режим);</w:t>
      </w:r>
    </w:p>
    <w:p w:rsidR="0028729D" w:rsidRDefault="0028729D" w:rsidP="00E1225D">
      <w:pPr>
        <w:pStyle w:val="ad"/>
        <w:numPr>
          <w:ilvl w:val="0"/>
          <w:numId w:val="59"/>
        </w:numPr>
      </w:pPr>
      <w:r>
        <w:t>Сертификат отправителя;</w:t>
      </w:r>
    </w:p>
    <w:p w:rsidR="0028729D" w:rsidRPr="0028729D" w:rsidRDefault="0028729D" w:rsidP="00E1225D">
      <w:pPr>
        <w:pStyle w:val="ad"/>
        <w:numPr>
          <w:ilvl w:val="0"/>
          <w:numId w:val="59"/>
        </w:numPr>
      </w:pPr>
      <w:r w:rsidRPr="0028729D">
        <w:t>Сертификат уполномоченного лица ФСС</w:t>
      </w:r>
      <w:r>
        <w:t>.</w:t>
      </w:r>
    </w:p>
    <w:p w:rsidR="006F3172" w:rsidRPr="00AE2611" w:rsidRDefault="0028729D" w:rsidP="00E1225D">
      <w:pPr>
        <w:pStyle w:val="ad"/>
        <w:numPr>
          <w:ilvl w:val="0"/>
          <w:numId w:val="59"/>
        </w:numPr>
        <w:rPr>
          <w:szCs w:val="28"/>
        </w:rPr>
      </w:pPr>
      <w:r w:rsidRPr="0028729D">
        <w:t xml:space="preserve">Если сертификат не установлен или не актуален, то установите его, нажав кнопку </w:t>
      </w:r>
      <w:r w:rsidR="00AE2611">
        <w:t>«</w:t>
      </w:r>
      <w:r w:rsidRPr="0028729D">
        <w:t>Скачать и установить сертификат уполномоченного лица ФСС</w:t>
      </w:r>
      <w:r w:rsidR="00AE2611">
        <w:t>»</w:t>
      </w:r>
      <w:r w:rsidRPr="0028729D">
        <w:t xml:space="preserve"> </w:t>
      </w:r>
      <w:r>
        <w:t>(на вопрос предупреждения</w:t>
      </w:r>
      <w:r w:rsidRPr="0028729D">
        <w:t xml:space="preserve"> о безопасности </w:t>
      </w:r>
      <w:r w:rsidR="00AE2611">
        <w:t>ответьте</w:t>
      </w:r>
      <w:r w:rsidRPr="0028729D">
        <w:t xml:space="preserve"> </w:t>
      </w:r>
      <w:r w:rsidR="00AE2611">
        <w:t>«</w:t>
      </w:r>
      <w:r w:rsidRPr="0028729D">
        <w:t>Да</w:t>
      </w:r>
      <w:r w:rsidR="00AE2611">
        <w:t>»</w:t>
      </w:r>
      <w:r w:rsidRPr="0028729D">
        <w:t xml:space="preserve">). </w:t>
      </w:r>
    </w:p>
    <w:p w:rsidR="00AE2611" w:rsidRPr="00AE2611" w:rsidRDefault="00AE2611" w:rsidP="00AE2611">
      <w:pPr>
        <w:rPr>
          <w:szCs w:val="28"/>
        </w:rPr>
      </w:pPr>
      <w:r>
        <w:lastRenderedPageBreak/>
        <w:t>В случае успешной отправки отчетности на шлюз ФСС появится соответствующее сообщение. После чего программа предложит сразу же перейти в режим просмотра информации о документообороте с ФСС.</w:t>
      </w:r>
    </w:p>
    <w:p w:rsidR="0028729D" w:rsidRDefault="0028729D" w:rsidP="00B916C6">
      <w:r>
        <w:rPr>
          <w:noProof/>
        </w:rPr>
        <w:drawing>
          <wp:inline distT="0" distB="0" distL="0" distR="0" wp14:anchorId="1280F6CC" wp14:editId="100B817E">
            <wp:extent cx="5781675" cy="32956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81675" cy="3295650"/>
                    </a:xfrm>
                    <a:prstGeom prst="rect">
                      <a:avLst/>
                    </a:prstGeom>
                  </pic:spPr>
                </pic:pic>
              </a:graphicData>
            </a:graphic>
          </wp:inline>
        </w:drawing>
      </w:r>
    </w:p>
    <w:p w:rsidR="00440177" w:rsidRPr="0089285F" w:rsidRDefault="00440177" w:rsidP="00440177">
      <w:pPr>
        <w:pStyle w:val="aff3"/>
        <w:spacing w:before="120" w:after="240"/>
        <w:ind w:firstLine="0"/>
        <w:jc w:val="center"/>
        <w:rPr>
          <w:b w:val="0"/>
          <w:i/>
          <w:sz w:val="28"/>
          <w:szCs w:val="28"/>
        </w:rPr>
      </w:pPr>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5</w:t>
      </w:r>
      <w:r>
        <w:rPr>
          <w:b w:val="0"/>
          <w:i/>
          <w:sz w:val="28"/>
          <w:szCs w:val="28"/>
        </w:rPr>
        <w:fldChar w:fldCharType="end"/>
      </w:r>
      <w:r>
        <w:rPr>
          <w:b w:val="0"/>
          <w:i/>
          <w:sz w:val="28"/>
          <w:szCs w:val="28"/>
        </w:rPr>
        <w:t>.</w:t>
      </w:r>
      <w:r w:rsidR="00496341">
        <w:rPr>
          <w:b w:val="0"/>
          <w:i/>
          <w:sz w:val="28"/>
          <w:szCs w:val="28"/>
        </w:rPr>
        <w:t>12</w:t>
      </w:r>
      <w:r w:rsidRPr="0089285F">
        <w:rPr>
          <w:b w:val="0"/>
          <w:i/>
          <w:sz w:val="28"/>
          <w:szCs w:val="28"/>
        </w:rPr>
        <w:t xml:space="preserve"> </w:t>
      </w:r>
      <w:r>
        <w:rPr>
          <w:b w:val="0"/>
          <w:i/>
          <w:sz w:val="28"/>
          <w:szCs w:val="28"/>
        </w:rPr>
        <w:t>Отправка формы 4-ФСС на сервер ФСС</w:t>
      </w:r>
    </w:p>
    <w:p w:rsidR="0028729D" w:rsidRDefault="00AE2611" w:rsidP="00B916C6">
      <w:r>
        <w:t xml:space="preserve">Если же передать отчет вышеуказанным способом через шлюз ФСС не удается, то рекомендуем отправить форму 4-ФСС через программу </w:t>
      </w:r>
      <w:proofErr w:type="spellStart"/>
      <w:r>
        <w:t>спецоператора</w:t>
      </w:r>
      <w:proofErr w:type="spellEnd"/>
      <w:r>
        <w:t>.</w:t>
      </w:r>
    </w:p>
    <w:p w:rsidR="00AE2611" w:rsidRDefault="00AE2611" w:rsidP="00B916C6">
      <w:r>
        <w:t>Для просмотра подробной информации о документе</w:t>
      </w:r>
      <w:r w:rsidR="00410C92">
        <w:t>,</w:t>
      </w:r>
      <w:r>
        <w:t xml:space="preserve"> отправленн</w:t>
      </w:r>
      <w:r w:rsidR="00410C92">
        <w:t>о</w:t>
      </w:r>
      <w:r>
        <w:t>м на</w:t>
      </w:r>
      <w:r w:rsidR="00410C92">
        <w:t xml:space="preserve"> се</w:t>
      </w:r>
      <w:r>
        <w:t>рвер ФСС</w:t>
      </w:r>
      <w:r w:rsidR="00410C92">
        <w:t>,</w:t>
      </w:r>
      <w:r>
        <w:t xml:space="preserve"> </w:t>
      </w:r>
      <w:r w:rsidR="00410C92">
        <w:t xml:space="preserve">установите курсор на документе и </w:t>
      </w:r>
      <w:r>
        <w:t xml:space="preserve">выберите </w:t>
      </w:r>
      <w:r w:rsidR="00410C92">
        <w:t xml:space="preserve">в контекстном меню </w:t>
      </w:r>
      <w:r>
        <w:t>пункт «</w:t>
      </w:r>
      <w:r w:rsidRPr="00410C92">
        <w:rPr>
          <w:bCs/>
        </w:rPr>
        <w:t xml:space="preserve">Сведения </w:t>
      </w:r>
      <w:r w:rsidR="00600916">
        <w:rPr>
          <w:bCs/>
        </w:rPr>
        <w:t xml:space="preserve">о </w:t>
      </w:r>
      <w:r w:rsidRPr="00410C92">
        <w:rPr>
          <w:bCs/>
        </w:rPr>
        <w:t>документооборот</w:t>
      </w:r>
      <w:r w:rsidR="00600916">
        <w:rPr>
          <w:bCs/>
        </w:rPr>
        <w:t>е с</w:t>
      </w:r>
      <w:r w:rsidRPr="00410C92">
        <w:rPr>
          <w:bCs/>
        </w:rPr>
        <w:t xml:space="preserve"> ФСС</w:t>
      </w:r>
      <w:r w:rsidRPr="00410C92">
        <w:t>».</w:t>
      </w:r>
    </w:p>
    <w:p w:rsidR="003E349B" w:rsidRDefault="003E349B" w:rsidP="003E349B">
      <w:pPr>
        <w:rPr>
          <w:szCs w:val="28"/>
        </w:rPr>
      </w:pPr>
      <w:r w:rsidRPr="003E349B">
        <w:rPr>
          <w:szCs w:val="28"/>
        </w:rPr>
        <w:t xml:space="preserve">Сразу после отправки файла передачи данных с формой 4-ФСС на </w:t>
      </w:r>
      <w:hyperlink r:id="rId144" w:tgtFrame="_blank" w:history="1">
        <w:r w:rsidRPr="003E349B">
          <w:rPr>
            <w:rStyle w:val="af9"/>
            <w:szCs w:val="28"/>
          </w:rPr>
          <w:t>Шлюзе ФСС</w:t>
        </w:r>
      </w:hyperlink>
      <w:r w:rsidRPr="003E349B">
        <w:rPr>
          <w:szCs w:val="28"/>
        </w:rPr>
        <w:t xml:space="preserve"> в разделе «</w:t>
      </w:r>
      <w:r w:rsidRPr="003E349B">
        <w:rPr>
          <w:b/>
          <w:bCs/>
          <w:szCs w:val="28"/>
        </w:rPr>
        <w:t>Личный кабинет</w:t>
      </w:r>
      <w:r w:rsidRPr="003E349B">
        <w:rPr>
          <w:szCs w:val="28"/>
        </w:rPr>
        <w:t>» появится идентификатор отправленного файла с указанием его статуса, ошибок (при наличии) и даты начала и завершения обработки файла программным обеспечением Фонда социального страхования.</w:t>
      </w:r>
    </w:p>
    <w:p w:rsidR="003E349B" w:rsidRDefault="00090B77" w:rsidP="00B916C6">
      <w:r w:rsidRPr="00090B77">
        <w:rPr>
          <w:b/>
          <w:i/>
        </w:rPr>
        <w:t>Внимание!</w:t>
      </w:r>
      <w:r w:rsidR="003E349B">
        <w:t xml:space="preserve"> </w:t>
      </w:r>
      <w:r w:rsidRPr="00090B77">
        <w:t>Ю</w:t>
      </w:r>
      <w:r w:rsidR="003E349B" w:rsidRPr="00090B77">
        <w:rPr>
          <w:bCs/>
        </w:rPr>
        <w:t>ридически значимым документом</w:t>
      </w:r>
      <w:r w:rsidR="003E349B">
        <w:rPr>
          <w:b/>
          <w:bCs/>
        </w:rPr>
        <w:t xml:space="preserve">, </w:t>
      </w:r>
      <w:r w:rsidR="003E349B" w:rsidRPr="003E349B">
        <w:rPr>
          <w:bCs/>
        </w:rPr>
        <w:t>подтверждающим факт сдачи отчетности в ФСС</w:t>
      </w:r>
      <w:r w:rsidR="003E349B">
        <w:t xml:space="preserve">, является </w:t>
      </w:r>
      <w:r w:rsidR="003E349B" w:rsidRPr="00090B77">
        <w:rPr>
          <w:bCs/>
        </w:rPr>
        <w:t>квитанция о приеме</w:t>
      </w:r>
      <w:r w:rsidR="003E349B">
        <w:t>, поэтому статус документа на Портале ФСС носит технический характер.</w:t>
      </w:r>
    </w:p>
    <w:p w:rsidR="006F3172" w:rsidRDefault="006F3172" w:rsidP="006F3172">
      <w:pPr>
        <w:pStyle w:val="3"/>
      </w:pPr>
      <w:bookmarkStart w:id="134" w:name="_Toc181370075"/>
      <w:r>
        <w:t>Отправка подтверждения ОВЭД</w:t>
      </w:r>
      <w:bookmarkEnd w:id="134"/>
    </w:p>
    <w:p w:rsidR="006F3172" w:rsidRDefault="00EC1F0F" w:rsidP="006F3172">
      <w:r>
        <w:t xml:space="preserve">Подготовленный и проверенный отчет «Подтверждение ОВЭД» следует перевести в состояние «Готов к сдаче» и по контекстному меню перейти к </w:t>
      </w:r>
      <w:r>
        <w:lastRenderedPageBreak/>
        <w:t>отправке данных в ФСС.</w:t>
      </w:r>
      <w:r w:rsidR="006B599D">
        <w:t xml:space="preserve"> Заполните пустые поля данными и нажмите «Отправить».</w:t>
      </w:r>
    </w:p>
    <w:p w:rsidR="00EC1F0F" w:rsidRDefault="00EC1F0F" w:rsidP="00EC1F0F">
      <w:pPr>
        <w:ind w:firstLine="0"/>
      </w:pPr>
      <w:r>
        <w:rPr>
          <w:noProof/>
        </w:rPr>
        <w:drawing>
          <wp:inline distT="0" distB="0" distL="0" distR="0" wp14:anchorId="577A6820" wp14:editId="4DDF2F3D">
            <wp:extent cx="6120765" cy="512000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120765" cy="5120005"/>
                    </a:xfrm>
                    <a:prstGeom prst="rect">
                      <a:avLst/>
                    </a:prstGeom>
                  </pic:spPr>
                </pic:pic>
              </a:graphicData>
            </a:graphic>
          </wp:inline>
        </w:drawing>
      </w:r>
    </w:p>
    <w:p w:rsidR="00600916" w:rsidRPr="0089285F" w:rsidRDefault="00600916" w:rsidP="00600916">
      <w:pPr>
        <w:pStyle w:val="aff3"/>
        <w:spacing w:before="120" w:after="240"/>
        <w:ind w:firstLine="0"/>
        <w:jc w:val="center"/>
        <w:rPr>
          <w:b w:val="0"/>
          <w:i/>
          <w:sz w:val="28"/>
          <w:szCs w:val="28"/>
        </w:rPr>
      </w:pPr>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5</w:t>
      </w:r>
      <w:r>
        <w:rPr>
          <w:b w:val="0"/>
          <w:i/>
          <w:sz w:val="28"/>
          <w:szCs w:val="28"/>
        </w:rPr>
        <w:fldChar w:fldCharType="end"/>
      </w:r>
      <w:r>
        <w:rPr>
          <w:b w:val="0"/>
          <w:i/>
          <w:sz w:val="28"/>
          <w:szCs w:val="28"/>
        </w:rPr>
        <w:t>.</w:t>
      </w:r>
      <w:r w:rsidR="00496341">
        <w:rPr>
          <w:b w:val="0"/>
          <w:i/>
          <w:sz w:val="28"/>
          <w:szCs w:val="28"/>
        </w:rPr>
        <w:t>13</w:t>
      </w:r>
      <w:r w:rsidRPr="0089285F">
        <w:rPr>
          <w:b w:val="0"/>
          <w:i/>
          <w:sz w:val="28"/>
          <w:szCs w:val="28"/>
        </w:rPr>
        <w:t xml:space="preserve"> </w:t>
      </w:r>
      <w:r>
        <w:rPr>
          <w:b w:val="0"/>
          <w:i/>
          <w:sz w:val="28"/>
          <w:szCs w:val="28"/>
        </w:rPr>
        <w:t>Отправка подтверждения ОВЭД на сервер ФСС</w:t>
      </w:r>
    </w:p>
    <w:p w:rsidR="006B599D" w:rsidRDefault="006B599D" w:rsidP="006B599D">
      <w:r>
        <w:t>В случае успешной отправки подтверждения ОВЭД на шлюз ФСС появится соответствующее сообщение. Для просмотра информации о документе следует выбрать в контекстном меню пункт «Сведения о документообороте с ФСС».</w:t>
      </w:r>
    </w:p>
    <w:p w:rsidR="00440177" w:rsidRDefault="00440177" w:rsidP="00440177">
      <w:r>
        <w:t xml:space="preserve">В открывшейся экранной форме будут отражены сведения о документообороте с отображением статуса документа. По мере обработки документа статус его меняется. Изменение статуса можно отслеживать по кнопке «Обновить». </w:t>
      </w:r>
    </w:p>
    <w:p w:rsidR="00842477" w:rsidRDefault="00842477" w:rsidP="00EC1F0F">
      <w:pPr>
        <w:ind w:firstLine="0"/>
      </w:pPr>
      <w:r>
        <w:rPr>
          <w:noProof/>
        </w:rPr>
        <w:lastRenderedPageBreak/>
        <w:drawing>
          <wp:inline distT="0" distB="0" distL="0" distR="0" wp14:anchorId="304C1DD3" wp14:editId="72C7AA65">
            <wp:extent cx="6120765" cy="512000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120765" cy="5120005"/>
                    </a:xfrm>
                    <a:prstGeom prst="rect">
                      <a:avLst/>
                    </a:prstGeom>
                  </pic:spPr>
                </pic:pic>
              </a:graphicData>
            </a:graphic>
          </wp:inline>
        </w:drawing>
      </w:r>
    </w:p>
    <w:p w:rsidR="00FC2E78" w:rsidRPr="0089285F" w:rsidRDefault="00FC2E78" w:rsidP="00FC2E78">
      <w:pPr>
        <w:pStyle w:val="aff3"/>
        <w:spacing w:before="120" w:after="240"/>
        <w:ind w:firstLine="0"/>
        <w:jc w:val="center"/>
        <w:rPr>
          <w:b w:val="0"/>
          <w:i/>
          <w:sz w:val="28"/>
          <w:szCs w:val="28"/>
        </w:rPr>
      </w:pPr>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5</w:t>
      </w:r>
      <w:r>
        <w:rPr>
          <w:b w:val="0"/>
          <w:i/>
          <w:sz w:val="28"/>
          <w:szCs w:val="28"/>
        </w:rPr>
        <w:fldChar w:fldCharType="end"/>
      </w:r>
      <w:r>
        <w:rPr>
          <w:b w:val="0"/>
          <w:i/>
          <w:sz w:val="28"/>
          <w:szCs w:val="28"/>
        </w:rPr>
        <w:t>.</w:t>
      </w:r>
      <w:r w:rsidR="007523E2">
        <w:rPr>
          <w:b w:val="0"/>
          <w:i/>
          <w:sz w:val="28"/>
          <w:szCs w:val="28"/>
        </w:rPr>
        <w:t>14</w:t>
      </w:r>
      <w:r w:rsidRPr="0089285F">
        <w:rPr>
          <w:b w:val="0"/>
          <w:i/>
          <w:sz w:val="28"/>
          <w:szCs w:val="28"/>
        </w:rPr>
        <w:t xml:space="preserve"> </w:t>
      </w:r>
      <w:r>
        <w:rPr>
          <w:b w:val="0"/>
          <w:i/>
          <w:sz w:val="28"/>
          <w:szCs w:val="28"/>
        </w:rPr>
        <w:t>Сведения о документообороте с ФСС</w:t>
      </w:r>
    </w:p>
    <w:p w:rsidR="006F3172" w:rsidRDefault="00876D5E" w:rsidP="00842477">
      <w:pPr>
        <w:pStyle w:val="20"/>
      </w:pPr>
      <w:bookmarkStart w:id="135" w:name="_Toc181370076"/>
      <w:r>
        <w:t xml:space="preserve">Формирование </w:t>
      </w:r>
      <w:r w:rsidR="006F3172">
        <w:t>транспортн</w:t>
      </w:r>
      <w:r>
        <w:t>ого</w:t>
      </w:r>
      <w:r w:rsidR="006F3172">
        <w:t xml:space="preserve"> контейнер</w:t>
      </w:r>
      <w:r>
        <w:t>а</w:t>
      </w:r>
      <w:r w:rsidR="006F3172">
        <w:t xml:space="preserve"> отчетности в ФНС</w:t>
      </w:r>
      <w:r w:rsidR="00467104">
        <w:t> </w:t>
      </w:r>
      <w:r w:rsidR="006F3172">
        <w:t>РФ</w:t>
      </w:r>
      <w:bookmarkEnd w:id="135"/>
    </w:p>
    <w:p w:rsidR="006F3172" w:rsidRDefault="00E062B9" w:rsidP="006F3172">
      <w:r>
        <w:t xml:space="preserve">Программа </w:t>
      </w:r>
      <w:r w:rsidRPr="00280FA3">
        <w:t>«Баланс-2Н»</w:t>
      </w:r>
      <w:r>
        <w:t xml:space="preserve"> позволяет формировать транспортный контейнер для передачи налоговых деклараций и </w:t>
      </w:r>
      <w:r w:rsidR="00876D5E">
        <w:t>других типов отчетов</w:t>
      </w:r>
      <w:r>
        <w:t xml:space="preserve"> в электронной форме с применением квалифицированной электронной подпис</w:t>
      </w:r>
      <w:r w:rsidR="00910B2A">
        <w:t xml:space="preserve">и </w:t>
      </w:r>
      <w:r>
        <w:t>через единую точку приема</w:t>
      </w:r>
      <w:r w:rsidR="00910B2A">
        <w:t xml:space="preserve"> на сайте ФНС России</w:t>
      </w:r>
      <w:r>
        <w:t>.</w:t>
      </w:r>
    </w:p>
    <w:p w:rsidR="00910B2A" w:rsidRPr="00910B2A" w:rsidRDefault="00910B2A" w:rsidP="00910B2A">
      <w:r w:rsidRPr="00910B2A">
        <w:t>Для предоставления отчета в электронной форме налогоплательщик должен:</w:t>
      </w:r>
    </w:p>
    <w:p w:rsidR="00910B2A" w:rsidRPr="00910B2A" w:rsidRDefault="00910B2A" w:rsidP="00E1225D">
      <w:pPr>
        <w:pStyle w:val="ad"/>
        <w:numPr>
          <w:ilvl w:val="0"/>
          <w:numId w:val="61"/>
        </w:numPr>
      </w:pPr>
      <w:r w:rsidRPr="00910B2A">
        <w:t>установить в систему корневой сертификат УЦ ФНС России;</w:t>
      </w:r>
    </w:p>
    <w:p w:rsidR="00910B2A" w:rsidRPr="00910B2A" w:rsidRDefault="00910B2A" w:rsidP="00E1225D">
      <w:pPr>
        <w:pStyle w:val="ad"/>
        <w:numPr>
          <w:ilvl w:val="0"/>
          <w:numId w:val="61"/>
        </w:numPr>
      </w:pPr>
      <w:r w:rsidRPr="00910B2A">
        <w:t>установить в систему сертификат открытого ключа подписи МИ ФНС России по ЦОД для шифрования отчета и проверки квитанции;</w:t>
      </w:r>
    </w:p>
    <w:p w:rsidR="00910B2A" w:rsidRPr="00910B2A" w:rsidRDefault="00910B2A" w:rsidP="00E1225D">
      <w:pPr>
        <w:pStyle w:val="ad"/>
        <w:numPr>
          <w:ilvl w:val="0"/>
          <w:numId w:val="61"/>
        </w:numPr>
      </w:pPr>
      <w:r w:rsidRPr="00910B2A">
        <w:t>подготовит</w:t>
      </w:r>
      <w:r>
        <w:t>ь файл транспортного контейнера</w:t>
      </w:r>
      <w:r w:rsidRPr="00910B2A">
        <w:t xml:space="preserve">, содержащий зашифрованную на открытом ключе получателя (МИ ФНС России </w:t>
      </w:r>
      <w:r w:rsidRPr="00910B2A">
        <w:lastRenderedPageBreak/>
        <w:t>по ЦОД) подписанную ЭП налогоплательщика налоговую декларацию (расчет) или бухгалтерскую отчетность;</w:t>
      </w:r>
    </w:p>
    <w:p w:rsidR="00910B2A" w:rsidRPr="00910B2A" w:rsidRDefault="00910B2A" w:rsidP="00E1225D">
      <w:pPr>
        <w:pStyle w:val="ad"/>
        <w:numPr>
          <w:ilvl w:val="0"/>
          <w:numId w:val="61"/>
        </w:numPr>
      </w:pPr>
      <w:r w:rsidRPr="00910B2A">
        <w:t>передать полученный зашифрованный файл в МИ ФНС России по ЦОД, используя сервис загрузки файла.</w:t>
      </w:r>
    </w:p>
    <w:p w:rsidR="00E062B9" w:rsidRDefault="001764EC" w:rsidP="00910B2A">
      <w:r>
        <w:t>Чтобы сформировать транспортный контейнер необходимо выполнить следующие действия:</w:t>
      </w:r>
    </w:p>
    <w:p w:rsidR="001764EC" w:rsidRDefault="001764EC" w:rsidP="00E1225D">
      <w:pPr>
        <w:pStyle w:val="ad"/>
        <w:numPr>
          <w:ilvl w:val="0"/>
          <w:numId w:val="60"/>
        </w:numPr>
      </w:pPr>
      <w:r>
        <w:t>Подготовить документы для сдачи (перевести документы в состояние «Готов к сдаче»).</w:t>
      </w:r>
    </w:p>
    <w:p w:rsidR="001764EC" w:rsidRDefault="001764EC" w:rsidP="00E1225D">
      <w:pPr>
        <w:pStyle w:val="ad"/>
        <w:numPr>
          <w:ilvl w:val="0"/>
          <w:numId w:val="60"/>
        </w:numPr>
      </w:pPr>
      <w:r>
        <w:t>Выбрать в контекстном меню документа (группы документов) пункт «Сформировать транспортный контейнер».</w:t>
      </w:r>
    </w:p>
    <w:p w:rsidR="001764EC" w:rsidRDefault="007A2D4A" w:rsidP="00910B2A">
      <w:r>
        <w:rPr>
          <w:noProof/>
        </w:rPr>
        <w:drawing>
          <wp:inline distT="0" distB="0" distL="0" distR="0" wp14:anchorId="50F7677C" wp14:editId="3781C19D">
            <wp:extent cx="5467350" cy="484822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67350" cy="4848225"/>
                    </a:xfrm>
                    <a:prstGeom prst="rect">
                      <a:avLst/>
                    </a:prstGeom>
                  </pic:spPr>
                </pic:pic>
              </a:graphicData>
            </a:graphic>
          </wp:inline>
        </w:drawing>
      </w:r>
    </w:p>
    <w:p w:rsidR="00FC2E78" w:rsidRPr="0089285F" w:rsidRDefault="00FC2E78" w:rsidP="00FC2E78">
      <w:pPr>
        <w:pStyle w:val="aff3"/>
        <w:spacing w:before="120" w:after="240"/>
        <w:ind w:firstLine="0"/>
        <w:jc w:val="center"/>
        <w:rPr>
          <w:b w:val="0"/>
          <w:i/>
          <w:sz w:val="28"/>
          <w:szCs w:val="28"/>
        </w:rPr>
      </w:pPr>
      <w:r w:rsidRPr="0089285F">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5</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sidR="005B7975">
        <w:rPr>
          <w:b w:val="0"/>
          <w:i/>
          <w:noProof/>
          <w:sz w:val="28"/>
          <w:szCs w:val="28"/>
        </w:rPr>
        <w:t>1</w:t>
      </w:r>
      <w:r w:rsidR="007523E2">
        <w:rPr>
          <w:b w:val="0"/>
          <w:i/>
          <w:noProof/>
          <w:sz w:val="28"/>
          <w:szCs w:val="28"/>
        </w:rPr>
        <w:t>5</w:t>
      </w:r>
      <w:r>
        <w:rPr>
          <w:b w:val="0"/>
          <w:i/>
          <w:sz w:val="28"/>
          <w:szCs w:val="28"/>
        </w:rPr>
        <w:fldChar w:fldCharType="end"/>
      </w:r>
      <w:r w:rsidRPr="0089285F">
        <w:rPr>
          <w:b w:val="0"/>
          <w:i/>
          <w:sz w:val="28"/>
          <w:szCs w:val="28"/>
        </w:rPr>
        <w:t xml:space="preserve"> </w:t>
      </w:r>
      <w:r>
        <w:rPr>
          <w:b w:val="0"/>
          <w:i/>
          <w:sz w:val="28"/>
          <w:szCs w:val="28"/>
        </w:rPr>
        <w:t>Формирование транспортного контейнера</w:t>
      </w:r>
    </w:p>
    <w:p w:rsidR="00FC2E78" w:rsidRPr="007008E3" w:rsidRDefault="00FC2E78" w:rsidP="00E1225D">
      <w:pPr>
        <w:pStyle w:val="ad"/>
        <w:numPr>
          <w:ilvl w:val="0"/>
          <w:numId w:val="60"/>
        </w:numPr>
        <w:rPr>
          <w:szCs w:val="28"/>
        </w:rPr>
      </w:pPr>
      <w:r w:rsidRPr="00060EA7">
        <w:rPr>
          <w:szCs w:val="28"/>
        </w:rPr>
        <w:t xml:space="preserve">Заполнить пустые поля данными. </w:t>
      </w:r>
      <w:r w:rsidR="00060EA7">
        <w:rPr>
          <w:szCs w:val="28"/>
        </w:rPr>
        <w:t xml:space="preserve">Указывается папка для выгрузки транспортного контейнера. </w:t>
      </w:r>
      <w:r w:rsidR="00060EA7">
        <w:rPr>
          <w:color w:val="222222"/>
          <w:szCs w:val="28"/>
          <w:shd w:val="clear" w:color="auto" w:fill="FFFFFF"/>
        </w:rPr>
        <w:t xml:space="preserve">Идентификатор для </w:t>
      </w:r>
      <w:r w:rsidR="00060EA7" w:rsidRPr="00060EA7">
        <w:rPr>
          <w:color w:val="222222"/>
          <w:szCs w:val="28"/>
          <w:shd w:val="clear" w:color="auto" w:fill="FFFFFF"/>
        </w:rPr>
        <w:t>сдачи налоговой и</w:t>
      </w:r>
      <w:r w:rsidR="00060EA7">
        <w:rPr>
          <w:color w:val="222222"/>
          <w:szCs w:val="28"/>
          <w:shd w:val="clear" w:color="auto" w:fill="FFFFFF"/>
        </w:rPr>
        <w:t xml:space="preserve"> бухгалтерской отчётности через </w:t>
      </w:r>
      <w:r w:rsidR="00060EA7" w:rsidRPr="00060EA7">
        <w:rPr>
          <w:color w:val="222222"/>
          <w:szCs w:val="28"/>
          <w:shd w:val="clear" w:color="auto" w:fill="FFFFFF"/>
        </w:rPr>
        <w:t>сайт nalog.ru запрашивается в</w:t>
      </w:r>
      <w:r w:rsidR="00060EA7">
        <w:rPr>
          <w:color w:val="222222"/>
          <w:szCs w:val="28"/>
          <w:shd w:val="clear" w:color="auto" w:fill="FFFFFF"/>
        </w:rPr>
        <w:t xml:space="preserve"> </w:t>
      </w:r>
      <w:r w:rsidR="00060EA7" w:rsidRPr="00060EA7">
        <w:rPr>
          <w:color w:val="222222"/>
          <w:szCs w:val="28"/>
          <w:shd w:val="clear" w:color="auto" w:fill="FFFFFF"/>
        </w:rPr>
        <w:t>Сервисе получения иде</w:t>
      </w:r>
      <w:r w:rsidR="00060EA7">
        <w:rPr>
          <w:color w:val="222222"/>
          <w:szCs w:val="28"/>
          <w:shd w:val="clear" w:color="auto" w:fill="FFFFFF"/>
        </w:rPr>
        <w:t xml:space="preserve">нтификатора абонента на </w:t>
      </w:r>
      <w:r w:rsidR="00060EA7" w:rsidRPr="00060EA7">
        <w:rPr>
          <w:color w:val="222222"/>
          <w:szCs w:val="28"/>
          <w:shd w:val="clear" w:color="auto" w:fill="FFFFFF"/>
        </w:rPr>
        <w:t>Портале ФНС nalog.ru</w:t>
      </w:r>
      <w:r w:rsidR="00060EA7">
        <w:rPr>
          <w:color w:val="222222"/>
          <w:szCs w:val="28"/>
          <w:shd w:val="clear" w:color="auto" w:fill="FFFFFF"/>
        </w:rPr>
        <w:t>. Выбирается сертификат для подписи.</w:t>
      </w:r>
    </w:p>
    <w:p w:rsidR="00060EA7" w:rsidRDefault="007008E3" w:rsidP="00E1225D">
      <w:pPr>
        <w:pStyle w:val="ad"/>
        <w:numPr>
          <w:ilvl w:val="0"/>
          <w:numId w:val="60"/>
        </w:numPr>
        <w:rPr>
          <w:szCs w:val="28"/>
        </w:rPr>
      </w:pPr>
      <w:r w:rsidRPr="007A2D4A">
        <w:rPr>
          <w:szCs w:val="28"/>
        </w:rPr>
        <w:lastRenderedPageBreak/>
        <w:t>Нажать «Сформировать.</w:t>
      </w:r>
    </w:p>
    <w:p w:rsidR="00A97206" w:rsidRDefault="00B81A01" w:rsidP="00A97206">
      <w:pPr>
        <w:pStyle w:val="20"/>
      </w:pPr>
      <w:bookmarkStart w:id="136" w:name="_Toc181370077"/>
      <w:r>
        <w:t xml:space="preserve">Формирование </w:t>
      </w:r>
      <w:r w:rsidR="00A97206">
        <w:t>транспортн</w:t>
      </w:r>
      <w:r>
        <w:t>ого</w:t>
      </w:r>
      <w:r w:rsidR="00A97206">
        <w:t xml:space="preserve"> контейнер</w:t>
      </w:r>
      <w:r>
        <w:t>а</w:t>
      </w:r>
      <w:r w:rsidR="00A97206">
        <w:t xml:space="preserve"> </w:t>
      </w:r>
      <w:r>
        <w:t xml:space="preserve">для передачи </w:t>
      </w:r>
      <w:r w:rsidR="00A97206">
        <w:t xml:space="preserve">отчетности </w:t>
      </w:r>
      <w:r w:rsidR="008A4E62">
        <w:t>по стандарту ОЭСР</w:t>
      </w:r>
      <w:bookmarkEnd w:id="136"/>
    </w:p>
    <w:p w:rsidR="004608E0" w:rsidRDefault="0036745F" w:rsidP="004608E0">
      <w:r>
        <w:t xml:space="preserve">Программа </w:t>
      </w:r>
      <w:r w:rsidRPr="00280FA3">
        <w:t>«Баланс-2Н»</w:t>
      </w:r>
      <w:r>
        <w:t xml:space="preserve"> позволяет формировать транспортный контейнер для отправки </w:t>
      </w:r>
      <w:r w:rsidR="002E4867">
        <w:t xml:space="preserve">в ФНС РФ </w:t>
      </w:r>
      <w:r>
        <w:t>через сервис «Отчет об иностранных клиентах по стандарту ОЭСР.</w:t>
      </w:r>
      <w:r w:rsidR="00577CFC">
        <w:t xml:space="preserve"> Для вызова процедуры формирования транспортного контейнера</w:t>
      </w:r>
      <w:r w:rsidR="00577CFC" w:rsidRPr="00577CFC">
        <w:t xml:space="preserve"> </w:t>
      </w:r>
      <w:r w:rsidR="00577CFC">
        <w:t>документ должен находиться в статусе «Готов к сдаче». Вызов осуществляется через контекстное меню «Сформировать транспортный контейнер».</w:t>
      </w:r>
      <w:r w:rsidR="004608E0">
        <w:t xml:space="preserve"> Далее следуйте инструкции на экране. </w:t>
      </w:r>
    </w:p>
    <w:p w:rsidR="00A97206" w:rsidRDefault="008A4E62" w:rsidP="00A97206">
      <w:r>
        <w:rPr>
          <w:noProof/>
        </w:rPr>
        <w:drawing>
          <wp:inline distT="0" distB="0" distL="0" distR="0" wp14:anchorId="2D752BD7" wp14:editId="031FA509">
            <wp:extent cx="5457825" cy="23241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57825" cy="2324100"/>
                    </a:xfrm>
                    <a:prstGeom prst="rect">
                      <a:avLst/>
                    </a:prstGeom>
                  </pic:spPr>
                </pic:pic>
              </a:graphicData>
            </a:graphic>
          </wp:inline>
        </w:drawing>
      </w:r>
    </w:p>
    <w:p w:rsidR="004608E0" w:rsidRDefault="004608E0" w:rsidP="004608E0">
      <w:pPr>
        <w:jc w:val="center"/>
        <w:rPr>
          <w:i/>
          <w:szCs w:val="28"/>
        </w:rPr>
      </w:pPr>
      <w:r w:rsidRPr="004608E0">
        <w:rPr>
          <w:i/>
          <w:szCs w:val="28"/>
        </w:rPr>
        <w:t xml:space="preserve">Рис. </w:t>
      </w:r>
      <w:r w:rsidRPr="004608E0">
        <w:rPr>
          <w:i/>
          <w:szCs w:val="28"/>
        </w:rPr>
        <w:fldChar w:fldCharType="begin"/>
      </w:r>
      <w:r w:rsidRPr="004608E0">
        <w:rPr>
          <w:i/>
          <w:szCs w:val="28"/>
        </w:rPr>
        <w:instrText xml:space="preserve"> STYLEREF 1 \s </w:instrText>
      </w:r>
      <w:r w:rsidRPr="004608E0">
        <w:rPr>
          <w:i/>
          <w:szCs w:val="28"/>
        </w:rPr>
        <w:fldChar w:fldCharType="separate"/>
      </w:r>
      <w:r w:rsidRPr="004608E0">
        <w:rPr>
          <w:i/>
          <w:noProof/>
          <w:szCs w:val="28"/>
        </w:rPr>
        <w:t>5</w:t>
      </w:r>
      <w:r w:rsidRPr="004608E0">
        <w:rPr>
          <w:i/>
          <w:szCs w:val="28"/>
        </w:rPr>
        <w:fldChar w:fldCharType="end"/>
      </w:r>
      <w:r w:rsidRPr="004608E0">
        <w:rPr>
          <w:i/>
          <w:szCs w:val="28"/>
        </w:rPr>
        <w:t>.</w:t>
      </w:r>
      <w:r w:rsidRPr="004608E0">
        <w:rPr>
          <w:i/>
          <w:szCs w:val="28"/>
        </w:rPr>
        <w:fldChar w:fldCharType="begin"/>
      </w:r>
      <w:r w:rsidRPr="004608E0">
        <w:rPr>
          <w:i/>
          <w:szCs w:val="28"/>
        </w:rPr>
        <w:instrText xml:space="preserve"> SEQ Figure \* ARABIC \s 1 </w:instrText>
      </w:r>
      <w:r w:rsidRPr="004608E0">
        <w:rPr>
          <w:i/>
          <w:szCs w:val="28"/>
        </w:rPr>
        <w:fldChar w:fldCharType="separate"/>
      </w:r>
      <w:r w:rsidRPr="004608E0">
        <w:rPr>
          <w:i/>
          <w:noProof/>
          <w:szCs w:val="28"/>
        </w:rPr>
        <w:t>1</w:t>
      </w:r>
      <w:r w:rsidR="007523E2">
        <w:rPr>
          <w:i/>
          <w:noProof/>
          <w:szCs w:val="28"/>
        </w:rPr>
        <w:t>6</w:t>
      </w:r>
      <w:r w:rsidRPr="004608E0">
        <w:rPr>
          <w:i/>
          <w:szCs w:val="28"/>
        </w:rPr>
        <w:fldChar w:fldCharType="end"/>
      </w:r>
      <w:r w:rsidRPr="004608E0">
        <w:rPr>
          <w:i/>
          <w:szCs w:val="28"/>
        </w:rPr>
        <w:t xml:space="preserve"> </w:t>
      </w:r>
      <w:r>
        <w:rPr>
          <w:i/>
          <w:szCs w:val="28"/>
        </w:rPr>
        <w:t>Запрос на ф</w:t>
      </w:r>
      <w:r w:rsidRPr="004608E0">
        <w:rPr>
          <w:i/>
          <w:szCs w:val="28"/>
        </w:rPr>
        <w:t>ормирование транспортного контейнера</w:t>
      </w:r>
    </w:p>
    <w:p w:rsidR="009A66FF" w:rsidRDefault="009A66FF" w:rsidP="009A66FF">
      <w:r>
        <w:t xml:space="preserve">При положительном ответе вызывается экран ввода параметров. </w:t>
      </w:r>
    </w:p>
    <w:p w:rsidR="009A66FF" w:rsidRDefault="009A66FF" w:rsidP="009A66FF">
      <w:r>
        <w:t>Заполните все необходимые параметры и нажмите «Сформировать».</w:t>
      </w:r>
    </w:p>
    <w:p w:rsidR="009A66FF" w:rsidRPr="009A66FF" w:rsidRDefault="009A66FF" w:rsidP="009A66FF"/>
    <w:p w:rsidR="004608E0" w:rsidRDefault="004608E0" w:rsidP="00A97206">
      <w:r>
        <w:rPr>
          <w:noProof/>
        </w:rPr>
        <w:lastRenderedPageBreak/>
        <w:drawing>
          <wp:inline distT="0" distB="0" distL="0" distR="0" wp14:anchorId="5018A0A1" wp14:editId="65FD1B7B">
            <wp:extent cx="5467350" cy="53721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467350" cy="5372100"/>
                    </a:xfrm>
                    <a:prstGeom prst="rect">
                      <a:avLst/>
                    </a:prstGeom>
                  </pic:spPr>
                </pic:pic>
              </a:graphicData>
            </a:graphic>
          </wp:inline>
        </w:drawing>
      </w:r>
    </w:p>
    <w:p w:rsidR="004608E0" w:rsidRDefault="004608E0" w:rsidP="004608E0">
      <w:pPr>
        <w:jc w:val="center"/>
      </w:pPr>
      <w:r w:rsidRPr="004608E0">
        <w:rPr>
          <w:i/>
          <w:szCs w:val="28"/>
        </w:rPr>
        <w:t xml:space="preserve">Рис. </w:t>
      </w:r>
      <w:r w:rsidRPr="004608E0">
        <w:rPr>
          <w:i/>
          <w:szCs w:val="28"/>
        </w:rPr>
        <w:fldChar w:fldCharType="begin"/>
      </w:r>
      <w:r w:rsidRPr="004608E0">
        <w:rPr>
          <w:i/>
          <w:szCs w:val="28"/>
        </w:rPr>
        <w:instrText xml:space="preserve"> STYLEREF 1 \s </w:instrText>
      </w:r>
      <w:r w:rsidRPr="004608E0">
        <w:rPr>
          <w:i/>
          <w:szCs w:val="28"/>
        </w:rPr>
        <w:fldChar w:fldCharType="separate"/>
      </w:r>
      <w:r>
        <w:rPr>
          <w:i/>
          <w:noProof/>
          <w:szCs w:val="28"/>
        </w:rPr>
        <w:t>5</w:t>
      </w:r>
      <w:r w:rsidRPr="004608E0">
        <w:rPr>
          <w:i/>
          <w:szCs w:val="28"/>
        </w:rPr>
        <w:fldChar w:fldCharType="end"/>
      </w:r>
      <w:r w:rsidRPr="004608E0">
        <w:rPr>
          <w:i/>
          <w:szCs w:val="28"/>
        </w:rPr>
        <w:t>.</w:t>
      </w:r>
      <w:r w:rsidRPr="004608E0">
        <w:rPr>
          <w:i/>
          <w:szCs w:val="28"/>
        </w:rPr>
        <w:fldChar w:fldCharType="begin"/>
      </w:r>
      <w:r w:rsidRPr="004608E0">
        <w:rPr>
          <w:i/>
          <w:szCs w:val="28"/>
        </w:rPr>
        <w:instrText xml:space="preserve"> SEQ Figure \* ARABIC \s 1 </w:instrText>
      </w:r>
      <w:r w:rsidRPr="004608E0">
        <w:rPr>
          <w:i/>
          <w:szCs w:val="28"/>
        </w:rPr>
        <w:fldChar w:fldCharType="separate"/>
      </w:r>
      <w:r>
        <w:rPr>
          <w:i/>
          <w:noProof/>
          <w:szCs w:val="28"/>
        </w:rPr>
        <w:t>1</w:t>
      </w:r>
      <w:r w:rsidR="007523E2">
        <w:rPr>
          <w:i/>
          <w:noProof/>
          <w:szCs w:val="28"/>
        </w:rPr>
        <w:t>7</w:t>
      </w:r>
      <w:r w:rsidRPr="004608E0">
        <w:rPr>
          <w:i/>
          <w:szCs w:val="28"/>
        </w:rPr>
        <w:fldChar w:fldCharType="end"/>
      </w:r>
      <w:r w:rsidRPr="004608E0">
        <w:rPr>
          <w:i/>
          <w:szCs w:val="28"/>
        </w:rPr>
        <w:t xml:space="preserve"> </w:t>
      </w:r>
      <w:r>
        <w:rPr>
          <w:i/>
          <w:szCs w:val="28"/>
        </w:rPr>
        <w:t>Ввод параметров запроса</w:t>
      </w:r>
    </w:p>
    <w:p w:rsidR="00CD5BBB" w:rsidRDefault="00CD5BBB" w:rsidP="00CD5BBB">
      <w:r>
        <w:t>После успешного завершения в папке, указанной для выгрузки будет сформирован транспортный контейнер.</w:t>
      </w:r>
    </w:p>
    <w:p w:rsidR="00205D7B" w:rsidRDefault="00205D7B" w:rsidP="00A97206">
      <w:r>
        <w:t>Подробнее о формировании транспортного контейнера читайте:</w:t>
      </w:r>
    </w:p>
    <w:p w:rsidR="00205D7B" w:rsidRDefault="002F58E8" w:rsidP="00A97206">
      <w:hyperlink r:id="rId150" w:history="1">
        <w:r w:rsidR="00205D7B">
          <w:rPr>
            <w:rStyle w:val="af9"/>
          </w:rPr>
          <w:t>Б-2Н_Подготовка_отчетов_ОЭСР(CRS).docx</w:t>
        </w:r>
      </w:hyperlink>
    </w:p>
    <w:p w:rsidR="002E4867" w:rsidRPr="00205D7B" w:rsidRDefault="002E4867" w:rsidP="002E4867">
      <w:pPr>
        <w:pStyle w:val="20"/>
      </w:pPr>
      <w:bookmarkStart w:id="137" w:name="_Toc181370078"/>
      <w:r>
        <w:t>Формирование транспортного контейнера</w:t>
      </w:r>
      <w:r w:rsidR="001E3266">
        <w:t xml:space="preserve"> для передачи </w:t>
      </w:r>
      <w:r w:rsidR="002E539B">
        <w:t xml:space="preserve">отчета </w:t>
      </w:r>
      <w:r w:rsidR="00B81A01">
        <w:rPr>
          <w:lang w:val="en-US"/>
        </w:rPr>
        <w:t>FATCA</w:t>
      </w:r>
      <w:r w:rsidR="00B81A01" w:rsidRPr="00B81A01">
        <w:t xml:space="preserve"> 8966 </w:t>
      </w:r>
      <w:r w:rsidR="001E3266">
        <w:t xml:space="preserve">через </w:t>
      </w:r>
      <w:r w:rsidR="00B81A01">
        <w:t xml:space="preserve">систему </w:t>
      </w:r>
      <w:r w:rsidR="001E3266">
        <w:rPr>
          <w:lang w:val="en-US"/>
        </w:rPr>
        <w:t>IDES</w:t>
      </w:r>
      <w:bookmarkEnd w:id="137"/>
    </w:p>
    <w:p w:rsidR="001E3266" w:rsidRDefault="00293FE3" w:rsidP="001E3266">
      <w:r>
        <w:t>Подготовьте отчет</w:t>
      </w:r>
      <w:r w:rsidR="00714F48">
        <w:t xml:space="preserve"> </w:t>
      </w:r>
      <w:r w:rsidR="00714F48" w:rsidRPr="00714F48">
        <w:rPr>
          <w:szCs w:val="28"/>
        </w:rPr>
        <w:t>FATCA Форма 8966</w:t>
      </w:r>
      <w:r w:rsidR="00714F48">
        <w:rPr>
          <w:szCs w:val="28"/>
        </w:rPr>
        <w:t xml:space="preserve"> и переведите его в состояние «Готов к сдаче». </w:t>
      </w:r>
      <w:r>
        <w:t>Для формирования транспортного файла установите курсор на документе и выберите в контекстном меню соответствующий пункт</w:t>
      </w:r>
      <w:r w:rsidR="009A66FF">
        <w:t xml:space="preserve"> меню</w:t>
      </w:r>
      <w:r>
        <w:t>. Задайте параметры, необходимые для формирования транспортного файла</w:t>
      </w:r>
      <w:r w:rsidR="00376119">
        <w:t>.</w:t>
      </w:r>
    </w:p>
    <w:p w:rsidR="00376119" w:rsidRDefault="00376119" w:rsidP="00376119">
      <w:pPr>
        <w:ind w:firstLine="0"/>
      </w:pPr>
      <w:r>
        <w:rPr>
          <w:noProof/>
        </w:rPr>
        <w:lastRenderedPageBreak/>
        <w:drawing>
          <wp:inline distT="0" distB="0" distL="0" distR="0" wp14:anchorId="5378C290" wp14:editId="032B564A">
            <wp:extent cx="6120765" cy="400177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120765" cy="4001770"/>
                    </a:xfrm>
                    <a:prstGeom prst="rect">
                      <a:avLst/>
                    </a:prstGeom>
                  </pic:spPr>
                </pic:pic>
              </a:graphicData>
            </a:graphic>
          </wp:inline>
        </w:drawing>
      </w:r>
    </w:p>
    <w:p w:rsidR="00CD5BBB" w:rsidRDefault="00CD5BBB" w:rsidP="002E539B">
      <w:pPr>
        <w:ind w:firstLine="0"/>
        <w:jc w:val="center"/>
        <w:rPr>
          <w:i/>
          <w:szCs w:val="28"/>
        </w:rPr>
      </w:pPr>
      <w:r w:rsidRPr="004608E0">
        <w:rPr>
          <w:i/>
          <w:szCs w:val="28"/>
        </w:rPr>
        <w:t xml:space="preserve">Рис. </w:t>
      </w:r>
      <w:r w:rsidRPr="004608E0">
        <w:rPr>
          <w:i/>
          <w:szCs w:val="28"/>
        </w:rPr>
        <w:fldChar w:fldCharType="begin"/>
      </w:r>
      <w:r w:rsidRPr="004608E0">
        <w:rPr>
          <w:i/>
          <w:szCs w:val="28"/>
        </w:rPr>
        <w:instrText xml:space="preserve"> STYLEREF 1 \s </w:instrText>
      </w:r>
      <w:r w:rsidRPr="004608E0">
        <w:rPr>
          <w:i/>
          <w:szCs w:val="28"/>
        </w:rPr>
        <w:fldChar w:fldCharType="separate"/>
      </w:r>
      <w:r>
        <w:rPr>
          <w:i/>
          <w:noProof/>
          <w:szCs w:val="28"/>
        </w:rPr>
        <w:t>5</w:t>
      </w:r>
      <w:r w:rsidRPr="004608E0">
        <w:rPr>
          <w:i/>
          <w:szCs w:val="28"/>
        </w:rPr>
        <w:fldChar w:fldCharType="end"/>
      </w:r>
      <w:r w:rsidRPr="004608E0">
        <w:rPr>
          <w:i/>
          <w:szCs w:val="28"/>
        </w:rPr>
        <w:t>.</w:t>
      </w:r>
      <w:r w:rsidR="007523E2">
        <w:rPr>
          <w:i/>
          <w:szCs w:val="28"/>
        </w:rPr>
        <w:t>18</w:t>
      </w:r>
      <w:r w:rsidRPr="004608E0">
        <w:rPr>
          <w:i/>
          <w:szCs w:val="28"/>
        </w:rPr>
        <w:t xml:space="preserve"> </w:t>
      </w:r>
      <w:r>
        <w:rPr>
          <w:i/>
          <w:szCs w:val="28"/>
        </w:rPr>
        <w:t>Параметры запроса на ф</w:t>
      </w:r>
      <w:r w:rsidRPr="004608E0">
        <w:rPr>
          <w:i/>
          <w:szCs w:val="28"/>
        </w:rPr>
        <w:t>ормирование транспортного контейнера</w:t>
      </w:r>
    </w:p>
    <w:p w:rsidR="00376119" w:rsidRDefault="00376119" w:rsidP="001E3266">
      <w:pPr>
        <w:ind w:firstLine="0"/>
        <w:rPr>
          <w:szCs w:val="28"/>
        </w:rPr>
      </w:pPr>
      <w:r>
        <w:t xml:space="preserve">Подробно о том, как подготовить отчет </w:t>
      </w:r>
      <w:r w:rsidRPr="00714F48">
        <w:rPr>
          <w:szCs w:val="28"/>
        </w:rPr>
        <w:t>FATCA Форма 8966</w:t>
      </w:r>
      <w:r>
        <w:rPr>
          <w:szCs w:val="28"/>
        </w:rPr>
        <w:t xml:space="preserve"> и другие документы отчетности ОФР</w:t>
      </w:r>
      <w:r w:rsidR="002E539B">
        <w:rPr>
          <w:szCs w:val="28"/>
        </w:rPr>
        <w:t>,</w:t>
      </w:r>
      <w:r>
        <w:rPr>
          <w:szCs w:val="28"/>
        </w:rPr>
        <w:t xml:space="preserve"> смотрите </w:t>
      </w:r>
      <w:r w:rsidR="00205D7B">
        <w:rPr>
          <w:szCs w:val="28"/>
        </w:rPr>
        <w:t>по ссылке:</w:t>
      </w:r>
    </w:p>
    <w:p w:rsidR="00205D7B" w:rsidRDefault="002F58E8" w:rsidP="001E3266">
      <w:pPr>
        <w:ind w:firstLine="0"/>
      </w:pPr>
      <w:hyperlink r:id="rId152" w:history="1">
        <w:r w:rsidR="00205D7B">
          <w:rPr>
            <w:rStyle w:val="af9"/>
          </w:rPr>
          <w:t>Б-2Н_Документы_FATCA.docx</w:t>
        </w:r>
      </w:hyperlink>
    </w:p>
    <w:p w:rsidR="00205D7B" w:rsidRPr="001E3266" w:rsidRDefault="00205D7B" w:rsidP="001E3266">
      <w:pPr>
        <w:ind w:firstLine="0"/>
      </w:pPr>
    </w:p>
    <w:p w:rsidR="00F8565F" w:rsidRDefault="0038314A" w:rsidP="00F8565F">
      <w:pPr>
        <w:pStyle w:val="1"/>
      </w:pPr>
      <w:bookmarkStart w:id="138" w:name="_Ref80363259"/>
      <w:bookmarkStart w:id="139" w:name="_Ref80363280"/>
      <w:bookmarkStart w:id="140" w:name="_Ref80363290"/>
      <w:bookmarkStart w:id="141" w:name="_Toc181370079"/>
      <w:r>
        <w:lastRenderedPageBreak/>
        <w:t>Загрузка</w:t>
      </w:r>
      <w:r w:rsidR="00F8565F">
        <w:t xml:space="preserve"> данных</w:t>
      </w:r>
      <w:bookmarkEnd w:id="138"/>
      <w:bookmarkEnd w:id="139"/>
      <w:bookmarkEnd w:id="140"/>
      <w:bookmarkEnd w:id="141"/>
    </w:p>
    <w:p w:rsidR="0038314A" w:rsidRDefault="0038314A" w:rsidP="00353D53">
      <w:pPr>
        <w:pStyle w:val="20"/>
        <w:jc w:val="left"/>
      </w:pPr>
      <w:bookmarkStart w:id="142" w:name="_Загрузка_данных_из"/>
      <w:bookmarkStart w:id="143" w:name="_Загрузка_отчетных_данных"/>
      <w:bookmarkStart w:id="144" w:name="_Ref80357715"/>
      <w:bookmarkStart w:id="145" w:name="_Toc181370080"/>
      <w:bookmarkEnd w:id="142"/>
      <w:bookmarkEnd w:id="143"/>
      <w:r>
        <w:t>Загруз</w:t>
      </w:r>
      <w:r w:rsidR="00884843">
        <w:t xml:space="preserve">ка </w:t>
      </w:r>
      <w:r w:rsidR="00A43140">
        <w:t xml:space="preserve">отчетных </w:t>
      </w:r>
      <w:r w:rsidR="00884843">
        <w:t>данных из файлов формата ФНС,</w:t>
      </w:r>
      <w:r>
        <w:t xml:space="preserve"> </w:t>
      </w:r>
      <w:r w:rsidR="0020665B">
        <w:t>СФР</w:t>
      </w:r>
      <w:r w:rsidR="00884843">
        <w:t xml:space="preserve"> и ФСРАР</w:t>
      </w:r>
      <w:r>
        <w:t>.</w:t>
      </w:r>
      <w:bookmarkEnd w:id="144"/>
      <w:bookmarkEnd w:id="145"/>
    </w:p>
    <w:p w:rsidR="00CC37C1" w:rsidRPr="00CC37C1" w:rsidRDefault="00CC37C1" w:rsidP="00363781">
      <w:pPr>
        <w:pStyle w:val="afff3"/>
      </w:pPr>
      <w:r>
        <w:t>Загрузить данные и</w:t>
      </w:r>
      <w:r w:rsidR="00F77C23">
        <w:t>з файлов формата ФНС</w:t>
      </w:r>
      <w:r w:rsidR="00884843">
        <w:t xml:space="preserve">, </w:t>
      </w:r>
      <w:r w:rsidR="0020665B">
        <w:t>СФР</w:t>
      </w:r>
      <w:r w:rsidR="00F77C23">
        <w:t xml:space="preserve"> и ФС</w:t>
      </w:r>
      <w:r w:rsidR="00884843">
        <w:t>РАР</w:t>
      </w:r>
      <w:r w:rsidR="00F77C23">
        <w:t xml:space="preserve"> </w:t>
      </w:r>
      <w:r w:rsidR="00317D33">
        <w:t>возможно</w:t>
      </w:r>
      <w:r>
        <w:t xml:space="preserve"> в пустой документ, воспользовавшись пунктом контекстного меню «</w:t>
      </w:r>
      <w:r w:rsidR="000C7A5A">
        <w:rPr>
          <w:noProof/>
        </w:rPr>
        <w:drawing>
          <wp:inline distT="0" distB="0" distL="0" distR="0">
            <wp:extent cx="198120" cy="220980"/>
            <wp:effectExtent l="0" t="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r w:rsidR="00444BC5">
        <w:t> </w:t>
      </w:r>
      <w:r w:rsidRPr="00CC37C1">
        <w:t>Загрузить в документ</w:t>
      </w:r>
      <w:r w:rsidRPr="00DC62D9">
        <w:rPr>
          <w:b/>
        </w:rPr>
        <w:t>»</w:t>
      </w:r>
      <w:r>
        <w:rPr>
          <w:b/>
        </w:rPr>
        <w:t xml:space="preserve"> </w:t>
      </w:r>
      <w:r w:rsidR="00607388">
        <w:t xml:space="preserve">или </w:t>
      </w:r>
      <w:r w:rsidR="00A067D2">
        <w:t>из меню «Документ»</w:t>
      </w:r>
      <w:r w:rsidR="00340D97">
        <w:t xml:space="preserve"> в открытом документе</w:t>
      </w:r>
      <w:r w:rsidR="00A067D2">
        <w:t>, выбрав в выпадающем списке пункт «</w:t>
      </w:r>
      <w:r w:rsidR="000C7A5A">
        <w:rPr>
          <w:noProof/>
        </w:rPr>
        <w:drawing>
          <wp:inline distT="0" distB="0" distL="0" distR="0">
            <wp:extent cx="220980" cy="228600"/>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00444BC5">
        <w:t> </w:t>
      </w:r>
      <w:r w:rsidR="00A067D2">
        <w:t>Импортировать из файла отчетности»</w:t>
      </w:r>
      <w:r>
        <w:t>.</w:t>
      </w:r>
      <w:r w:rsidR="00363781">
        <w:t xml:space="preserve"> В открывшемся окне укажите загружаемый файл и нажмите «Открыть». Данные из файла буд</w:t>
      </w:r>
      <w:r w:rsidR="0063390E">
        <w:t>у</w:t>
      </w:r>
      <w:r w:rsidR="00363781">
        <w:t xml:space="preserve">т загружены в документ. </w:t>
      </w:r>
      <w:r w:rsidR="00202339">
        <w:t xml:space="preserve">Результат загрузки </w:t>
      </w:r>
      <w:r w:rsidR="00847428">
        <w:t>выведется</w:t>
      </w:r>
      <w:r w:rsidR="00202339">
        <w:t xml:space="preserve"> на экран в информационном сообщении.</w:t>
      </w:r>
    </w:p>
    <w:p w:rsidR="007337F6" w:rsidRDefault="007337F6" w:rsidP="007337F6">
      <w:pPr>
        <w:pStyle w:val="afff3"/>
        <w:rPr>
          <w:b/>
        </w:rPr>
      </w:pPr>
      <w:r w:rsidRPr="004929C7">
        <w:t xml:space="preserve">Для </w:t>
      </w:r>
      <w:r w:rsidR="00202339">
        <w:t>групповой загрузки</w:t>
      </w:r>
      <w:r w:rsidRPr="004929C7">
        <w:t xml:space="preserve"> </w:t>
      </w:r>
      <w:r>
        <w:t xml:space="preserve">данных из файлов формата </w:t>
      </w:r>
      <w:r w:rsidRPr="004929C7">
        <w:t>ФНС</w:t>
      </w:r>
      <w:r w:rsidR="00884843">
        <w:t xml:space="preserve">, </w:t>
      </w:r>
      <w:r w:rsidR="0020665B">
        <w:t>СФР</w:t>
      </w:r>
      <w:r w:rsidR="00884843">
        <w:t xml:space="preserve"> и ФСРАР</w:t>
      </w:r>
      <w:r w:rsidRPr="004929C7">
        <w:t xml:space="preserve"> необходимо </w:t>
      </w:r>
      <w:r w:rsidR="00C63C1E">
        <w:t>вызвать из выпадающего списка главного меню «Инструменты» пункт «</w:t>
      </w:r>
      <w:r w:rsidR="000C7A5A">
        <w:rPr>
          <w:noProof/>
        </w:rPr>
        <w:drawing>
          <wp:inline distT="0" distB="0" distL="0" distR="0">
            <wp:extent cx="190500" cy="22098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C63C1E">
        <w:t xml:space="preserve"> Загрузить данные из файлов отчетности»</w:t>
      </w:r>
      <w:r>
        <w:rPr>
          <w:b/>
        </w:rPr>
        <w:t>.</w:t>
      </w:r>
    </w:p>
    <w:p w:rsidR="00AE1DC3" w:rsidRPr="00CB2406" w:rsidRDefault="00AE1DC3" w:rsidP="00AE1DC3">
      <w:pPr>
        <w:pStyle w:val="afff3"/>
        <w:rPr>
          <w:color w:val="000000"/>
        </w:rPr>
      </w:pPr>
      <w:r w:rsidRPr="00CB2406">
        <w:rPr>
          <w:color w:val="000000"/>
        </w:rPr>
        <w:t xml:space="preserve">В появившейся </w:t>
      </w:r>
      <w:r w:rsidR="00C63C1E">
        <w:rPr>
          <w:color w:val="000000"/>
        </w:rPr>
        <w:t>окне</w:t>
      </w:r>
      <w:r w:rsidRPr="00CB2406">
        <w:rPr>
          <w:color w:val="000000"/>
        </w:rPr>
        <w:t xml:space="preserve"> «</w:t>
      </w:r>
      <w:r w:rsidRPr="00C63C1E">
        <w:rPr>
          <w:bCs/>
          <w:color w:val="000000"/>
        </w:rPr>
        <w:t xml:space="preserve">Загрузка данных из файлов формата ФНС, </w:t>
      </w:r>
      <w:r w:rsidR="0020665B">
        <w:rPr>
          <w:bCs/>
          <w:color w:val="000000"/>
        </w:rPr>
        <w:t>СФР</w:t>
      </w:r>
      <w:r w:rsidRPr="00C63C1E">
        <w:rPr>
          <w:bCs/>
          <w:color w:val="000000"/>
        </w:rPr>
        <w:t xml:space="preserve"> и </w:t>
      </w:r>
      <w:r w:rsidR="00884843" w:rsidRPr="00C63C1E">
        <w:t>ФСРАР</w:t>
      </w:r>
      <w:r w:rsidRPr="00CB2406">
        <w:rPr>
          <w:color w:val="000000"/>
        </w:rPr>
        <w:t xml:space="preserve">» </w:t>
      </w:r>
      <w:r w:rsidR="00EE309A">
        <w:rPr>
          <w:color w:val="000000"/>
        </w:rPr>
        <w:t>требуется нажать</w:t>
      </w:r>
      <w:r>
        <w:rPr>
          <w:color w:val="000000"/>
        </w:rPr>
        <w:t xml:space="preserve"> кнопку</w:t>
      </w:r>
      <w:r w:rsidRPr="00CB2406">
        <w:rPr>
          <w:color w:val="000000"/>
        </w:rPr>
        <w:t xml:space="preserve"> «</w:t>
      </w:r>
      <w:r w:rsidRPr="00B40580">
        <w:rPr>
          <w:color w:val="000000"/>
        </w:rPr>
        <w:t>Добавить</w:t>
      </w:r>
      <w:r w:rsidR="00874D3E">
        <w:rPr>
          <w:color w:val="000000"/>
        </w:rPr>
        <w:t>»</w:t>
      </w:r>
      <w:r w:rsidR="00CB5CD6">
        <w:rPr>
          <w:color w:val="000000"/>
        </w:rPr>
        <w:t xml:space="preserve"> и выбрать</w:t>
      </w:r>
      <w:r w:rsidR="00874D3E">
        <w:rPr>
          <w:color w:val="000000"/>
        </w:rPr>
        <w:t xml:space="preserve"> </w:t>
      </w:r>
      <w:r w:rsidRPr="00CB2406">
        <w:rPr>
          <w:color w:val="000000"/>
        </w:rPr>
        <w:t xml:space="preserve">файлы с данными отчетности, которые должны быть </w:t>
      </w:r>
      <w:r w:rsidRPr="00B40580">
        <w:rPr>
          <w:color w:val="000000"/>
        </w:rPr>
        <w:t>загружены</w:t>
      </w:r>
      <w:r w:rsidRPr="00CB2406">
        <w:rPr>
          <w:color w:val="000000"/>
        </w:rPr>
        <w:t xml:space="preserve"> в программу «</w:t>
      </w:r>
      <w:r w:rsidRPr="00B40580">
        <w:rPr>
          <w:color w:val="000000"/>
        </w:rPr>
        <w:t>Баланс-2Н</w:t>
      </w:r>
      <w:r w:rsidRPr="00CB2406">
        <w:rPr>
          <w:color w:val="000000"/>
        </w:rPr>
        <w:t>»</w:t>
      </w:r>
      <w:r w:rsidR="00CB5CD6">
        <w:rPr>
          <w:color w:val="000000"/>
        </w:rPr>
        <w:t xml:space="preserve">. </w:t>
      </w:r>
    </w:p>
    <w:p w:rsidR="00AE1DC3" w:rsidRPr="00B40580" w:rsidRDefault="00AE1DC3" w:rsidP="007337F6">
      <w:pPr>
        <w:pStyle w:val="afff3"/>
        <w:rPr>
          <w:color w:val="000000"/>
        </w:rPr>
      </w:pPr>
      <w:r w:rsidRPr="00CB2406">
        <w:rPr>
          <w:color w:val="000000"/>
        </w:rPr>
        <w:t>Используя кнопку «</w:t>
      </w:r>
      <w:r w:rsidRPr="00B40580">
        <w:rPr>
          <w:color w:val="000000"/>
        </w:rPr>
        <w:t>Просмотр</w:t>
      </w:r>
      <w:r w:rsidRPr="00CB2406">
        <w:rPr>
          <w:color w:val="000000"/>
        </w:rPr>
        <w:t>»</w:t>
      </w:r>
      <w:r>
        <w:rPr>
          <w:color w:val="000000"/>
        </w:rPr>
        <w:t xml:space="preserve"> </w:t>
      </w:r>
      <w:r w:rsidR="00384858" w:rsidRPr="00B40580">
        <w:rPr>
          <w:color w:val="000000"/>
        </w:rPr>
        <w:t>можно</w:t>
      </w:r>
      <w:r w:rsidRPr="00CB2406">
        <w:rPr>
          <w:color w:val="000000"/>
        </w:rPr>
        <w:t xml:space="preserve"> увидеть содержимое импортируемых файлов. </w:t>
      </w:r>
      <w:r w:rsidR="00D9057B" w:rsidRPr="00B40580">
        <w:rPr>
          <w:color w:val="000000"/>
        </w:rPr>
        <w:t xml:space="preserve">Для того чтобы исключить </w:t>
      </w:r>
      <w:r w:rsidRPr="00CB2406">
        <w:rPr>
          <w:color w:val="000000"/>
        </w:rPr>
        <w:t xml:space="preserve">файл из списка для импорта </w:t>
      </w:r>
      <w:r w:rsidR="00D9057B" w:rsidRPr="00B40580">
        <w:rPr>
          <w:color w:val="000000"/>
        </w:rPr>
        <w:t xml:space="preserve">необходимо </w:t>
      </w:r>
      <w:r w:rsidRPr="00CB2406">
        <w:rPr>
          <w:color w:val="000000"/>
        </w:rPr>
        <w:t>нажа</w:t>
      </w:r>
      <w:r w:rsidR="00D9057B" w:rsidRPr="00B40580">
        <w:rPr>
          <w:color w:val="000000"/>
        </w:rPr>
        <w:t>ть</w:t>
      </w:r>
      <w:r w:rsidRPr="00CB2406">
        <w:rPr>
          <w:color w:val="000000"/>
        </w:rPr>
        <w:t xml:space="preserve"> на кнопку «</w:t>
      </w:r>
      <w:r w:rsidRPr="00B40580">
        <w:rPr>
          <w:color w:val="000000"/>
        </w:rPr>
        <w:t>Удалить</w:t>
      </w:r>
      <w:r w:rsidRPr="00CB2406">
        <w:rPr>
          <w:color w:val="000000"/>
        </w:rPr>
        <w:t xml:space="preserve">». </w:t>
      </w:r>
    </w:p>
    <w:p w:rsidR="00AE1DC3" w:rsidRPr="00B40580" w:rsidRDefault="00AE1DC3" w:rsidP="007337F6">
      <w:pPr>
        <w:pStyle w:val="afff3"/>
        <w:rPr>
          <w:color w:val="000000"/>
        </w:rPr>
      </w:pPr>
      <w:r>
        <w:rPr>
          <w:color w:val="000000"/>
        </w:rPr>
        <w:t xml:space="preserve">Если импортируется </w:t>
      </w:r>
      <w:r w:rsidR="005529D8" w:rsidRPr="00B40580">
        <w:rPr>
          <w:color w:val="000000"/>
        </w:rPr>
        <w:t>XML</w:t>
      </w:r>
      <w:r>
        <w:rPr>
          <w:color w:val="000000"/>
        </w:rPr>
        <w:t>-файл</w:t>
      </w:r>
      <w:r w:rsidR="002F5497">
        <w:rPr>
          <w:color w:val="000000"/>
        </w:rPr>
        <w:t>,</w:t>
      </w:r>
      <w:r w:rsidR="00713340" w:rsidRPr="00B40580">
        <w:rPr>
          <w:color w:val="000000"/>
        </w:rPr>
        <w:t xml:space="preserve"> </w:t>
      </w:r>
      <w:r>
        <w:rPr>
          <w:color w:val="000000"/>
        </w:rPr>
        <w:t>который уже присутствует в базе данных и нахо</w:t>
      </w:r>
      <w:r w:rsidR="002F5497">
        <w:rPr>
          <w:color w:val="000000"/>
        </w:rPr>
        <w:t>дится в состоянии «В работе»,</w:t>
      </w:r>
      <w:r>
        <w:rPr>
          <w:color w:val="000000"/>
        </w:rPr>
        <w:t xml:space="preserve"> следует выбрать </w:t>
      </w:r>
      <w:r w:rsidR="00713340" w:rsidRPr="00B40580">
        <w:rPr>
          <w:color w:val="000000"/>
        </w:rPr>
        <w:t xml:space="preserve">один из </w:t>
      </w:r>
      <w:r w:rsidR="003D5E6B" w:rsidRPr="00B40580">
        <w:rPr>
          <w:color w:val="000000"/>
        </w:rPr>
        <w:t xml:space="preserve">предложенных </w:t>
      </w:r>
      <w:r>
        <w:rPr>
          <w:color w:val="000000"/>
        </w:rPr>
        <w:t>вариант</w:t>
      </w:r>
      <w:r w:rsidR="00713340" w:rsidRPr="00B40580">
        <w:rPr>
          <w:color w:val="000000"/>
        </w:rPr>
        <w:t>ов</w:t>
      </w:r>
      <w:r>
        <w:rPr>
          <w:color w:val="000000"/>
        </w:rPr>
        <w:t xml:space="preserve"> действия в такой ситуации (</w:t>
      </w:r>
      <w:r w:rsidR="005A1D90">
        <w:rPr>
          <w:color w:val="000000"/>
        </w:rPr>
        <w:fldChar w:fldCharType="begin"/>
      </w:r>
      <w:r w:rsidR="00CB5CD6">
        <w:rPr>
          <w:color w:val="000000"/>
        </w:rPr>
        <w:instrText xml:space="preserve"> REF _Ref525638786 \h </w:instrText>
      </w:r>
      <w:r w:rsidR="005A1D90">
        <w:rPr>
          <w:color w:val="000000"/>
        </w:rPr>
      </w:r>
      <w:r w:rsidR="005A1D90">
        <w:rPr>
          <w:color w:val="000000"/>
        </w:rPr>
        <w:fldChar w:fldCharType="separate"/>
      </w:r>
      <w:r w:rsidR="005B7975">
        <w:rPr>
          <w:i/>
        </w:rPr>
        <w:t xml:space="preserve">Рис. </w:t>
      </w:r>
      <w:r w:rsidR="005B7975">
        <w:rPr>
          <w:b/>
          <w:i/>
          <w:noProof/>
        </w:rPr>
        <w:t>6</w:t>
      </w:r>
      <w:r w:rsidR="005B7975">
        <w:rPr>
          <w:i/>
        </w:rPr>
        <w:t>.</w:t>
      </w:r>
      <w:r w:rsidR="005B7975">
        <w:rPr>
          <w:b/>
          <w:i/>
          <w:noProof/>
        </w:rPr>
        <w:t>1</w:t>
      </w:r>
      <w:r w:rsidR="005A1D90">
        <w:rPr>
          <w:color w:val="000000"/>
        </w:rPr>
        <w:fldChar w:fldCharType="end"/>
      </w:r>
      <w:r>
        <w:rPr>
          <w:color w:val="000000"/>
        </w:rPr>
        <w:t>).</w:t>
      </w:r>
    </w:p>
    <w:p w:rsidR="008E754F" w:rsidRDefault="009E660F" w:rsidP="007337F6">
      <w:pPr>
        <w:pStyle w:val="afff3"/>
        <w:rPr>
          <w:color w:val="000000"/>
        </w:rPr>
      </w:pPr>
      <w:r w:rsidRPr="00CB2406">
        <w:rPr>
          <w:color w:val="000000"/>
        </w:rPr>
        <w:t xml:space="preserve">Для выполнения </w:t>
      </w:r>
      <w:r w:rsidRPr="00B40580">
        <w:rPr>
          <w:color w:val="000000"/>
        </w:rPr>
        <w:t>загрузки</w:t>
      </w:r>
      <w:r w:rsidRPr="00CB2406">
        <w:rPr>
          <w:color w:val="000000"/>
        </w:rPr>
        <w:t xml:space="preserve"> нажмите кнопку «</w:t>
      </w:r>
      <w:r w:rsidRPr="00B40580">
        <w:rPr>
          <w:color w:val="000000"/>
        </w:rPr>
        <w:t>Загрузить</w:t>
      </w:r>
      <w:r w:rsidRPr="00CB2406">
        <w:rPr>
          <w:color w:val="000000"/>
        </w:rPr>
        <w:t xml:space="preserve">». </w:t>
      </w:r>
      <w:r>
        <w:rPr>
          <w:color w:val="000000"/>
        </w:rPr>
        <w:t xml:space="preserve">На экран выводится протокол загрузки данных. Полный протокол можно посмотреть, воспользовавшись кнопкой «Открыть весь протокол загрузки». Также </w:t>
      </w:r>
      <w:r w:rsidR="00F64533">
        <w:rPr>
          <w:color w:val="000000"/>
        </w:rPr>
        <w:t>воз</w:t>
      </w:r>
      <w:r>
        <w:rPr>
          <w:color w:val="000000"/>
        </w:rPr>
        <w:t>можно посмотреть протокол по выделенному файлу, нажав соответствующую кнопку.</w:t>
      </w:r>
    </w:p>
    <w:p w:rsidR="003D5E6B" w:rsidRDefault="003D5E6B" w:rsidP="007337F6">
      <w:pPr>
        <w:pStyle w:val="afff3"/>
        <w:rPr>
          <w:color w:val="000000"/>
        </w:rPr>
      </w:pPr>
      <w:r w:rsidRPr="00CB2406">
        <w:rPr>
          <w:color w:val="000000"/>
        </w:rPr>
        <w:t>Программа сама определит и при необходимости добавит организацию, определит налоговый орган, в который предоставляются данные, создаст комплект документов, установит налоговый период, тип деклараций, создаст и заполнит данными документ. После чего</w:t>
      </w:r>
      <w:r w:rsidR="00B40580">
        <w:rPr>
          <w:color w:val="000000"/>
        </w:rPr>
        <w:t>,</w:t>
      </w:r>
      <w:r w:rsidRPr="00CB2406">
        <w:rPr>
          <w:color w:val="000000"/>
        </w:rPr>
        <w:t xml:space="preserve"> эти документы появятся в соответствующем комплекте отчетности</w:t>
      </w:r>
      <w:r>
        <w:rPr>
          <w:rFonts w:ascii="Arial" w:hAnsi="Arial" w:cs="Arial"/>
          <w:color w:val="000000"/>
        </w:rPr>
        <w:t>.</w:t>
      </w:r>
    </w:p>
    <w:p w:rsidR="00202339" w:rsidRDefault="000C7A5A" w:rsidP="00CB5CD6">
      <w:pPr>
        <w:pStyle w:val="afff3"/>
        <w:spacing w:before="120" w:after="120"/>
        <w:ind w:firstLine="0"/>
        <w:jc w:val="center"/>
        <w:rPr>
          <w:b/>
        </w:rPr>
      </w:pPr>
      <w:r>
        <w:rPr>
          <w:b/>
          <w:noProof/>
        </w:rPr>
        <w:lastRenderedPageBreak/>
        <w:drawing>
          <wp:inline distT="0" distB="0" distL="0" distR="0">
            <wp:extent cx="6118860" cy="45567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8860" cy="4556760"/>
                    </a:xfrm>
                    <a:prstGeom prst="rect">
                      <a:avLst/>
                    </a:prstGeom>
                    <a:noFill/>
                    <a:ln>
                      <a:noFill/>
                    </a:ln>
                  </pic:spPr>
                </pic:pic>
              </a:graphicData>
            </a:graphic>
          </wp:inline>
        </w:drawing>
      </w:r>
    </w:p>
    <w:p w:rsidR="00202339" w:rsidRDefault="00CB5CD6" w:rsidP="00353D53">
      <w:pPr>
        <w:pStyle w:val="aff3"/>
        <w:spacing w:before="120" w:after="240"/>
        <w:ind w:firstLine="0"/>
        <w:jc w:val="center"/>
        <w:rPr>
          <w:b w:val="0"/>
          <w:i/>
          <w:sz w:val="28"/>
          <w:szCs w:val="28"/>
        </w:rPr>
      </w:pPr>
      <w:bookmarkStart w:id="146" w:name="_Ref525638786"/>
      <w:r>
        <w:rPr>
          <w:b w:val="0"/>
          <w:i/>
          <w:sz w:val="28"/>
          <w:szCs w:val="28"/>
        </w:rPr>
        <w:t xml:space="preserve">Рис. </w:t>
      </w:r>
      <w:r w:rsidR="005A1D90">
        <w:rPr>
          <w:b w:val="0"/>
          <w:i/>
          <w:sz w:val="28"/>
          <w:szCs w:val="28"/>
        </w:rPr>
        <w:fldChar w:fldCharType="begin"/>
      </w:r>
      <w:r w:rsidR="00792588">
        <w:rPr>
          <w:b w:val="0"/>
          <w:i/>
          <w:sz w:val="28"/>
          <w:szCs w:val="28"/>
        </w:rPr>
        <w:instrText xml:space="preserve"> STYLEREF 1 \s </w:instrText>
      </w:r>
      <w:r w:rsidR="005A1D90">
        <w:rPr>
          <w:b w:val="0"/>
          <w:i/>
          <w:sz w:val="28"/>
          <w:szCs w:val="28"/>
        </w:rPr>
        <w:fldChar w:fldCharType="separate"/>
      </w:r>
      <w:r w:rsidR="005B7975">
        <w:rPr>
          <w:b w:val="0"/>
          <w:i/>
          <w:noProof/>
          <w:sz w:val="28"/>
          <w:szCs w:val="28"/>
        </w:rPr>
        <w:t>6</w:t>
      </w:r>
      <w:r w:rsidR="005A1D90">
        <w:rPr>
          <w:b w:val="0"/>
          <w:i/>
          <w:sz w:val="28"/>
          <w:szCs w:val="28"/>
        </w:rPr>
        <w:fldChar w:fldCharType="end"/>
      </w:r>
      <w:r w:rsidR="00792588">
        <w:rPr>
          <w:b w:val="0"/>
          <w:i/>
          <w:sz w:val="28"/>
          <w:szCs w:val="28"/>
        </w:rPr>
        <w:t>.</w:t>
      </w:r>
      <w:r w:rsidR="005A1D90">
        <w:rPr>
          <w:b w:val="0"/>
          <w:i/>
          <w:sz w:val="28"/>
          <w:szCs w:val="28"/>
        </w:rPr>
        <w:fldChar w:fldCharType="begin"/>
      </w:r>
      <w:r w:rsidR="00792588">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w:t>
      </w:r>
      <w:r w:rsidR="005A1D90">
        <w:rPr>
          <w:b w:val="0"/>
          <w:i/>
          <w:sz w:val="28"/>
          <w:szCs w:val="28"/>
        </w:rPr>
        <w:fldChar w:fldCharType="end"/>
      </w:r>
      <w:bookmarkEnd w:id="146"/>
      <w:r w:rsidR="00416B9A">
        <w:rPr>
          <w:b w:val="0"/>
          <w:i/>
          <w:sz w:val="28"/>
          <w:szCs w:val="28"/>
        </w:rPr>
        <w:t xml:space="preserve"> </w:t>
      </w:r>
      <w:r w:rsidR="0038314A" w:rsidRPr="0038314A">
        <w:rPr>
          <w:b w:val="0"/>
          <w:i/>
          <w:sz w:val="28"/>
          <w:szCs w:val="28"/>
        </w:rPr>
        <w:t>Окно</w:t>
      </w:r>
      <w:r w:rsidR="001F11E7">
        <w:rPr>
          <w:b w:val="0"/>
          <w:i/>
          <w:sz w:val="28"/>
          <w:szCs w:val="28"/>
        </w:rPr>
        <w:t xml:space="preserve"> импорта данных из файлов ФНС, </w:t>
      </w:r>
      <w:r w:rsidR="0020665B">
        <w:rPr>
          <w:b w:val="0"/>
          <w:i/>
          <w:sz w:val="28"/>
          <w:szCs w:val="28"/>
        </w:rPr>
        <w:t>СФР</w:t>
      </w:r>
      <w:r w:rsidR="00884843">
        <w:rPr>
          <w:b w:val="0"/>
          <w:i/>
          <w:sz w:val="28"/>
          <w:szCs w:val="28"/>
        </w:rPr>
        <w:t xml:space="preserve"> и ФСРАР</w:t>
      </w:r>
    </w:p>
    <w:p w:rsidR="00E12484" w:rsidRDefault="00E12484" w:rsidP="00A43140">
      <w:pPr>
        <w:pStyle w:val="20"/>
      </w:pPr>
      <w:bookmarkStart w:id="147" w:name="_Перенос_сведений_из"/>
      <w:bookmarkStart w:id="148" w:name="_Ref86060001"/>
      <w:bookmarkStart w:id="149" w:name="_Toc181370081"/>
      <w:bookmarkEnd w:id="147"/>
      <w:r>
        <w:t>Загрузка данных из файлов 6-НДФЛ и 2-НДФЛ</w:t>
      </w:r>
      <w:bookmarkEnd w:id="148"/>
      <w:bookmarkEnd w:id="149"/>
    </w:p>
    <w:p w:rsidR="00E12484" w:rsidRDefault="00E12484" w:rsidP="00E12484">
      <w:r>
        <w:t>Чтобы загрузить данные из файлов 6-НД</w:t>
      </w:r>
      <w:r w:rsidR="0020665B">
        <w:t>Ф</w:t>
      </w:r>
      <w:r>
        <w:t>Л и 2-НДФЛ в Б</w:t>
      </w:r>
      <w:r w:rsidR="0020665B">
        <w:t>аланс-</w:t>
      </w:r>
      <w:r>
        <w:t>2Н, воспользуйтесь пунктом меню «Инструменты – Загрузить данные из файлов 6-НДФЛ и 2-НДФЛ».</w:t>
      </w:r>
    </w:p>
    <w:p w:rsidR="00E12484" w:rsidRDefault="00E12484" w:rsidP="00E12484">
      <w:pPr>
        <w:ind w:firstLine="0"/>
      </w:pPr>
      <w:r>
        <w:rPr>
          <w:noProof/>
        </w:rPr>
        <w:drawing>
          <wp:inline distT="0" distB="0" distL="0" distR="0" wp14:anchorId="3C0A02E8" wp14:editId="68DAE740">
            <wp:extent cx="6120765" cy="164338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765" cy="1643380"/>
                    </a:xfrm>
                    <a:prstGeom prst="rect">
                      <a:avLst/>
                    </a:prstGeom>
                  </pic:spPr>
                </pic:pic>
              </a:graphicData>
            </a:graphic>
          </wp:inline>
        </w:drawing>
      </w:r>
    </w:p>
    <w:p w:rsidR="00E12484" w:rsidRDefault="00E12484" w:rsidP="00E12484">
      <w:pPr>
        <w:pStyle w:val="aff3"/>
        <w:spacing w:before="120" w:after="240"/>
        <w:ind w:firstLine="0"/>
        <w:jc w:val="center"/>
        <w:rPr>
          <w:b w:val="0"/>
          <w:i/>
          <w:sz w:val="28"/>
          <w:szCs w:val="28"/>
        </w:rPr>
      </w:pPr>
      <w:r>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6</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sidR="005B7975">
        <w:rPr>
          <w:b w:val="0"/>
          <w:i/>
          <w:noProof/>
          <w:sz w:val="28"/>
          <w:szCs w:val="28"/>
        </w:rPr>
        <w:t>2</w:t>
      </w:r>
      <w:r>
        <w:rPr>
          <w:b w:val="0"/>
          <w:i/>
          <w:sz w:val="28"/>
          <w:szCs w:val="28"/>
        </w:rPr>
        <w:fldChar w:fldCharType="end"/>
      </w:r>
      <w:r>
        <w:rPr>
          <w:b w:val="0"/>
          <w:i/>
          <w:sz w:val="28"/>
          <w:szCs w:val="28"/>
        </w:rPr>
        <w:t xml:space="preserve"> </w:t>
      </w:r>
      <w:r w:rsidRPr="0038314A">
        <w:rPr>
          <w:b w:val="0"/>
          <w:i/>
          <w:sz w:val="28"/>
          <w:szCs w:val="28"/>
        </w:rPr>
        <w:t>Окно</w:t>
      </w:r>
      <w:r>
        <w:rPr>
          <w:b w:val="0"/>
          <w:i/>
          <w:sz w:val="28"/>
          <w:szCs w:val="28"/>
        </w:rPr>
        <w:t xml:space="preserve"> </w:t>
      </w:r>
      <w:r w:rsidR="00A74F97">
        <w:rPr>
          <w:b w:val="0"/>
          <w:i/>
          <w:sz w:val="28"/>
          <w:szCs w:val="28"/>
        </w:rPr>
        <w:t>определения</w:t>
      </w:r>
      <w:r>
        <w:rPr>
          <w:b w:val="0"/>
          <w:i/>
          <w:sz w:val="28"/>
          <w:szCs w:val="28"/>
        </w:rPr>
        <w:t xml:space="preserve"> </w:t>
      </w:r>
      <w:r w:rsidR="00A74F97">
        <w:rPr>
          <w:b w:val="0"/>
          <w:i/>
          <w:sz w:val="28"/>
          <w:szCs w:val="28"/>
        </w:rPr>
        <w:t>типа загружаемой отчетной формы</w:t>
      </w:r>
    </w:p>
    <w:p w:rsidR="00E12484" w:rsidRDefault="00A74F97" w:rsidP="00E12484">
      <w:pPr>
        <w:ind w:firstLine="0"/>
      </w:pPr>
      <w:r>
        <w:t>Определите</w:t>
      </w:r>
      <w:r w:rsidR="009B73AB">
        <w:t xml:space="preserve"> </w:t>
      </w:r>
      <w:r>
        <w:t>тип загружаемой отчетной формы</w:t>
      </w:r>
      <w:r w:rsidR="009B73AB">
        <w:t>.</w:t>
      </w:r>
    </w:p>
    <w:p w:rsidR="00A74F97" w:rsidRDefault="00A74F97" w:rsidP="00E12484">
      <w:pPr>
        <w:ind w:firstLine="0"/>
      </w:pPr>
      <w:r>
        <w:rPr>
          <w:noProof/>
        </w:rPr>
        <w:lastRenderedPageBreak/>
        <w:drawing>
          <wp:inline distT="0" distB="0" distL="0" distR="0" wp14:anchorId="007B839A" wp14:editId="0E21DB44">
            <wp:extent cx="6120765" cy="341820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120765" cy="3418205"/>
                    </a:xfrm>
                    <a:prstGeom prst="rect">
                      <a:avLst/>
                    </a:prstGeom>
                  </pic:spPr>
                </pic:pic>
              </a:graphicData>
            </a:graphic>
          </wp:inline>
        </w:drawing>
      </w:r>
    </w:p>
    <w:p w:rsidR="00A74F97" w:rsidRDefault="00A74F97" w:rsidP="00A74F97">
      <w:pPr>
        <w:pStyle w:val="aff3"/>
        <w:spacing w:before="120" w:after="240"/>
        <w:ind w:firstLine="0"/>
        <w:jc w:val="center"/>
        <w:rPr>
          <w:b w:val="0"/>
          <w:i/>
          <w:sz w:val="28"/>
          <w:szCs w:val="28"/>
        </w:rPr>
      </w:pPr>
      <w:r>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6</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sidR="005B7975">
        <w:rPr>
          <w:b w:val="0"/>
          <w:i/>
          <w:noProof/>
          <w:sz w:val="28"/>
          <w:szCs w:val="28"/>
        </w:rPr>
        <w:t>3</w:t>
      </w:r>
      <w:r>
        <w:rPr>
          <w:b w:val="0"/>
          <w:i/>
          <w:sz w:val="28"/>
          <w:szCs w:val="28"/>
        </w:rPr>
        <w:fldChar w:fldCharType="end"/>
      </w:r>
      <w:r>
        <w:rPr>
          <w:b w:val="0"/>
          <w:i/>
          <w:sz w:val="28"/>
          <w:szCs w:val="28"/>
        </w:rPr>
        <w:t xml:space="preserve"> </w:t>
      </w:r>
      <w:r w:rsidRPr="0038314A">
        <w:rPr>
          <w:b w:val="0"/>
          <w:i/>
          <w:sz w:val="28"/>
          <w:szCs w:val="28"/>
        </w:rPr>
        <w:t>Окно</w:t>
      </w:r>
      <w:r>
        <w:rPr>
          <w:b w:val="0"/>
          <w:i/>
          <w:sz w:val="28"/>
          <w:szCs w:val="28"/>
        </w:rPr>
        <w:t xml:space="preserve"> выбора документов и параметров загрузки</w:t>
      </w:r>
    </w:p>
    <w:p w:rsidR="00A74F97" w:rsidRDefault="00971979" w:rsidP="00A74F97">
      <w:r>
        <w:t>Определите параметры загрузки и нажмите «Загрузить». Будет выполнен предварительный анализ соответствия информации в загружаемых файлах определенным типам загружаемых файлам. Результат выводится на экран.</w:t>
      </w:r>
    </w:p>
    <w:p w:rsidR="00971979" w:rsidRDefault="00971979" w:rsidP="00971979">
      <w:pPr>
        <w:ind w:firstLine="0"/>
      </w:pPr>
      <w:r>
        <w:rPr>
          <w:noProof/>
        </w:rPr>
        <w:drawing>
          <wp:inline distT="0" distB="0" distL="0" distR="0" wp14:anchorId="33080DFC" wp14:editId="1C3154B3">
            <wp:extent cx="6120765" cy="154813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120765" cy="1548130"/>
                    </a:xfrm>
                    <a:prstGeom prst="rect">
                      <a:avLst/>
                    </a:prstGeom>
                  </pic:spPr>
                </pic:pic>
              </a:graphicData>
            </a:graphic>
          </wp:inline>
        </w:drawing>
      </w:r>
    </w:p>
    <w:p w:rsidR="00971979" w:rsidRDefault="00971979" w:rsidP="00971979">
      <w:pPr>
        <w:pStyle w:val="aff3"/>
        <w:spacing w:before="120" w:after="240"/>
        <w:ind w:firstLine="0"/>
        <w:jc w:val="center"/>
        <w:rPr>
          <w:b w:val="0"/>
          <w:i/>
          <w:sz w:val="28"/>
          <w:szCs w:val="28"/>
        </w:rPr>
      </w:pPr>
      <w:r>
        <w:rPr>
          <w:b w:val="0"/>
          <w:i/>
          <w:sz w:val="28"/>
          <w:szCs w:val="28"/>
        </w:rPr>
        <w:t xml:space="preserve">Рис. </w:t>
      </w:r>
      <w:r>
        <w:rPr>
          <w:b w:val="0"/>
          <w:i/>
          <w:sz w:val="28"/>
          <w:szCs w:val="28"/>
        </w:rPr>
        <w:fldChar w:fldCharType="begin"/>
      </w:r>
      <w:r>
        <w:rPr>
          <w:b w:val="0"/>
          <w:i/>
          <w:sz w:val="28"/>
          <w:szCs w:val="28"/>
        </w:rPr>
        <w:instrText xml:space="preserve"> STYLEREF 1 \s </w:instrText>
      </w:r>
      <w:r>
        <w:rPr>
          <w:b w:val="0"/>
          <w:i/>
          <w:sz w:val="28"/>
          <w:szCs w:val="28"/>
        </w:rPr>
        <w:fldChar w:fldCharType="separate"/>
      </w:r>
      <w:r w:rsidR="005B7975">
        <w:rPr>
          <w:b w:val="0"/>
          <w:i/>
          <w:noProof/>
          <w:sz w:val="28"/>
          <w:szCs w:val="28"/>
        </w:rPr>
        <w:t>6</w:t>
      </w:r>
      <w:r>
        <w:rPr>
          <w:b w:val="0"/>
          <w:i/>
          <w:sz w:val="28"/>
          <w:szCs w:val="28"/>
        </w:rPr>
        <w:fldChar w:fldCharType="end"/>
      </w:r>
      <w:r>
        <w:rPr>
          <w:b w:val="0"/>
          <w:i/>
          <w:sz w:val="28"/>
          <w:szCs w:val="28"/>
        </w:rPr>
        <w:t>.</w:t>
      </w:r>
      <w:r>
        <w:rPr>
          <w:b w:val="0"/>
          <w:i/>
          <w:sz w:val="28"/>
          <w:szCs w:val="28"/>
        </w:rPr>
        <w:fldChar w:fldCharType="begin"/>
      </w:r>
      <w:r>
        <w:rPr>
          <w:b w:val="0"/>
          <w:i/>
          <w:sz w:val="28"/>
          <w:szCs w:val="28"/>
        </w:rPr>
        <w:instrText xml:space="preserve"> SEQ Figure \* ARABIC \s 1 </w:instrText>
      </w:r>
      <w:r>
        <w:rPr>
          <w:b w:val="0"/>
          <w:i/>
          <w:sz w:val="28"/>
          <w:szCs w:val="28"/>
        </w:rPr>
        <w:fldChar w:fldCharType="separate"/>
      </w:r>
      <w:r w:rsidR="005B7975">
        <w:rPr>
          <w:b w:val="0"/>
          <w:i/>
          <w:noProof/>
          <w:sz w:val="28"/>
          <w:szCs w:val="28"/>
        </w:rPr>
        <w:t>4</w:t>
      </w:r>
      <w:r>
        <w:rPr>
          <w:b w:val="0"/>
          <w:i/>
          <w:sz w:val="28"/>
          <w:szCs w:val="28"/>
        </w:rPr>
        <w:fldChar w:fldCharType="end"/>
      </w:r>
      <w:r>
        <w:rPr>
          <w:b w:val="0"/>
          <w:i/>
          <w:sz w:val="28"/>
          <w:szCs w:val="28"/>
        </w:rPr>
        <w:t xml:space="preserve"> </w:t>
      </w:r>
      <w:r w:rsidRPr="0038314A">
        <w:rPr>
          <w:b w:val="0"/>
          <w:i/>
          <w:sz w:val="28"/>
          <w:szCs w:val="28"/>
        </w:rPr>
        <w:t>Окно</w:t>
      </w:r>
      <w:r>
        <w:rPr>
          <w:b w:val="0"/>
          <w:i/>
          <w:sz w:val="28"/>
          <w:szCs w:val="28"/>
        </w:rPr>
        <w:t xml:space="preserve"> с результатом предварительного анализа информации.</w:t>
      </w:r>
    </w:p>
    <w:p w:rsidR="00971979" w:rsidRPr="00A74F97" w:rsidRDefault="00971979" w:rsidP="00971979">
      <w:r>
        <w:t>Выберите дальнейшее действие: выполнить загрузку или отменить.</w:t>
      </w:r>
    </w:p>
    <w:p w:rsidR="00A43140" w:rsidRDefault="00A43140" w:rsidP="00A64B57">
      <w:pPr>
        <w:pStyle w:val="1"/>
      </w:pPr>
      <w:bookmarkStart w:id="150" w:name="_Toc181370082"/>
      <w:r>
        <w:lastRenderedPageBreak/>
        <w:t xml:space="preserve">Перенос </w:t>
      </w:r>
      <w:r w:rsidR="001F7D21">
        <w:t>сведений</w:t>
      </w:r>
      <w:r>
        <w:t xml:space="preserve"> из программы «Баланс–2</w:t>
      </w:r>
      <w:r>
        <w:rPr>
          <w:lang w:val="en-US"/>
        </w:rPr>
        <w:t>W</w:t>
      </w:r>
      <w:r>
        <w:t>»</w:t>
      </w:r>
      <w:bookmarkEnd w:id="150"/>
    </w:p>
    <w:p w:rsidR="00A43140" w:rsidRDefault="00A43140" w:rsidP="00A43140">
      <w:r>
        <w:t>Если ранее вы пользовались программой подготовки отчетности «Баланс-2</w:t>
      </w:r>
      <w:r>
        <w:rPr>
          <w:lang w:val="en-US"/>
        </w:rPr>
        <w:t>W</w:t>
      </w:r>
      <w:r>
        <w:t xml:space="preserve">», можно воспользоваться мастером переноса </w:t>
      </w:r>
      <w:r w:rsidR="00003445">
        <w:t>сведений</w:t>
      </w:r>
      <w:r>
        <w:t xml:space="preserve"> из нее в программу «Баланс-2Н». </w:t>
      </w:r>
    </w:p>
    <w:p w:rsidR="00450CE4" w:rsidRPr="00353D53" w:rsidRDefault="00056CCA" w:rsidP="00A64B57">
      <w:pPr>
        <w:pStyle w:val="20"/>
      </w:pPr>
      <w:bookmarkStart w:id="151" w:name="_Toc181370083"/>
      <w:r w:rsidRPr="00353D53">
        <w:t>Выгрузка архива документов из программы «Баланс-2</w:t>
      </w:r>
      <w:r w:rsidRPr="00353D53">
        <w:rPr>
          <w:lang w:val="en-US"/>
        </w:rPr>
        <w:t>W</w:t>
      </w:r>
      <w:r w:rsidRPr="00353D53">
        <w:t>»</w:t>
      </w:r>
      <w:bookmarkEnd w:id="151"/>
    </w:p>
    <w:p w:rsidR="00056CCA" w:rsidRPr="008A02FF" w:rsidRDefault="00056CCA" w:rsidP="00056CCA">
      <w:r w:rsidRPr="008A02FF">
        <w:t xml:space="preserve">Для переноса </w:t>
      </w:r>
      <w:r w:rsidR="003A63C9">
        <w:t xml:space="preserve">документов из </w:t>
      </w:r>
      <w:r w:rsidRPr="008A02FF">
        <w:t>комплектов отчетности из программы «Баланс-2</w:t>
      </w:r>
      <w:r w:rsidR="0025295A" w:rsidRPr="008A02FF">
        <w:t>W</w:t>
      </w:r>
      <w:r w:rsidRPr="008A02FF">
        <w:t>» в «Баланс-2</w:t>
      </w:r>
      <w:r w:rsidR="0025295A">
        <w:t>Н</w:t>
      </w:r>
      <w:r w:rsidRPr="008A02FF">
        <w:t>» необходимо выполнить следующие действия:</w:t>
      </w:r>
    </w:p>
    <w:p w:rsidR="00056CCA" w:rsidRPr="008A02FF" w:rsidRDefault="00947F94" w:rsidP="00E1225D">
      <w:pPr>
        <w:numPr>
          <w:ilvl w:val="0"/>
          <w:numId w:val="46"/>
        </w:numPr>
        <w:ind w:left="851"/>
      </w:pPr>
      <w:r w:rsidRPr="005642AA">
        <w:rPr>
          <w:szCs w:val="28"/>
        </w:rPr>
        <w:t>Установит</w:t>
      </w:r>
      <w:r>
        <w:rPr>
          <w:szCs w:val="28"/>
        </w:rPr>
        <w:t>е</w:t>
      </w:r>
      <w:r w:rsidRPr="005642AA">
        <w:rPr>
          <w:szCs w:val="28"/>
        </w:rPr>
        <w:t xml:space="preserve"> курсор в дереве на налогоплательщике, данные по которому переносятся в «Баланс-2Н»</w:t>
      </w:r>
      <w:r>
        <w:rPr>
          <w:szCs w:val="28"/>
        </w:rPr>
        <w:t xml:space="preserve"> и, вызвав контекстное меню, выберите в нем пункт «Выгрузить архив документов для переноса в Баланс-2Н» </w:t>
      </w:r>
      <w:r w:rsidRPr="008A02FF">
        <w:t>(</w:t>
      </w:r>
      <w:r w:rsidR="005A1D90">
        <w:fldChar w:fldCharType="begin"/>
      </w:r>
      <w:r w:rsidR="0052101B">
        <w:instrText xml:space="preserve"> REF _Ref79742041 \h </w:instrText>
      </w:r>
      <w:r w:rsidR="005A1D90">
        <w:fldChar w:fldCharType="separate"/>
      </w:r>
      <w:r w:rsidR="005B7975">
        <w:rPr>
          <w:i/>
          <w:szCs w:val="28"/>
        </w:rPr>
        <w:t xml:space="preserve">Рис. </w:t>
      </w:r>
      <w:r w:rsidR="005B7975">
        <w:rPr>
          <w:b/>
          <w:i/>
          <w:noProof/>
          <w:szCs w:val="28"/>
        </w:rPr>
        <w:t>7</w:t>
      </w:r>
      <w:r w:rsidR="005B7975">
        <w:rPr>
          <w:i/>
          <w:szCs w:val="28"/>
        </w:rPr>
        <w:t>.</w:t>
      </w:r>
      <w:r w:rsidR="005B7975">
        <w:rPr>
          <w:b/>
          <w:i/>
          <w:noProof/>
          <w:szCs w:val="28"/>
        </w:rPr>
        <w:t>1</w:t>
      </w:r>
      <w:r w:rsidR="005A1D90">
        <w:fldChar w:fldCharType="end"/>
      </w:r>
      <w:r w:rsidRPr="008A02FF">
        <w:t>)</w:t>
      </w:r>
      <w:r>
        <w:rPr>
          <w:szCs w:val="28"/>
        </w:rPr>
        <w:t>.</w:t>
      </w:r>
    </w:p>
    <w:p w:rsidR="00056CCA" w:rsidRPr="008A02FF" w:rsidRDefault="00947F94" w:rsidP="009C01D0">
      <w:pPr>
        <w:ind w:firstLine="0"/>
        <w:jc w:val="center"/>
      </w:pPr>
      <w:r>
        <w:rPr>
          <w:noProof/>
        </w:rPr>
        <w:drawing>
          <wp:inline distT="0" distB="0" distL="0" distR="0">
            <wp:extent cx="5937250" cy="2968625"/>
            <wp:effectExtent l="0" t="0" r="6350" b="317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rsidR="00056CCA" w:rsidRPr="008A02FF" w:rsidRDefault="0052101B" w:rsidP="00353D53">
      <w:pPr>
        <w:pStyle w:val="aff3"/>
        <w:spacing w:before="120" w:after="240"/>
        <w:ind w:firstLine="0"/>
        <w:jc w:val="center"/>
        <w:rPr>
          <w:b w:val="0"/>
          <w:i/>
          <w:sz w:val="28"/>
          <w:szCs w:val="28"/>
        </w:rPr>
      </w:pPr>
      <w:bookmarkStart w:id="152" w:name="_Ref79742041"/>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7</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1</w:t>
      </w:r>
      <w:r w:rsidR="005A1D90">
        <w:rPr>
          <w:b w:val="0"/>
          <w:i/>
          <w:sz w:val="28"/>
          <w:szCs w:val="28"/>
        </w:rPr>
        <w:fldChar w:fldCharType="end"/>
      </w:r>
      <w:bookmarkEnd w:id="152"/>
      <w:r>
        <w:rPr>
          <w:b w:val="0"/>
          <w:i/>
          <w:sz w:val="28"/>
          <w:szCs w:val="28"/>
        </w:rPr>
        <w:t xml:space="preserve"> </w:t>
      </w:r>
      <w:r w:rsidR="00056CCA" w:rsidRPr="008A02FF">
        <w:rPr>
          <w:b w:val="0"/>
          <w:i/>
          <w:sz w:val="28"/>
          <w:szCs w:val="28"/>
        </w:rPr>
        <w:t xml:space="preserve">Окно </w:t>
      </w:r>
      <w:r w:rsidR="00947F94">
        <w:rPr>
          <w:b w:val="0"/>
          <w:i/>
          <w:sz w:val="28"/>
          <w:szCs w:val="28"/>
        </w:rPr>
        <w:t>вызова</w:t>
      </w:r>
      <w:r w:rsidR="00056CCA" w:rsidRPr="008A02FF">
        <w:rPr>
          <w:b w:val="0"/>
          <w:i/>
          <w:sz w:val="28"/>
          <w:szCs w:val="28"/>
        </w:rPr>
        <w:t xml:space="preserve"> </w:t>
      </w:r>
      <w:r w:rsidR="00947F94">
        <w:rPr>
          <w:b w:val="0"/>
          <w:i/>
          <w:sz w:val="28"/>
          <w:szCs w:val="28"/>
        </w:rPr>
        <w:t>процедуры выгрузки</w:t>
      </w:r>
      <w:r w:rsidR="00056CCA" w:rsidRPr="008A02FF">
        <w:rPr>
          <w:b w:val="0"/>
          <w:i/>
          <w:sz w:val="28"/>
          <w:szCs w:val="28"/>
        </w:rPr>
        <w:t xml:space="preserve"> </w:t>
      </w:r>
      <w:r w:rsidR="00947F94">
        <w:rPr>
          <w:b w:val="0"/>
          <w:i/>
          <w:sz w:val="28"/>
          <w:szCs w:val="28"/>
        </w:rPr>
        <w:t xml:space="preserve">архива документов </w:t>
      </w:r>
      <w:r w:rsidR="00056CCA" w:rsidRPr="008A02FF">
        <w:rPr>
          <w:b w:val="0"/>
          <w:i/>
          <w:sz w:val="28"/>
          <w:szCs w:val="28"/>
        </w:rPr>
        <w:t>для переноса</w:t>
      </w:r>
    </w:p>
    <w:p w:rsidR="00056CCA" w:rsidRDefault="00947F94" w:rsidP="00E1225D">
      <w:pPr>
        <w:numPr>
          <w:ilvl w:val="0"/>
          <w:numId w:val="46"/>
        </w:numPr>
        <w:ind w:left="851"/>
      </w:pPr>
      <w:r w:rsidRPr="005642AA">
        <w:rPr>
          <w:szCs w:val="28"/>
        </w:rPr>
        <w:t>В открывшейся экранной форме определи</w:t>
      </w:r>
      <w:r>
        <w:rPr>
          <w:szCs w:val="28"/>
        </w:rPr>
        <w:t>те</w:t>
      </w:r>
      <w:r w:rsidRPr="005642AA">
        <w:rPr>
          <w:szCs w:val="28"/>
        </w:rPr>
        <w:t xml:space="preserve"> папку для выгрузки данных </w:t>
      </w:r>
      <w:r>
        <w:rPr>
          <w:szCs w:val="28"/>
        </w:rPr>
        <w:t xml:space="preserve">и </w:t>
      </w:r>
      <w:r w:rsidRPr="005642AA">
        <w:rPr>
          <w:szCs w:val="28"/>
        </w:rPr>
        <w:t>установите параметры выгрузки, отметив</w:t>
      </w:r>
      <w:r>
        <w:rPr>
          <w:szCs w:val="28"/>
        </w:rPr>
        <w:t xml:space="preserve"> </w:t>
      </w:r>
      <w:r w:rsidRPr="005642AA">
        <w:rPr>
          <w:szCs w:val="28"/>
        </w:rPr>
        <w:t>необходимые символом «√». Нажмите «Выгрузить».</w:t>
      </w:r>
      <w:r w:rsidR="0052101B">
        <w:t xml:space="preserve"> (</w:t>
      </w:r>
      <w:r w:rsidR="005A1D90">
        <w:fldChar w:fldCharType="begin"/>
      </w:r>
      <w:r w:rsidR="0052101B">
        <w:instrText xml:space="preserve"> REF _Ref79742272 \h </w:instrText>
      </w:r>
      <w:r w:rsidR="005A1D90">
        <w:fldChar w:fldCharType="separate"/>
      </w:r>
      <w:r w:rsidR="005B7975">
        <w:rPr>
          <w:i/>
          <w:szCs w:val="28"/>
        </w:rPr>
        <w:t xml:space="preserve">Рис. </w:t>
      </w:r>
      <w:r w:rsidR="005B7975">
        <w:rPr>
          <w:b/>
          <w:i/>
          <w:noProof/>
          <w:szCs w:val="28"/>
        </w:rPr>
        <w:t>7</w:t>
      </w:r>
      <w:r w:rsidR="005B7975">
        <w:rPr>
          <w:i/>
          <w:szCs w:val="28"/>
        </w:rPr>
        <w:t>.</w:t>
      </w:r>
      <w:r w:rsidR="005B7975">
        <w:rPr>
          <w:b/>
          <w:i/>
          <w:noProof/>
          <w:szCs w:val="28"/>
        </w:rPr>
        <w:t>2</w:t>
      </w:r>
      <w:r w:rsidR="005A1D90">
        <w:fldChar w:fldCharType="end"/>
      </w:r>
      <w:r w:rsidR="0052101B">
        <w:t>).</w:t>
      </w:r>
      <w:r w:rsidR="00711FB5">
        <w:t xml:space="preserve"> </w:t>
      </w:r>
    </w:p>
    <w:p w:rsidR="00711FB5" w:rsidRPr="00711FB5" w:rsidRDefault="00711FB5" w:rsidP="00711FB5">
      <w:pPr>
        <w:pStyle w:val="afff9"/>
        <w:spacing w:before="240" w:beforeAutospacing="0" w:after="120" w:afterAutospacing="0"/>
        <w:jc w:val="both"/>
      </w:pPr>
      <w:r w:rsidRPr="00711FB5">
        <w:rPr>
          <w:rStyle w:val="subheader"/>
          <w:b/>
          <w:i/>
        </w:rPr>
        <w:t>Внимание:</w:t>
      </w:r>
      <w:r>
        <w:rPr>
          <w:rStyle w:val="subheader"/>
          <w:b/>
          <w:i/>
        </w:rPr>
        <w:t xml:space="preserve"> </w:t>
      </w:r>
      <w:r w:rsidRPr="00711FB5">
        <w:t>Рекомендуется установить параметр «Не выгружать документы в состоянии “</w:t>
      </w:r>
      <w:r w:rsidRPr="00711FB5">
        <w:rPr>
          <w:b/>
        </w:rPr>
        <w:t>В работе</w:t>
      </w:r>
      <w:r w:rsidRPr="00711FB5">
        <w:t>”».</w:t>
      </w:r>
    </w:p>
    <w:p w:rsidR="00056CCA" w:rsidRPr="008A02FF" w:rsidRDefault="00711FB5" w:rsidP="009C01D0">
      <w:pPr>
        <w:ind w:firstLine="0"/>
        <w:jc w:val="center"/>
        <w:rPr>
          <w:noProof/>
        </w:rPr>
      </w:pPr>
      <w:r>
        <w:rPr>
          <w:noProof/>
        </w:rPr>
        <w:lastRenderedPageBreak/>
        <w:drawing>
          <wp:inline distT="0" distB="0" distL="0" distR="0" wp14:anchorId="11F3C616" wp14:editId="50030598">
            <wp:extent cx="5940425" cy="5527675"/>
            <wp:effectExtent l="0" t="0" r="317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5527675"/>
                    </a:xfrm>
                    <a:prstGeom prst="rect">
                      <a:avLst/>
                    </a:prstGeom>
                  </pic:spPr>
                </pic:pic>
              </a:graphicData>
            </a:graphic>
          </wp:inline>
        </w:drawing>
      </w:r>
    </w:p>
    <w:p w:rsidR="00056CCA" w:rsidRPr="008A02FF" w:rsidRDefault="0052101B" w:rsidP="00353D53">
      <w:pPr>
        <w:pStyle w:val="aff3"/>
        <w:spacing w:before="120" w:after="240"/>
        <w:ind w:firstLine="0"/>
        <w:jc w:val="center"/>
        <w:rPr>
          <w:b w:val="0"/>
          <w:i/>
          <w:sz w:val="28"/>
          <w:szCs w:val="28"/>
        </w:rPr>
      </w:pPr>
      <w:bookmarkStart w:id="153" w:name="_Ref79742272"/>
      <w:r>
        <w:rPr>
          <w:b w:val="0"/>
          <w:i/>
          <w:sz w:val="28"/>
          <w:szCs w:val="28"/>
        </w:rPr>
        <w:t xml:space="preserve">Рис. </w:t>
      </w:r>
      <w:r w:rsidR="005A1D90">
        <w:rPr>
          <w:b w:val="0"/>
          <w:i/>
          <w:sz w:val="28"/>
          <w:szCs w:val="28"/>
        </w:rPr>
        <w:fldChar w:fldCharType="begin"/>
      </w:r>
      <w:r>
        <w:rPr>
          <w:b w:val="0"/>
          <w:i/>
          <w:sz w:val="28"/>
          <w:szCs w:val="28"/>
        </w:rPr>
        <w:instrText xml:space="preserve"> STYLEREF 1 \s </w:instrText>
      </w:r>
      <w:r w:rsidR="005A1D90">
        <w:rPr>
          <w:b w:val="0"/>
          <w:i/>
          <w:sz w:val="28"/>
          <w:szCs w:val="28"/>
        </w:rPr>
        <w:fldChar w:fldCharType="separate"/>
      </w:r>
      <w:r w:rsidR="005B7975">
        <w:rPr>
          <w:b w:val="0"/>
          <w:i/>
          <w:noProof/>
          <w:sz w:val="28"/>
          <w:szCs w:val="28"/>
        </w:rPr>
        <w:t>7</w:t>
      </w:r>
      <w:r w:rsidR="005A1D90">
        <w:rPr>
          <w:b w:val="0"/>
          <w:i/>
          <w:sz w:val="28"/>
          <w:szCs w:val="28"/>
        </w:rPr>
        <w:fldChar w:fldCharType="end"/>
      </w:r>
      <w:r>
        <w:rPr>
          <w:b w:val="0"/>
          <w:i/>
          <w:sz w:val="28"/>
          <w:szCs w:val="28"/>
        </w:rPr>
        <w:t>.</w:t>
      </w:r>
      <w:r w:rsidR="005A1D90">
        <w:rPr>
          <w:b w:val="0"/>
          <w:i/>
          <w:sz w:val="28"/>
          <w:szCs w:val="28"/>
        </w:rPr>
        <w:fldChar w:fldCharType="begin"/>
      </w:r>
      <w:r>
        <w:rPr>
          <w:b w:val="0"/>
          <w:i/>
          <w:sz w:val="28"/>
          <w:szCs w:val="28"/>
        </w:rPr>
        <w:instrText xml:space="preserve"> SEQ Figure \* ARABIC \s 1 </w:instrText>
      </w:r>
      <w:r w:rsidR="005A1D90">
        <w:rPr>
          <w:b w:val="0"/>
          <w:i/>
          <w:sz w:val="28"/>
          <w:szCs w:val="28"/>
        </w:rPr>
        <w:fldChar w:fldCharType="separate"/>
      </w:r>
      <w:r w:rsidR="005B7975">
        <w:rPr>
          <w:b w:val="0"/>
          <w:i/>
          <w:noProof/>
          <w:sz w:val="28"/>
          <w:szCs w:val="28"/>
        </w:rPr>
        <w:t>2</w:t>
      </w:r>
      <w:r w:rsidR="005A1D90">
        <w:rPr>
          <w:b w:val="0"/>
          <w:i/>
          <w:sz w:val="28"/>
          <w:szCs w:val="28"/>
        </w:rPr>
        <w:fldChar w:fldCharType="end"/>
      </w:r>
      <w:bookmarkEnd w:id="153"/>
      <w:r>
        <w:rPr>
          <w:b w:val="0"/>
          <w:i/>
          <w:sz w:val="28"/>
          <w:szCs w:val="28"/>
        </w:rPr>
        <w:t xml:space="preserve"> </w:t>
      </w:r>
      <w:r w:rsidR="00056CCA" w:rsidRPr="008A02FF">
        <w:rPr>
          <w:b w:val="0"/>
          <w:i/>
          <w:sz w:val="28"/>
          <w:szCs w:val="28"/>
        </w:rPr>
        <w:t xml:space="preserve">Окно </w:t>
      </w:r>
      <w:r>
        <w:rPr>
          <w:b w:val="0"/>
          <w:i/>
          <w:sz w:val="28"/>
          <w:szCs w:val="28"/>
        </w:rPr>
        <w:t xml:space="preserve">определения параметров </w:t>
      </w:r>
      <w:r w:rsidR="00056CCA" w:rsidRPr="008A02FF">
        <w:rPr>
          <w:b w:val="0"/>
          <w:i/>
          <w:sz w:val="28"/>
          <w:szCs w:val="28"/>
        </w:rPr>
        <w:t>выгрузки архива документов</w:t>
      </w:r>
    </w:p>
    <w:p w:rsidR="00056CCA" w:rsidRDefault="00056CCA" w:rsidP="00E1225D">
      <w:pPr>
        <w:numPr>
          <w:ilvl w:val="0"/>
          <w:numId w:val="46"/>
        </w:numPr>
        <w:ind w:left="851"/>
      </w:pPr>
      <w:r w:rsidRPr="008A02FF">
        <w:t>П</w:t>
      </w:r>
      <w:r w:rsidR="008514A7">
        <w:t xml:space="preserve">роцесс выгрузки </w:t>
      </w:r>
      <w:r w:rsidR="008514A7" w:rsidRPr="00E47ECB">
        <w:rPr>
          <w:szCs w:val="28"/>
        </w:rPr>
        <w:t xml:space="preserve">отображается на экране и завершается формированием протокола, который также выводится на экран. В протоколе отображен итог выгрузки (сколько документов обработано, выгружено, не выгружено) и информация по каждому документу с ошибками и указанием причины, по которой он не может быть выгружен в </w:t>
      </w:r>
      <w:r w:rsidR="008514A7" w:rsidRPr="00E47ECB">
        <w:rPr>
          <w:szCs w:val="28"/>
          <w:lang w:val="en-US"/>
        </w:rPr>
        <w:t>xml</w:t>
      </w:r>
      <w:r w:rsidR="008514A7" w:rsidRPr="00E47ECB">
        <w:rPr>
          <w:szCs w:val="28"/>
        </w:rPr>
        <w:t>-файл или файл внутреннего формата. Можно установить фильтры при просмотре протокола: просмотреть результат по всем документам или только по документам</w:t>
      </w:r>
      <w:r w:rsidRPr="008A02FF">
        <w:t xml:space="preserve"> </w:t>
      </w:r>
      <w:r w:rsidR="008514A7">
        <w:t>с ошибками</w:t>
      </w:r>
      <w:r w:rsidR="009E4948" w:rsidRPr="008A02FF">
        <w:t>.</w:t>
      </w:r>
    </w:p>
    <w:p w:rsidR="008514A7" w:rsidRDefault="008514A7" w:rsidP="008514A7">
      <w:pPr>
        <w:ind w:firstLine="0"/>
      </w:pPr>
      <w:r>
        <w:rPr>
          <w:noProof/>
        </w:rPr>
        <w:lastRenderedPageBreak/>
        <w:drawing>
          <wp:inline distT="0" distB="0" distL="0" distR="0">
            <wp:extent cx="5940425" cy="3916045"/>
            <wp:effectExtent l="0" t="0" r="3175"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5940425" cy="3916045"/>
                    </a:xfrm>
                    <a:prstGeom prst="rect">
                      <a:avLst/>
                    </a:prstGeom>
                  </pic:spPr>
                </pic:pic>
              </a:graphicData>
            </a:graphic>
          </wp:inline>
        </w:drawing>
      </w:r>
    </w:p>
    <w:p w:rsidR="008514A7" w:rsidRPr="008514A7" w:rsidRDefault="008514A7" w:rsidP="008514A7">
      <w:pPr>
        <w:ind w:firstLine="0"/>
        <w:jc w:val="center"/>
      </w:pPr>
      <w:r w:rsidRPr="008514A7">
        <w:rPr>
          <w:i/>
          <w:szCs w:val="28"/>
        </w:rPr>
        <w:t xml:space="preserve">Рис. </w:t>
      </w:r>
      <w:r w:rsidR="005A1D90" w:rsidRPr="008514A7">
        <w:rPr>
          <w:i/>
          <w:szCs w:val="28"/>
        </w:rPr>
        <w:fldChar w:fldCharType="begin"/>
      </w:r>
      <w:r w:rsidRPr="008514A7">
        <w:rPr>
          <w:i/>
          <w:szCs w:val="28"/>
        </w:rPr>
        <w:instrText xml:space="preserve"> STYLEREF 1 \s </w:instrText>
      </w:r>
      <w:r w:rsidR="005A1D90" w:rsidRPr="008514A7">
        <w:rPr>
          <w:i/>
          <w:szCs w:val="28"/>
        </w:rPr>
        <w:fldChar w:fldCharType="separate"/>
      </w:r>
      <w:r w:rsidR="005B7975">
        <w:rPr>
          <w:i/>
          <w:noProof/>
          <w:szCs w:val="28"/>
        </w:rPr>
        <w:t>7</w:t>
      </w:r>
      <w:r w:rsidR="005A1D90" w:rsidRPr="008514A7">
        <w:rPr>
          <w:i/>
          <w:szCs w:val="28"/>
        </w:rPr>
        <w:fldChar w:fldCharType="end"/>
      </w:r>
      <w:r w:rsidRPr="008514A7">
        <w:rPr>
          <w:i/>
          <w:szCs w:val="28"/>
        </w:rPr>
        <w:t>.</w:t>
      </w:r>
      <w:r w:rsidR="005A1D90" w:rsidRPr="008514A7">
        <w:rPr>
          <w:i/>
          <w:szCs w:val="28"/>
        </w:rPr>
        <w:fldChar w:fldCharType="begin"/>
      </w:r>
      <w:r w:rsidRPr="008514A7">
        <w:rPr>
          <w:i/>
          <w:szCs w:val="28"/>
        </w:rPr>
        <w:instrText xml:space="preserve"> SEQ Figure \* ARABIC \s 1 </w:instrText>
      </w:r>
      <w:r w:rsidR="005A1D90" w:rsidRPr="008514A7">
        <w:rPr>
          <w:i/>
          <w:szCs w:val="28"/>
        </w:rPr>
        <w:fldChar w:fldCharType="separate"/>
      </w:r>
      <w:r w:rsidR="005B7975">
        <w:rPr>
          <w:i/>
          <w:noProof/>
          <w:szCs w:val="28"/>
        </w:rPr>
        <w:t>3</w:t>
      </w:r>
      <w:r w:rsidR="005A1D90" w:rsidRPr="008514A7">
        <w:rPr>
          <w:i/>
          <w:szCs w:val="28"/>
        </w:rPr>
        <w:fldChar w:fldCharType="end"/>
      </w:r>
      <w:r w:rsidRPr="008514A7">
        <w:rPr>
          <w:i/>
          <w:szCs w:val="28"/>
        </w:rPr>
        <w:t xml:space="preserve"> Окно</w:t>
      </w:r>
      <w:r>
        <w:rPr>
          <w:i/>
          <w:szCs w:val="28"/>
        </w:rPr>
        <w:t xml:space="preserve"> с протоколом выгрузки</w:t>
      </w:r>
    </w:p>
    <w:p w:rsidR="00056CCA" w:rsidRPr="008514A7" w:rsidRDefault="008514A7" w:rsidP="00A64B57">
      <w:pPr>
        <w:pStyle w:val="20"/>
      </w:pPr>
      <w:bookmarkStart w:id="154" w:name="_Toc181370084"/>
      <w:r>
        <w:t>Загрузка данных в программу «Баланс-2Н»</w:t>
      </w:r>
      <w:bookmarkEnd w:id="154"/>
    </w:p>
    <w:p w:rsidR="001F7D21" w:rsidRDefault="00056CCA" w:rsidP="00A43140">
      <w:r w:rsidRPr="008A02FF">
        <w:t xml:space="preserve">Войдите в программу </w:t>
      </w:r>
      <w:r w:rsidR="008A02FF" w:rsidRPr="008A02FF">
        <w:t>«Баланс-2Н».</w:t>
      </w:r>
      <w:r w:rsidR="00FF24CB">
        <w:t xml:space="preserve"> </w:t>
      </w:r>
      <w:r w:rsidR="008514A7" w:rsidRPr="00E47ECB">
        <w:rPr>
          <w:szCs w:val="28"/>
        </w:rPr>
        <w:t xml:space="preserve">Для </w:t>
      </w:r>
      <w:r w:rsidR="009030CF">
        <w:rPr>
          <w:szCs w:val="28"/>
        </w:rPr>
        <w:t>переноса</w:t>
      </w:r>
      <w:r w:rsidR="008514A7" w:rsidRPr="00E47ECB">
        <w:rPr>
          <w:szCs w:val="28"/>
        </w:rPr>
        <w:t xml:space="preserve"> данных </w:t>
      </w:r>
      <w:r w:rsidR="003A63C9">
        <w:rPr>
          <w:szCs w:val="28"/>
        </w:rPr>
        <w:t>из Баланс-2</w:t>
      </w:r>
      <w:r w:rsidR="003A63C9">
        <w:rPr>
          <w:szCs w:val="28"/>
          <w:lang w:val="en-US"/>
        </w:rPr>
        <w:t>W</w:t>
      </w:r>
      <w:r w:rsidR="003A63C9" w:rsidRPr="003A63C9">
        <w:rPr>
          <w:szCs w:val="28"/>
        </w:rPr>
        <w:t xml:space="preserve"> </w:t>
      </w:r>
      <w:r w:rsidR="008514A7" w:rsidRPr="00E47ECB">
        <w:rPr>
          <w:szCs w:val="28"/>
        </w:rPr>
        <w:t>в Баланс-2Н следует воспользоваться пунктом меню «Инструменты -</w:t>
      </w:r>
      <w:r w:rsidR="008514A7" w:rsidRPr="00E47ECB">
        <w:rPr>
          <w:szCs w:val="28"/>
          <w:lang w:val="en-US"/>
        </w:rPr>
        <w:t xml:space="preserve">&gt; </w:t>
      </w:r>
      <w:r w:rsidR="008514A7">
        <w:rPr>
          <w:szCs w:val="28"/>
        </w:rPr>
        <w:t>П</w:t>
      </w:r>
      <w:r w:rsidR="008514A7" w:rsidRPr="00E47ECB">
        <w:rPr>
          <w:szCs w:val="28"/>
        </w:rPr>
        <w:t>еренос сведений из Баланс-2</w:t>
      </w:r>
      <w:r w:rsidR="008514A7" w:rsidRPr="00E47ECB">
        <w:rPr>
          <w:szCs w:val="28"/>
          <w:lang w:val="en-US"/>
        </w:rPr>
        <w:t>W</w:t>
      </w:r>
      <w:r w:rsidR="008514A7" w:rsidRPr="00E47ECB">
        <w:rPr>
          <w:szCs w:val="28"/>
        </w:rPr>
        <w:t>»</w:t>
      </w:r>
      <w:r w:rsidR="001F7D21">
        <w:t>.</w:t>
      </w:r>
    </w:p>
    <w:p w:rsidR="00DC640D" w:rsidRDefault="00DC640D" w:rsidP="00DC640D">
      <w:pPr>
        <w:ind w:firstLine="0"/>
        <w:jc w:val="center"/>
      </w:pPr>
      <w:r>
        <w:rPr>
          <w:noProof/>
        </w:rPr>
        <w:drawing>
          <wp:inline distT="0" distB="0" distL="0" distR="0">
            <wp:extent cx="3586480" cy="288480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86480" cy="2884805"/>
                    </a:xfrm>
                    <a:prstGeom prst="rect">
                      <a:avLst/>
                    </a:prstGeom>
                    <a:noFill/>
                    <a:ln>
                      <a:noFill/>
                    </a:ln>
                  </pic:spPr>
                </pic:pic>
              </a:graphicData>
            </a:graphic>
          </wp:inline>
        </w:drawing>
      </w:r>
    </w:p>
    <w:p w:rsidR="00DC640D" w:rsidRPr="00DC640D" w:rsidRDefault="00DC640D" w:rsidP="00DC640D">
      <w:pPr>
        <w:ind w:firstLine="0"/>
        <w:jc w:val="center"/>
      </w:pPr>
      <w:r w:rsidRPr="00DC640D">
        <w:rPr>
          <w:i/>
          <w:szCs w:val="28"/>
        </w:rPr>
        <w:t xml:space="preserve">Рис. </w:t>
      </w:r>
      <w:r w:rsidR="005A1D90" w:rsidRPr="00DC640D">
        <w:rPr>
          <w:i/>
          <w:szCs w:val="28"/>
        </w:rPr>
        <w:fldChar w:fldCharType="begin"/>
      </w:r>
      <w:r w:rsidRPr="00DC640D">
        <w:rPr>
          <w:i/>
          <w:szCs w:val="28"/>
        </w:rPr>
        <w:instrText xml:space="preserve"> STYLEREF 1 \s </w:instrText>
      </w:r>
      <w:r w:rsidR="005A1D90" w:rsidRPr="00DC640D">
        <w:rPr>
          <w:i/>
          <w:szCs w:val="28"/>
        </w:rPr>
        <w:fldChar w:fldCharType="separate"/>
      </w:r>
      <w:r w:rsidR="005B7975">
        <w:rPr>
          <w:i/>
          <w:noProof/>
          <w:szCs w:val="28"/>
        </w:rPr>
        <w:t>7</w:t>
      </w:r>
      <w:r w:rsidR="005A1D90" w:rsidRPr="00DC640D">
        <w:rPr>
          <w:i/>
          <w:szCs w:val="28"/>
        </w:rPr>
        <w:fldChar w:fldCharType="end"/>
      </w:r>
      <w:r w:rsidRPr="00DC640D">
        <w:rPr>
          <w:i/>
          <w:szCs w:val="28"/>
        </w:rPr>
        <w:t>.</w:t>
      </w:r>
      <w:r w:rsidR="005A1D90" w:rsidRPr="00DC640D">
        <w:rPr>
          <w:i/>
          <w:szCs w:val="28"/>
        </w:rPr>
        <w:fldChar w:fldCharType="begin"/>
      </w:r>
      <w:r w:rsidRPr="00DC640D">
        <w:rPr>
          <w:i/>
          <w:szCs w:val="28"/>
        </w:rPr>
        <w:instrText xml:space="preserve"> SEQ Figure \* ARABIC \s 1 </w:instrText>
      </w:r>
      <w:r w:rsidR="005A1D90" w:rsidRPr="00DC640D">
        <w:rPr>
          <w:i/>
          <w:szCs w:val="28"/>
        </w:rPr>
        <w:fldChar w:fldCharType="separate"/>
      </w:r>
      <w:r w:rsidR="005B7975">
        <w:rPr>
          <w:i/>
          <w:noProof/>
          <w:szCs w:val="28"/>
        </w:rPr>
        <w:t>4</w:t>
      </w:r>
      <w:r w:rsidR="005A1D90" w:rsidRPr="00DC640D">
        <w:rPr>
          <w:i/>
          <w:szCs w:val="28"/>
        </w:rPr>
        <w:fldChar w:fldCharType="end"/>
      </w:r>
      <w:r w:rsidRPr="00DC640D">
        <w:rPr>
          <w:i/>
          <w:szCs w:val="28"/>
        </w:rPr>
        <w:t xml:space="preserve"> Окно </w:t>
      </w:r>
      <w:r>
        <w:rPr>
          <w:i/>
          <w:szCs w:val="28"/>
        </w:rPr>
        <w:t>вызова Мастера переноса</w:t>
      </w:r>
    </w:p>
    <w:p w:rsidR="00DC640D" w:rsidRDefault="00DC640D" w:rsidP="001F7D21">
      <w:pPr>
        <w:ind w:firstLine="0"/>
        <w:rPr>
          <w:noProof/>
        </w:rPr>
      </w:pPr>
      <w:r>
        <w:rPr>
          <w:noProof/>
        </w:rPr>
        <w:lastRenderedPageBreak/>
        <w:t>Откроется окно Мастера переноса. Внимательно прочитайте текст</w:t>
      </w:r>
      <w:r w:rsidR="00CB2FFD">
        <w:rPr>
          <w:noProof/>
        </w:rPr>
        <w:t>, укажите откуда переносятся сведения о налогоплательщиках и комплектах отчетности</w:t>
      </w:r>
      <w:r w:rsidR="00290F52" w:rsidRPr="00290F52">
        <w:t xml:space="preserve"> </w:t>
      </w:r>
      <w:r w:rsidR="00290F52">
        <w:t>нажмите «Далее».</w:t>
      </w:r>
    </w:p>
    <w:p w:rsidR="001F7D21" w:rsidRDefault="00CB2FFD" w:rsidP="001F7D21">
      <w:pPr>
        <w:ind w:firstLine="0"/>
        <w:rPr>
          <w:noProof/>
        </w:rPr>
      </w:pPr>
      <w:r>
        <w:rPr>
          <w:noProof/>
        </w:rPr>
        <w:drawing>
          <wp:inline distT="0" distB="0" distL="0" distR="0" wp14:anchorId="3BAA43F6" wp14:editId="0DFE013F">
            <wp:extent cx="5940425" cy="4101465"/>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0425" cy="4101465"/>
                    </a:xfrm>
                    <a:prstGeom prst="rect">
                      <a:avLst/>
                    </a:prstGeom>
                  </pic:spPr>
                </pic:pic>
              </a:graphicData>
            </a:graphic>
          </wp:inline>
        </w:drawing>
      </w:r>
    </w:p>
    <w:p w:rsidR="001F7D21" w:rsidRPr="001F7D21" w:rsidRDefault="00DC640D" w:rsidP="00353D53">
      <w:pPr>
        <w:pStyle w:val="aff3"/>
        <w:spacing w:before="120" w:after="240"/>
        <w:ind w:firstLine="0"/>
        <w:jc w:val="center"/>
        <w:rPr>
          <w:b w:val="0"/>
          <w:i/>
          <w:sz w:val="28"/>
          <w:szCs w:val="28"/>
        </w:rPr>
      </w:pPr>
      <w:r w:rsidRPr="00DC640D">
        <w:rPr>
          <w:b w:val="0"/>
          <w:i/>
          <w:sz w:val="28"/>
          <w:szCs w:val="28"/>
        </w:rPr>
        <w:t xml:space="preserve">Рис. </w:t>
      </w:r>
      <w:r w:rsidR="005A1D90" w:rsidRPr="00DC640D">
        <w:rPr>
          <w:b w:val="0"/>
          <w:i/>
          <w:sz w:val="28"/>
          <w:szCs w:val="28"/>
        </w:rPr>
        <w:fldChar w:fldCharType="begin"/>
      </w:r>
      <w:r w:rsidRPr="00DC640D">
        <w:rPr>
          <w:b w:val="0"/>
          <w:i/>
          <w:sz w:val="28"/>
          <w:szCs w:val="28"/>
        </w:rPr>
        <w:instrText xml:space="preserve"> STYLEREF 1 \s </w:instrText>
      </w:r>
      <w:r w:rsidR="005A1D90" w:rsidRPr="00DC640D">
        <w:rPr>
          <w:b w:val="0"/>
          <w:i/>
          <w:sz w:val="28"/>
          <w:szCs w:val="28"/>
        </w:rPr>
        <w:fldChar w:fldCharType="separate"/>
      </w:r>
      <w:r w:rsidR="005B7975">
        <w:rPr>
          <w:b w:val="0"/>
          <w:i/>
          <w:noProof/>
          <w:sz w:val="28"/>
          <w:szCs w:val="28"/>
        </w:rPr>
        <w:t>7</w:t>
      </w:r>
      <w:r w:rsidR="005A1D90" w:rsidRPr="00DC640D">
        <w:rPr>
          <w:b w:val="0"/>
          <w:i/>
          <w:sz w:val="28"/>
          <w:szCs w:val="28"/>
        </w:rPr>
        <w:fldChar w:fldCharType="end"/>
      </w:r>
      <w:r w:rsidRPr="00DC640D">
        <w:rPr>
          <w:b w:val="0"/>
          <w:i/>
          <w:sz w:val="28"/>
          <w:szCs w:val="28"/>
        </w:rPr>
        <w:t>.</w:t>
      </w:r>
      <w:r w:rsidR="005A1D90" w:rsidRPr="00DC640D">
        <w:rPr>
          <w:b w:val="0"/>
          <w:i/>
          <w:sz w:val="28"/>
          <w:szCs w:val="28"/>
        </w:rPr>
        <w:fldChar w:fldCharType="begin"/>
      </w:r>
      <w:r w:rsidRPr="00DC640D">
        <w:rPr>
          <w:b w:val="0"/>
          <w:i/>
          <w:sz w:val="28"/>
          <w:szCs w:val="28"/>
        </w:rPr>
        <w:instrText xml:space="preserve"> SEQ Figure \* ARABIC \s 1 </w:instrText>
      </w:r>
      <w:r w:rsidR="005A1D90" w:rsidRPr="00DC640D">
        <w:rPr>
          <w:b w:val="0"/>
          <w:i/>
          <w:sz w:val="28"/>
          <w:szCs w:val="28"/>
        </w:rPr>
        <w:fldChar w:fldCharType="separate"/>
      </w:r>
      <w:r w:rsidR="005B7975">
        <w:rPr>
          <w:b w:val="0"/>
          <w:i/>
          <w:noProof/>
          <w:sz w:val="28"/>
          <w:szCs w:val="28"/>
        </w:rPr>
        <w:t>5</w:t>
      </w:r>
      <w:r w:rsidR="005A1D90" w:rsidRPr="00DC640D">
        <w:rPr>
          <w:b w:val="0"/>
          <w:i/>
          <w:sz w:val="28"/>
          <w:szCs w:val="28"/>
        </w:rPr>
        <w:fldChar w:fldCharType="end"/>
      </w:r>
      <w:r w:rsidRPr="008514A7">
        <w:rPr>
          <w:i/>
          <w:sz w:val="28"/>
          <w:szCs w:val="28"/>
        </w:rPr>
        <w:t xml:space="preserve"> </w:t>
      </w:r>
      <w:r w:rsidR="001F7D21" w:rsidRPr="001F7D21">
        <w:rPr>
          <w:b w:val="0"/>
          <w:i/>
          <w:sz w:val="28"/>
          <w:szCs w:val="28"/>
        </w:rPr>
        <w:t>Окно «Перенос сведений из Баланс-2</w:t>
      </w:r>
      <w:r w:rsidR="001F7D21" w:rsidRPr="001F7D21">
        <w:rPr>
          <w:b w:val="0"/>
          <w:i/>
          <w:sz w:val="28"/>
          <w:szCs w:val="28"/>
          <w:lang w:val="en-US"/>
        </w:rPr>
        <w:t>W</w:t>
      </w:r>
    </w:p>
    <w:p w:rsidR="001F7D21" w:rsidRDefault="00DC640D" w:rsidP="00290F52">
      <w:pPr>
        <w:spacing w:before="120"/>
        <w:rPr>
          <w:szCs w:val="28"/>
        </w:rPr>
      </w:pPr>
      <w:r w:rsidRPr="008100A0">
        <w:rPr>
          <w:szCs w:val="28"/>
        </w:rPr>
        <w:t xml:space="preserve">Выберите налогоплательщика, данные которого переносятся в Баланс-2Н, укажите каталог, где находятся выгруженные </w:t>
      </w:r>
      <w:r w:rsidR="003A63C9">
        <w:rPr>
          <w:szCs w:val="28"/>
        </w:rPr>
        <w:t xml:space="preserve">ранее </w:t>
      </w:r>
      <w:r w:rsidRPr="008100A0">
        <w:rPr>
          <w:szCs w:val="28"/>
        </w:rPr>
        <w:t xml:space="preserve">из </w:t>
      </w:r>
      <w:r>
        <w:rPr>
          <w:szCs w:val="28"/>
        </w:rPr>
        <w:t>«</w:t>
      </w:r>
      <w:r w:rsidRPr="008100A0">
        <w:rPr>
          <w:szCs w:val="28"/>
        </w:rPr>
        <w:t>Баланса-2</w:t>
      </w:r>
      <w:r w:rsidRPr="008100A0">
        <w:rPr>
          <w:szCs w:val="28"/>
          <w:lang w:val="en-US"/>
        </w:rPr>
        <w:t>W</w:t>
      </w:r>
      <w:r>
        <w:rPr>
          <w:szCs w:val="28"/>
        </w:rPr>
        <w:t>»</w:t>
      </w:r>
      <w:r w:rsidRPr="008100A0">
        <w:rPr>
          <w:szCs w:val="28"/>
        </w:rPr>
        <w:t xml:space="preserve"> данные</w:t>
      </w:r>
      <w:r w:rsidR="0022716B">
        <w:rPr>
          <w:szCs w:val="28"/>
        </w:rPr>
        <w:t xml:space="preserve"> документов</w:t>
      </w:r>
      <w:r w:rsidRPr="008100A0">
        <w:rPr>
          <w:szCs w:val="28"/>
        </w:rPr>
        <w:t>, укажите какие дополнительно данные следует перенести</w:t>
      </w:r>
      <w:r w:rsidR="00290F52">
        <w:rPr>
          <w:szCs w:val="28"/>
        </w:rPr>
        <w:t>.</w:t>
      </w:r>
      <w:r w:rsidRPr="008100A0">
        <w:rPr>
          <w:szCs w:val="28"/>
        </w:rPr>
        <w:t xml:space="preserve"> </w:t>
      </w:r>
    </w:p>
    <w:p w:rsidR="00F20BA5" w:rsidRDefault="00F20BA5" w:rsidP="00290F52">
      <w:pPr>
        <w:spacing w:before="120"/>
      </w:pPr>
      <w:r>
        <w:rPr>
          <w:szCs w:val="28"/>
        </w:rPr>
        <w:t xml:space="preserve">Отмечать настройки «Дополнительно перенести </w:t>
      </w:r>
      <w:r>
        <w:rPr>
          <w:szCs w:val="28"/>
          <w:lang w:val="en-US"/>
        </w:rPr>
        <w:t>XML</w:t>
      </w:r>
      <w:r w:rsidRPr="00F20BA5">
        <w:rPr>
          <w:szCs w:val="28"/>
        </w:rPr>
        <w:t>-</w:t>
      </w:r>
      <w:r>
        <w:rPr>
          <w:szCs w:val="28"/>
        </w:rPr>
        <w:t>файлы отчетности» и «Дополнительно перенести образы отчетных форм» необязательно.</w:t>
      </w:r>
    </w:p>
    <w:p w:rsidR="00A832C4" w:rsidRDefault="005D0214" w:rsidP="00353D53">
      <w:pPr>
        <w:ind w:firstLine="0"/>
        <w:jc w:val="center"/>
        <w:rPr>
          <w:noProof/>
        </w:rPr>
      </w:pPr>
      <w:r>
        <w:rPr>
          <w:noProof/>
        </w:rPr>
        <w:lastRenderedPageBreak/>
        <w:drawing>
          <wp:inline distT="0" distB="0" distL="0" distR="0" wp14:anchorId="23508FE7" wp14:editId="1E5FD826">
            <wp:extent cx="6120765" cy="528383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120765" cy="5283835"/>
                    </a:xfrm>
                    <a:prstGeom prst="rect">
                      <a:avLst/>
                    </a:prstGeom>
                  </pic:spPr>
                </pic:pic>
              </a:graphicData>
            </a:graphic>
          </wp:inline>
        </w:drawing>
      </w:r>
    </w:p>
    <w:p w:rsidR="00E11CBE" w:rsidRDefault="00290F52" w:rsidP="00353D53">
      <w:pPr>
        <w:pStyle w:val="aff3"/>
        <w:spacing w:before="120" w:after="240"/>
        <w:ind w:firstLine="0"/>
        <w:jc w:val="center"/>
        <w:rPr>
          <w:b w:val="0"/>
          <w:i/>
          <w:sz w:val="28"/>
          <w:szCs w:val="28"/>
        </w:rPr>
      </w:pPr>
      <w:r w:rsidRPr="00290F52">
        <w:rPr>
          <w:b w:val="0"/>
          <w:i/>
          <w:sz w:val="28"/>
          <w:szCs w:val="28"/>
        </w:rPr>
        <w:t xml:space="preserve">Рис. </w:t>
      </w:r>
      <w:r w:rsidR="005A1D90" w:rsidRPr="00290F52">
        <w:rPr>
          <w:b w:val="0"/>
          <w:i/>
          <w:sz w:val="28"/>
          <w:szCs w:val="28"/>
        </w:rPr>
        <w:fldChar w:fldCharType="begin"/>
      </w:r>
      <w:r w:rsidRPr="00290F52">
        <w:rPr>
          <w:b w:val="0"/>
          <w:i/>
          <w:sz w:val="28"/>
          <w:szCs w:val="28"/>
        </w:rPr>
        <w:instrText xml:space="preserve"> STYLEREF 1 \s </w:instrText>
      </w:r>
      <w:r w:rsidR="005A1D90" w:rsidRPr="00290F52">
        <w:rPr>
          <w:b w:val="0"/>
          <w:i/>
          <w:sz w:val="28"/>
          <w:szCs w:val="28"/>
        </w:rPr>
        <w:fldChar w:fldCharType="separate"/>
      </w:r>
      <w:r w:rsidR="005B7975">
        <w:rPr>
          <w:b w:val="0"/>
          <w:i/>
          <w:noProof/>
          <w:sz w:val="28"/>
          <w:szCs w:val="28"/>
        </w:rPr>
        <w:t>7</w:t>
      </w:r>
      <w:r w:rsidR="005A1D90" w:rsidRPr="00290F52">
        <w:rPr>
          <w:b w:val="0"/>
          <w:i/>
          <w:sz w:val="28"/>
          <w:szCs w:val="28"/>
        </w:rPr>
        <w:fldChar w:fldCharType="end"/>
      </w:r>
      <w:r w:rsidRPr="00290F52">
        <w:rPr>
          <w:b w:val="0"/>
          <w:i/>
          <w:sz w:val="28"/>
          <w:szCs w:val="28"/>
        </w:rPr>
        <w:t>.</w:t>
      </w:r>
      <w:r w:rsidR="005A1D90" w:rsidRPr="00290F52">
        <w:rPr>
          <w:b w:val="0"/>
          <w:i/>
          <w:sz w:val="28"/>
          <w:szCs w:val="28"/>
        </w:rPr>
        <w:fldChar w:fldCharType="begin"/>
      </w:r>
      <w:r w:rsidRPr="00290F52">
        <w:rPr>
          <w:b w:val="0"/>
          <w:i/>
          <w:sz w:val="28"/>
          <w:szCs w:val="28"/>
        </w:rPr>
        <w:instrText xml:space="preserve"> SEQ Figure \* ARABIC \s 1 </w:instrText>
      </w:r>
      <w:r w:rsidR="005A1D90" w:rsidRPr="00290F52">
        <w:rPr>
          <w:b w:val="0"/>
          <w:i/>
          <w:sz w:val="28"/>
          <w:szCs w:val="28"/>
        </w:rPr>
        <w:fldChar w:fldCharType="separate"/>
      </w:r>
      <w:r w:rsidR="005B7975">
        <w:rPr>
          <w:b w:val="0"/>
          <w:i/>
          <w:noProof/>
          <w:sz w:val="28"/>
          <w:szCs w:val="28"/>
        </w:rPr>
        <w:t>6</w:t>
      </w:r>
      <w:r w:rsidR="005A1D90" w:rsidRPr="00290F52">
        <w:rPr>
          <w:b w:val="0"/>
          <w:i/>
          <w:sz w:val="28"/>
          <w:szCs w:val="28"/>
        </w:rPr>
        <w:fldChar w:fldCharType="end"/>
      </w:r>
      <w:r w:rsidRPr="00290F52">
        <w:rPr>
          <w:b w:val="0"/>
          <w:i/>
          <w:sz w:val="28"/>
          <w:szCs w:val="28"/>
        </w:rPr>
        <w:t xml:space="preserve"> </w:t>
      </w:r>
      <w:r w:rsidR="00E11CBE" w:rsidRPr="00E11CBE">
        <w:rPr>
          <w:b w:val="0"/>
          <w:i/>
          <w:sz w:val="28"/>
          <w:szCs w:val="28"/>
        </w:rPr>
        <w:t xml:space="preserve">Окно выбора объектов </w:t>
      </w:r>
      <w:r w:rsidR="00314F2B">
        <w:rPr>
          <w:b w:val="0"/>
          <w:i/>
          <w:sz w:val="28"/>
          <w:szCs w:val="28"/>
        </w:rPr>
        <w:t xml:space="preserve">и параметров </w:t>
      </w:r>
      <w:r w:rsidR="00E11CBE" w:rsidRPr="00E11CBE">
        <w:rPr>
          <w:b w:val="0"/>
          <w:i/>
          <w:sz w:val="28"/>
          <w:szCs w:val="28"/>
        </w:rPr>
        <w:t>для переноса</w:t>
      </w:r>
    </w:p>
    <w:p w:rsidR="00E960F2" w:rsidRPr="008A02FF" w:rsidRDefault="00290F52" w:rsidP="00290F52">
      <w:r>
        <w:t>Нажмите «Далее».</w:t>
      </w:r>
      <w:r w:rsidR="00E11CBE">
        <w:t xml:space="preserve"> </w:t>
      </w:r>
      <w:r w:rsidRPr="008100A0">
        <w:rPr>
          <w:szCs w:val="28"/>
        </w:rPr>
        <w:t>Процесс загрузки сопровождается формированием протокола, который можно по окончанию загрузи сохранить</w:t>
      </w:r>
      <w:r>
        <w:rPr>
          <w:szCs w:val="28"/>
        </w:rPr>
        <w:t>.</w:t>
      </w:r>
    </w:p>
    <w:p w:rsidR="00E960F2" w:rsidRDefault="00314F2B" w:rsidP="00353D53">
      <w:pPr>
        <w:ind w:firstLine="0"/>
        <w:jc w:val="center"/>
        <w:rPr>
          <w:noProof/>
        </w:rPr>
      </w:pPr>
      <w:r>
        <w:rPr>
          <w:noProof/>
        </w:rPr>
        <w:lastRenderedPageBreak/>
        <w:drawing>
          <wp:inline distT="0" distB="0" distL="0" distR="0">
            <wp:extent cx="5940425" cy="3856355"/>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5940425" cy="3856355"/>
                    </a:xfrm>
                    <a:prstGeom prst="rect">
                      <a:avLst/>
                    </a:prstGeom>
                  </pic:spPr>
                </pic:pic>
              </a:graphicData>
            </a:graphic>
          </wp:inline>
        </w:drawing>
      </w:r>
    </w:p>
    <w:p w:rsidR="00E960F2" w:rsidRPr="008A02FF" w:rsidRDefault="00314F2B" w:rsidP="00353D53">
      <w:pPr>
        <w:pStyle w:val="aff3"/>
        <w:spacing w:before="120" w:after="240"/>
        <w:ind w:firstLine="0"/>
        <w:jc w:val="center"/>
        <w:rPr>
          <w:b w:val="0"/>
          <w:i/>
          <w:sz w:val="28"/>
          <w:szCs w:val="28"/>
        </w:rPr>
      </w:pPr>
      <w:r w:rsidRPr="00290F52">
        <w:rPr>
          <w:b w:val="0"/>
          <w:i/>
          <w:sz w:val="28"/>
          <w:szCs w:val="28"/>
        </w:rPr>
        <w:t xml:space="preserve">Рис. </w:t>
      </w:r>
      <w:r w:rsidR="005A1D90" w:rsidRPr="00290F52">
        <w:rPr>
          <w:b w:val="0"/>
          <w:i/>
          <w:sz w:val="28"/>
          <w:szCs w:val="28"/>
        </w:rPr>
        <w:fldChar w:fldCharType="begin"/>
      </w:r>
      <w:r w:rsidRPr="00290F52">
        <w:rPr>
          <w:b w:val="0"/>
          <w:i/>
          <w:sz w:val="28"/>
          <w:szCs w:val="28"/>
        </w:rPr>
        <w:instrText xml:space="preserve"> STYLEREF 1 \s </w:instrText>
      </w:r>
      <w:r w:rsidR="005A1D90" w:rsidRPr="00290F52">
        <w:rPr>
          <w:b w:val="0"/>
          <w:i/>
          <w:sz w:val="28"/>
          <w:szCs w:val="28"/>
        </w:rPr>
        <w:fldChar w:fldCharType="separate"/>
      </w:r>
      <w:r w:rsidR="005B7975">
        <w:rPr>
          <w:b w:val="0"/>
          <w:i/>
          <w:noProof/>
          <w:sz w:val="28"/>
          <w:szCs w:val="28"/>
        </w:rPr>
        <w:t>7</w:t>
      </w:r>
      <w:r w:rsidR="005A1D90" w:rsidRPr="00290F52">
        <w:rPr>
          <w:b w:val="0"/>
          <w:i/>
          <w:sz w:val="28"/>
          <w:szCs w:val="28"/>
        </w:rPr>
        <w:fldChar w:fldCharType="end"/>
      </w:r>
      <w:r w:rsidRPr="00290F52">
        <w:rPr>
          <w:b w:val="0"/>
          <w:i/>
          <w:sz w:val="28"/>
          <w:szCs w:val="28"/>
        </w:rPr>
        <w:t>.</w:t>
      </w:r>
      <w:r w:rsidR="005A1D90" w:rsidRPr="00290F52">
        <w:rPr>
          <w:b w:val="0"/>
          <w:i/>
          <w:sz w:val="28"/>
          <w:szCs w:val="28"/>
        </w:rPr>
        <w:fldChar w:fldCharType="begin"/>
      </w:r>
      <w:r w:rsidRPr="00290F52">
        <w:rPr>
          <w:b w:val="0"/>
          <w:i/>
          <w:sz w:val="28"/>
          <w:szCs w:val="28"/>
        </w:rPr>
        <w:instrText xml:space="preserve"> SEQ Figure \* ARABIC \s 1 </w:instrText>
      </w:r>
      <w:r w:rsidR="005A1D90" w:rsidRPr="00290F52">
        <w:rPr>
          <w:b w:val="0"/>
          <w:i/>
          <w:sz w:val="28"/>
          <w:szCs w:val="28"/>
        </w:rPr>
        <w:fldChar w:fldCharType="separate"/>
      </w:r>
      <w:r w:rsidR="005B7975">
        <w:rPr>
          <w:b w:val="0"/>
          <w:i/>
          <w:noProof/>
          <w:sz w:val="28"/>
          <w:szCs w:val="28"/>
        </w:rPr>
        <w:t>7</w:t>
      </w:r>
      <w:r w:rsidR="005A1D90" w:rsidRPr="00290F52">
        <w:rPr>
          <w:b w:val="0"/>
          <w:i/>
          <w:sz w:val="28"/>
          <w:szCs w:val="28"/>
        </w:rPr>
        <w:fldChar w:fldCharType="end"/>
      </w:r>
      <w:r w:rsidRPr="00290F52">
        <w:rPr>
          <w:b w:val="0"/>
          <w:i/>
          <w:sz w:val="28"/>
          <w:szCs w:val="28"/>
        </w:rPr>
        <w:t xml:space="preserve"> </w:t>
      </w:r>
      <w:r w:rsidR="00E960F2" w:rsidRPr="008A02FF">
        <w:rPr>
          <w:b w:val="0"/>
          <w:i/>
          <w:sz w:val="28"/>
          <w:szCs w:val="28"/>
        </w:rPr>
        <w:t xml:space="preserve">Окно </w:t>
      </w:r>
      <w:r>
        <w:rPr>
          <w:b w:val="0"/>
          <w:i/>
          <w:sz w:val="28"/>
          <w:szCs w:val="28"/>
        </w:rPr>
        <w:t>с протоколом загрузки</w:t>
      </w:r>
    </w:p>
    <w:p w:rsidR="00E11CBE" w:rsidRDefault="00447B89" w:rsidP="006F5809">
      <w:r>
        <w:t xml:space="preserve">Проанализируйте протокол загрузки и </w:t>
      </w:r>
      <w:r w:rsidR="007A299E">
        <w:t>у</w:t>
      </w:r>
      <w:r w:rsidR="004341D1">
        <w:t>бедитесь, что выбранные объекты добавлены в Главное дерево «Баланс-2Н».</w:t>
      </w:r>
    </w:p>
    <w:p w:rsidR="00447B89" w:rsidRDefault="00F93366" w:rsidP="006F5809">
      <w:r>
        <w:t>Причины, по которым некоторые документы</w:t>
      </w:r>
      <w:r w:rsidR="00447B89">
        <w:t xml:space="preserve"> не могут быть загружены в Б2Н</w:t>
      </w:r>
      <w:r w:rsidR="00517485">
        <w:t>, указаны в протоколе загрузки. Например, предназначенные для работы с большим количеством данных. Загрузка таких документов находится на этапе разработки.</w:t>
      </w:r>
    </w:p>
    <w:p w:rsidR="00061877" w:rsidRDefault="00061877" w:rsidP="00061877">
      <w:r>
        <w:t>Если в последствии потребуется догрузить некоторые декларации из Б2</w:t>
      </w:r>
      <w:r>
        <w:rPr>
          <w:lang w:val="en-US"/>
        </w:rPr>
        <w:t>W</w:t>
      </w:r>
      <w:r>
        <w:t xml:space="preserve"> в Б2Н, то для этого можно также воспользоваться ранее описанным процессом, т.е. в Б2</w:t>
      </w:r>
      <w:r>
        <w:rPr>
          <w:lang w:val="en-US"/>
        </w:rPr>
        <w:t>W</w:t>
      </w:r>
      <w:r>
        <w:t xml:space="preserve"> определить необходимые параметры для выгрузки, сформировать архив и запустить Мастер переноса в Б2Н, установив параметр загрузки «Пропускать существующие документы».</w:t>
      </w:r>
    </w:p>
    <w:p w:rsidR="00CE5DF2" w:rsidRDefault="007F3FF1" w:rsidP="00A64B57">
      <w:pPr>
        <w:pStyle w:val="20"/>
      </w:pPr>
      <w:bookmarkStart w:id="155" w:name="_Toc181370085"/>
      <w:r>
        <w:t>Загрузка</w:t>
      </w:r>
      <w:r w:rsidR="00CE5DF2">
        <w:t xml:space="preserve"> данных отчетов РСВ, 2-НДФЛ</w:t>
      </w:r>
      <w:r>
        <w:t xml:space="preserve"> и отчетов в </w:t>
      </w:r>
      <w:r w:rsidR="006164DF">
        <w:t>С</w:t>
      </w:r>
      <w:r>
        <w:t>ФР</w:t>
      </w:r>
      <w:bookmarkEnd w:id="155"/>
    </w:p>
    <w:p w:rsidR="007F3FF1" w:rsidRPr="007F3FF1" w:rsidRDefault="007F3FF1" w:rsidP="007F3FF1">
      <w:pPr>
        <w:pStyle w:val="24"/>
      </w:pPr>
      <w:r w:rsidRPr="007F3FF1">
        <w:t xml:space="preserve">Для переноса данных отчетов РСВ, 2-НДФЛ и отчетов в </w:t>
      </w:r>
      <w:r w:rsidR="006164DF">
        <w:t>С</w:t>
      </w:r>
      <w:r w:rsidRPr="007F3FF1">
        <w:t>ФР из программы «Баланс-2</w:t>
      </w:r>
      <w:r w:rsidRPr="007F3FF1">
        <w:rPr>
          <w:lang w:val="en-US"/>
        </w:rPr>
        <w:t>W</w:t>
      </w:r>
      <w:r w:rsidRPr="007F3FF1">
        <w:t xml:space="preserve">» или из другой программы подготовки отчетности, необходимо выгрузить документы переносимой отчетности в </w:t>
      </w:r>
      <w:r w:rsidRPr="007F3FF1">
        <w:rPr>
          <w:lang w:val="en-US"/>
        </w:rPr>
        <w:t>XML</w:t>
      </w:r>
      <w:r w:rsidRPr="007F3FF1">
        <w:t>-файлы на диске.</w:t>
      </w:r>
    </w:p>
    <w:p w:rsidR="007F3FF1" w:rsidRPr="007F3FF1" w:rsidRDefault="007F3FF1" w:rsidP="007F3FF1">
      <w:pPr>
        <w:pStyle w:val="24"/>
      </w:pPr>
      <w:r w:rsidRPr="007F3FF1">
        <w:t>Выгрузить файлы отчетов на диск можно, например, последовательно выбирая отчет в главном дереве Баланс-2</w:t>
      </w:r>
      <w:r w:rsidRPr="007F3FF1">
        <w:rPr>
          <w:lang w:val="en-US"/>
        </w:rPr>
        <w:t>W</w:t>
      </w:r>
      <w:r w:rsidRPr="007F3FF1">
        <w:t xml:space="preserve"> через контекстное меню «Выгрузить все документы отчетного периода»</w:t>
      </w:r>
    </w:p>
    <w:p w:rsidR="007F3FF1" w:rsidRDefault="007F3FF1" w:rsidP="007F3FF1">
      <w:pPr>
        <w:ind w:firstLine="0"/>
      </w:pPr>
      <w:r>
        <w:rPr>
          <w:noProof/>
        </w:rPr>
        <w:lastRenderedPageBreak/>
        <w:drawing>
          <wp:inline distT="0" distB="0" distL="0" distR="0">
            <wp:extent cx="5419725" cy="4295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19725" cy="4295775"/>
                    </a:xfrm>
                    <a:prstGeom prst="rect">
                      <a:avLst/>
                    </a:prstGeom>
                    <a:noFill/>
                    <a:ln>
                      <a:noFill/>
                    </a:ln>
                  </pic:spPr>
                </pic:pic>
              </a:graphicData>
            </a:graphic>
          </wp:inline>
        </w:drawing>
      </w:r>
    </w:p>
    <w:p w:rsidR="007F3FF1" w:rsidRPr="008A02FF" w:rsidRDefault="007F3FF1" w:rsidP="007F3FF1">
      <w:pPr>
        <w:pStyle w:val="aff3"/>
        <w:spacing w:before="120" w:after="240"/>
        <w:ind w:firstLine="0"/>
        <w:jc w:val="center"/>
        <w:rPr>
          <w:b w:val="0"/>
          <w:i/>
          <w:sz w:val="28"/>
          <w:szCs w:val="28"/>
        </w:rPr>
      </w:pPr>
      <w:r w:rsidRPr="00290F52">
        <w:rPr>
          <w:b w:val="0"/>
          <w:i/>
          <w:sz w:val="28"/>
          <w:szCs w:val="28"/>
        </w:rPr>
        <w:t xml:space="preserve">Рис. </w:t>
      </w:r>
      <w:r w:rsidRPr="00290F52">
        <w:rPr>
          <w:b w:val="0"/>
          <w:i/>
          <w:sz w:val="28"/>
          <w:szCs w:val="28"/>
        </w:rPr>
        <w:fldChar w:fldCharType="begin"/>
      </w:r>
      <w:r w:rsidRPr="00290F52">
        <w:rPr>
          <w:b w:val="0"/>
          <w:i/>
          <w:sz w:val="28"/>
          <w:szCs w:val="28"/>
        </w:rPr>
        <w:instrText xml:space="preserve"> STYLEREF 1 \s </w:instrText>
      </w:r>
      <w:r w:rsidRPr="00290F52">
        <w:rPr>
          <w:b w:val="0"/>
          <w:i/>
          <w:sz w:val="28"/>
          <w:szCs w:val="28"/>
        </w:rPr>
        <w:fldChar w:fldCharType="separate"/>
      </w:r>
      <w:r w:rsidR="005B7975">
        <w:rPr>
          <w:b w:val="0"/>
          <w:i/>
          <w:noProof/>
          <w:sz w:val="28"/>
          <w:szCs w:val="28"/>
        </w:rPr>
        <w:t>7</w:t>
      </w:r>
      <w:r w:rsidRPr="00290F52">
        <w:rPr>
          <w:b w:val="0"/>
          <w:i/>
          <w:sz w:val="28"/>
          <w:szCs w:val="28"/>
        </w:rPr>
        <w:fldChar w:fldCharType="end"/>
      </w:r>
      <w:r w:rsidRPr="00290F52">
        <w:rPr>
          <w:b w:val="0"/>
          <w:i/>
          <w:sz w:val="28"/>
          <w:szCs w:val="28"/>
        </w:rPr>
        <w:t>.</w:t>
      </w:r>
      <w:r w:rsidRPr="00290F52">
        <w:rPr>
          <w:b w:val="0"/>
          <w:i/>
          <w:sz w:val="28"/>
          <w:szCs w:val="28"/>
        </w:rPr>
        <w:fldChar w:fldCharType="begin"/>
      </w:r>
      <w:r w:rsidRPr="00290F52">
        <w:rPr>
          <w:b w:val="0"/>
          <w:i/>
          <w:sz w:val="28"/>
          <w:szCs w:val="28"/>
        </w:rPr>
        <w:instrText xml:space="preserve"> SEQ Figure \* ARABIC \s 1 </w:instrText>
      </w:r>
      <w:r w:rsidRPr="00290F52">
        <w:rPr>
          <w:b w:val="0"/>
          <w:i/>
          <w:sz w:val="28"/>
          <w:szCs w:val="28"/>
        </w:rPr>
        <w:fldChar w:fldCharType="separate"/>
      </w:r>
      <w:r w:rsidR="005B7975">
        <w:rPr>
          <w:b w:val="0"/>
          <w:i/>
          <w:noProof/>
          <w:sz w:val="28"/>
          <w:szCs w:val="28"/>
        </w:rPr>
        <w:t>8</w:t>
      </w:r>
      <w:r w:rsidRPr="00290F52">
        <w:rPr>
          <w:b w:val="0"/>
          <w:i/>
          <w:sz w:val="28"/>
          <w:szCs w:val="28"/>
        </w:rPr>
        <w:fldChar w:fldCharType="end"/>
      </w:r>
      <w:r w:rsidRPr="00290F52">
        <w:rPr>
          <w:b w:val="0"/>
          <w:i/>
          <w:sz w:val="28"/>
          <w:szCs w:val="28"/>
        </w:rPr>
        <w:t xml:space="preserve"> </w:t>
      </w:r>
      <w:r w:rsidR="007A05B5">
        <w:rPr>
          <w:b w:val="0"/>
          <w:i/>
          <w:sz w:val="28"/>
          <w:szCs w:val="28"/>
        </w:rPr>
        <w:t>Выгрузка документов отчетного периода</w:t>
      </w:r>
    </w:p>
    <w:p w:rsidR="007F3FF1" w:rsidRDefault="007F3FF1" w:rsidP="006F5809">
      <w:r>
        <w:t>Далее выбираем в списке необходимые отчеты</w:t>
      </w:r>
      <w:r w:rsidR="007A05B5">
        <w:t>.</w:t>
      </w:r>
    </w:p>
    <w:p w:rsidR="007F3FF1" w:rsidRDefault="007F3FF1" w:rsidP="007F3FF1">
      <w:pPr>
        <w:ind w:firstLine="0"/>
        <w:jc w:val="center"/>
      </w:pPr>
      <w:r w:rsidRPr="00BB2ADD">
        <w:rPr>
          <w:noProof/>
          <w:sz w:val="24"/>
          <w:szCs w:val="24"/>
        </w:rPr>
        <w:drawing>
          <wp:inline distT="0" distB="0" distL="0" distR="0">
            <wp:extent cx="3752850" cy="29718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52850" cy="2971800"/>
                    </a:xfrm>
                    <a:prstGeom prst="rect">
                      <a:avLst/>
                    </a:prstGeom>
                    <a:noFill/>
                    <a:ln>
                      <a:noFill/>
                    </a:ln>
                  </pic:spPr>
                </pic:pic>
              </a:graphicData>
            </a:graphic>
          </wp:inline>
        </w:drawing>
      </w:r>
    </w:p>
    <w:p w:rsidR="007A05B5" w:rsidRDefault="007A05B5" w:rsidP="007A05B5">
      <w:pPr>
        <w:pStyle w:val="aff3"/>
        <w:spacing w:before="120" w:after="240"/>
        <w:ind w:firstLine="0"/>
        <w:jc w:val="center"/>
        <w:rPr>
          <w:b w:val="0"/>
          <w:i/>
          <w:sz w:val="28"/>
          <w:szCs w:val="28"/>
        </w:rPr>
      </w:pPr>
      <w:r w:rsidRPr="00290F52">
        <w:rPr>
          <w:b w:val="0"/>
          <w:i/>
          <w:sz w:val="28"/>
          <w:szCs w:val="28"/>
        </w:rPr>
        <w:t xml:space="preserve">Рис. </w:t>
      </w:r>
      <w:r w:rsidRPr="00290F52">
        <w:rPr>
          <w:b w:val="0"/>
          <w:i/>
          <w:sz w:val="28"/>
          <w:szCs w:val="28"/>
        </w:rPr>
        <w:fldChar w:fldCharType="begin"/>
      </w:r>
      <w:r w:rsidRPr="00290F52">
        <w:rPr>
          <w:b w:val="0"/>
          <w:i/>
          <w:sz w:val="28"/>
          <w:szCs w:val="28"/>
        </w:rPr>
        <w:instrText xml:space="preserve"> STYLEREF 1 \s </w:instrText>
      </w:r>
      <w:r w:rsidRPr="00290F52">
        <w:rPr>
          <w:b w:val="0"/>
          <w:i/>
          <w:sz w:val="28"/>
          <w:szCs w:val="28"/>
        </w:rPr>
        <w:fldChar w:fldCharType="separate"/>
      </w:r>
      <w:r w:rsidR="005B7975">
        <w:rPr>
          <w:b w:val="0"/>
          <w:i/>
          <w:noProof/>
          <w:sz w:val="28"/>
          <w:szCs w:val="28"/>
        </w:rPr>
        <w:t>7</w:t>
      </w:r>
      <w:r w:rsidRPr="00290F52">
        <w:rPr>
          <w:b w:val="0"/>
          <w:i/>
          <w:sz w:val="28"/>
          <w:szCs w:val="28"/>
        </w:rPr>
        <w:fldChar w:fldCharType="end"/>
      </w:r>
      <w:r w:rsidRPr="00290F52">
        <w:rPr>
          <w:b w:val="0"/>
          <w:i/>
          <w:sz w:val="28"/>
          <w:szCs w:val="28"/>
        </w:rPr>
        <w:t>.</w:t>
      </w:r>
      <w:r w:rsidRPr="00290F52">
        <w:rPr>
          <w:b w:val="0"/>
          <w:i/>
          <w:sz w:val="28"/>
          <w:szCs w:val="28"/>
        </w:rPr>
        <w:fldChar w:fldCharType="begin"/>
      </w:r>
      <w:r w:rsidRPr="00290F52">
        <w:rPr>
          <w:b w:val="0"/>
          <w:i/>
          <w:sz w:val="28"/>
          <w:szCs w:val="28"/>
        </w:rPr>
        <w:instrText xml:space="preserve"> SEQ Figure \* ARABIC \s 1 </w:instrText>
      </w:r>
      <w:r w:rsidRPr="00290F52">
        <w:rPr>
          <w:b w:val="0"/>
          <w:i/>
          <w:sz w:val="28"/>
          <w:szCs w:val="28"/>
        </w:rPr>
        <w:fldChar w:fldCharType="separate"/>
      </w:r>
      <w:r w:rsidR="005B7975">
        <w:rPr>
          <w:b w:val="0"/>
          <w:i/>
          <w:noProof/>
          <w:sz w:val="28"/>
          <w:szCs w:val="28"/>
        </w:rPr>
        <w:t>9</w:t>
      </w:r>
      <w:r w:rsidRPr="00290F52">
        <w:rPr>
          <w:b w:val="0"/>
          <w:i/>
          <w:sz w:val="28"/>
          <w:szCs w:val="28"/>
        </w:rPr>
        <w:fldChar w:fldCharType="end"/>
      </w:r>
      <w:r w:rsidRPr="00290F52">
        <w:rPr>
          <w:b w:val="0"/>
          <w:i/>
          <w:sz w:val="28"/>
          <w:szCs w:val="28"/>
        </w:rPr>
        <w:t xml:space="preserve"> </w:t>
      </w:r>
      <w:r>
        <w:rPr>
          <w:b w:val="0"/>
          <w:i/>
          <w:sz w:val="28"/>
          <w:szCs w:val="28"/>
        </w:rPr>
        <w:t>Выбор документов для выгрузки</w:t>
      </w:r>
    </w:p>
    <w:p w:rsidR="00E30A5D" w:rsidRPr="00E30A5D" w:rsidRDefault="00E30A5D" w:rsidP="00E30A5D">
      <w:pPr>
        <w:rPr>
          <w:szCs w:val="28"/>
        </w:rPr>
      </w:pPr>
      <w:r w:rsidRPr="00E30A5D">
        <w:rPr>
          <w:szCs w:val="28"/>
        </w:rPr>
        <w:t xml:space="preserve">Для </w:t>
      </w:r>
      <w:r w:rsidRPr="00E30A5D">
        <w:t>импорта</w:t>
      </w:r>
      <w:r w:rsidRPr="00E30A5D">
        <w:rPr>
          <w:szCs w:val="28"/>
        </w:rPr>
        <w:t xml:space="preserve"> в программу Баланс-2Н ранее выгруженных </w:t>
      </w:r>
      <w:r w:rsidRPr="00E30A5D">
        <w:rPr>
          <w:szCs w:val="28"/>
          <w:lang w:val="en-US"/>
        </w:rPr>
        <w:t>XML</w:t>
      </w:r>
      <w:r w:rsidRPr="00E30A5D">
        <w:rPr>
          <w:szCs w:val="28"/>
        </w:rPr>
        <w:t>-файлов отчетов необходимо</w:t>
      </w:r>
      <w:r>
        <w:t xml:space="preserve"> создать документ </w:t>
      </w:r>
      <w:r w:rsidRPr="00E30A5D">
        <w:rPr>
          <w:szCs w:val="28"/>
        </w:rPr>
        <w:t xml:space="preserve">и в созданном документе выбрать </w:t>
      </w:r>
      <w:r>
        <w:t>пункт</w:t>
      </w:r>
      <w:r w:rsidRPr="00E30A5D">
        <w:rPr>
          <w:szCs w:val="28"/>
        </w:rPr>
        <w:t xml:space="preserve"> </w:t>
      </w:r>
      <w:r w:rsidRPr="00E30A5D">
        <w:rPr>
          <w:szCs w:val="28"/>
        </w:rPr>
        <w:lastRenderedPageBreak/>
        <w:t xml:space="preserve">меню </w:t>
      </w:r>
      <w:r>
        <w:t>«</w:t>
      </w:r>
      <w:r w:rsidRPr="00E30A5D">
        <w:rPr>
          <w:szCs w:val="28"/>
        </w:rPr>
        <w:t xml:space="preserve">Документ </w:t>
      </w:r>
      <w:r>
        <w:t xml:space="preserve">– </w:t>
      </w:r>
      <w:r w:rsidRPr="00E30A5D">
        <w:rPr>
          <w:szCs w:val="28"/>
        </w:rPr>
        <w:t xml:space="preserve">Импортировать данные из </w:t>
      </w:r>
      <w:r w:rsidRPr="00E30A5D">
        <w:rPr>
          <w:szCs w:val="28"/>
          <w:lang w:val="en-US"/>
        </w:rPr>
        <w:t>XML</w:t>
      </w:r>
      <w:r w:rsidRPr="00E30A5D">
        <w:rPr>
          <w:szCs w:val="28"/>
        </w:rPr>
        <w:t>-файла отчетности</w:t>
      </w:r>
      <w:r>
        <w:t>»</w:t>
      </w:r>
      <w:r w:rsidRPr="00E30A5D">
        <w:rPr>
          <w:szCs w:val="28"/>
        </w:rPr>
        <w:t>.</w:t>
      </w:r>
      <w:r>
        <w:rPr>
          <w:szCs w:val="28"/>
        </w:rPr>
        <w:t xml:space="preserve"> </w:t>
      </w:r>
      <w:r w:rsidRPr="00E30A5D">
        <w:rPr>
          <w:szCs w:val="28"/>
        </w:rPr>
        <w:t>После импорта отчета нужно его сохранить, выйти из него и перевести его статус в соответствующее состояние «Сдан …» или «Готов к сдаче».</w:t>
      </w:r>
    </w:p>
    <w:p w:rsidR="00E30A5D" w:rsidRDefault="00E30A5D" w:rsidP="00E30A5D">
      <w:r>
        <w:t xml:space="preserve">Загрузка документов 6-НДФЛ, 2-НДФЛ описаны в </w:t>
      </w:r>
      <w:r>
        <w:fldChar w:fldCharType="begin"/>
      </w:r>
      <w:r>
        <w:instrText xml:space="preserve"> REF _Ref86060001 \r \h </w:instrText>
      </w:r>
      <w:r>
        <w:fldChar w:fldCharType="separate"/>
      </w:r>
      <w:r w:rsidR="005B7975">
        <w:t>6.2</w:t>
      </w:r>
      <w:r>
        <w:fldChar w:fldCharType="end"/>
      </w:r>
      <w:r>
        <w:t>.</w:t>
      </w:r>
    </w:p>
    <w:p w:rsidR="007F3FF1" w:rsidRDefault="00E30A5D" w:rsidP="00E1225D">
      <w:pPr>
        <w:pStyle w:val="afff3"/>
        <w:numPr>
          <w:ilvl w:val="0"/>
          <w:numId w:val="62"/>
        </w:numPr>
        <w:spacing w:before="240" w:after="240"/>
      </w:pPr>
      <w:r w:rsidRPr="00E30A5D">
        <w:rPr>
          <w:b/>
          <w:i/>
        </w:rPr>
        <w:t>Внимание!</w:t>
      </w:r>
      <w:r w:rsidRPr="00E30A5D">
        <w:rPr>
          <w:i/>
        </w:rPr>
        <w:t xml:space="preserve">  В большинстве случаев достаточным является перенос в Баланс-2Н отчетов за последний календарный год. А отчеты за более </w:t>
      </w:r>
      <w:r w:rsidRPr="00A52E5F">
        <w:t>«старые» периоды могут остаться в программе Баланс-2W.</w:t>
      </w:r>
    </w:p>
    <w:p w:rsidR="00A52E5F" w:rsidRPr="00A52E5F" w:rsidRDefault="00A52E5F" w:rsidP="00A52E5F">
      <w:pPr>
        <w:pStyle w:val="afff3"/>
        <w:spacing w:before="240" w:after="240"/>
        <w:ind w:left="720" w:firstLine="0"/>
      </w:pPr>
    </w:p>
    <w:p w:rsidR="004341D1" w:rsidRDefault="006F5809" w:rsidP="004341D1">
      <w:pPr>
        <w:pStyle w:val="1"/>
      </w:pPr>
      <w:bookmarkStart w:id="156" w:name="_Toc181370086"/>
      <w:r>
        <w:lastRenderedPageBreak/>
        <w:t>Поиск отчетных форм</w:t>
      </w:r>
      <w:bookmarkEnd w:id="156"/>
    </w:p>
    <w:p w:rsidR="006F5809" w:rsidRDefault="006F5809" w:rsidP="006F5809">
      <w:r>
        <w:t xml:space="preserve">Если Вы хотите проверить, реализована ли необходимая Вам форма отчетности в программе «Баланс-2Н», воспользуйтесь </w:t>
      </w:r>
      <w:r w:rsidR="00946568">
        <w:t>пунктом «Поиск отчетных форм» в выпадающем меню раздела «Инструменты».</w:t>
      </w:r>
    </w:p>
    <w:p w:rsidR="00946568" w:rsidRDefault="00946568" w:rsidP="006F5809">
      <w:r>
        <w:t>В открывшемся окне укажите в поле «Фильтр» фрагмент наимен</w:t>
      </w:r>
      <w:r w:rsidR="006F4E84">
        <w:t>ования отчетной формы или КНД</w:t>
      </w:r>
      <w:r>
        <w:t>. В разделе 2 экранной формы уточните ее наименование, выбрав его из списка найденных отчетных форм, содержащих указанный фрагмент.</w:t>
      </w:r>
    </w:p>
    <w:p w:rsidR="00946568" w:rsidRDefault="000C7A5A" w:rsidP="00946568">
      <w:pPr>
        <w:ind w:firstLine="0"/>
        <w:jc w:val="center"/>
      </w:pPr>
      <w:r w:rsidRPr="00761C4D">
        <w:rPr>
          <w:noProof/>
        </w:rPr>
        <w:drawing>
          <wp:inline distT="0" distB="0" distL="0" distR="0">
            <wp:extent cx="6126480" cy="4351020"/>
            <wp:effectExtent l="0" t="0" r="7620"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26480" cy="4351020"/>
                    </a:xfrm>
                    <a:prstGeom prst="rect">
                      <a:avLst/>
                    </a:prstGeom>
                    <a:noFill/>
                    <a:ln>
                      <a:noFill/>
                    </a:ln>
                  </pic:spPr>
                </pic:pic>
              </a:graphicData>
            </a:graphic>
          </wp:inline>
        </w:drawing>
      </w:r>
    </w:p>
    <w:p w:rsidR="00946568" w:rsidRDefault="00946568" w:rsidP="00353D53">
      <w:pPr>
        <w:pStyle w:val="aff3"/>
        <w:spacing w:before="120" w:after="240"/>
        <w:ind w:firstLine="0"/>
        <w:jc w:val="center"/>
        <w:rPr>
          <w:b w:val="0"/>
          <w:i/>
          <w:sz w:val="28"/>
          <w:szCs w:val="28"/>
        </w:rPr>
      </w:pPr>
      <w:r w:rsidRPr="00946568">
        <w:rPr>
          <w:b w:val="0"/>
          <w:i/>
          <w:noProof/>
          <w:sz w:val="28"/>
          <w:szCs w:val="28"/>
        </w:rPr>
        <w:t xml:space="preserve">Рис. </w:t>
      </w:r>
      <w:r w:rsidR="005A1D90">
        <w:rPr>
          <w:b w:val="0"/>
          <w:i/>
          <w:noProof/>
          <w:sz w:val="28"/>
          <w:szCs w:val="28"/>
        </w:rPr>
        <w:fldChar w:fldCharType="begin"/>
      </w:r>
      <w:r w:rsidR="00792588">
        <w:rPr>
          <w:b w:val="0"/>
          <w:i/>
          <w:noProof/>
          <w:sz w:val="28"/>
          <w:szCs w:val="28"/>
        </w:rPr>
        <w:instrText xml:space="preserve"> STYLEREF 1 \s </w:instrText>
      </w:r>
      <w:r w:rsidR="005A1D90">
        <w:rPr>
          <w:b w:val="0"/>
          <w:i/>
          <w:noProof/>
          <w:sz w:val="28"/>
          <w:szCs w:val="28"/>
        </w:rPr>
        <w:fldChar w:fldCharType="separate"/>
      </w:r>
      <w:r w:rsidR="005B7975">
        <w:rPr>
          <w:b w:val="0"/>
          <w:i/>
          <w:noProof/>
          <w:sz w:val="28"/>
          <w:szCs w:val="28"/>
        </w:rPr>
        <w:t>8</w:t>
      </w:r>
      <w:r w:rsidR="005A1D90">
        <w:rPr>
          <w:b w:val="0"/>
          <w:i/>
          <w:noProof/>
          <w:sz w:val="28"/>
          <w:szCs w:val="28"/>
        </w:rPr>
        <w:fldChar w:fldCharType="end"/>
      </w:r>
      <w:r w:rsidR="00792588">
        <w:rPr>
          <w:b w:val="0"/>
          <w:i/>
          <w:noProof/>
          <w:sz w:val="28"/>
          <w:szCs w:val="28"/>
        </w:rPr>
        <w:t>.</w:t>
      </w:r>
      <w:r w:rsidR="005A1D90">
        <w:rPr>
          <w:b w:val="0"/>
          <w:i/>
          <w:noProof/>
          <w:sz w:val="28"/>
          <w:szCs w:val="28"/>
        </w:rPr>
        <w:fldChar w:fldCharType="begin"/>
      </w:r>
      <w:r w:rsidR="00792588">
        <w:rPr>
          <w:b w:val="0"/>
          <w:i/>
          <w:noProof/>
          <w:sz w:val="28"/>
          <w:szCs w:val="28"/>
        </w:rPr>
        <w:instrText xml:space="preserve"> SEQ Figure \* ARABIC \s 1 </w:instrText>
      </w:r>
      <w:r w:rsidR="005A1D90">
        <w:rPr>
          <w:b w:val="0"/>
          <w:i/>
          <w:noProof/>
          <w:sz w:val="28"/>
          <w:szCs w:val="28"/>
        </w:rPr>
        <w:fldChar w:fldCharType="separate"/>
      </w:r>
      <w:r w:rsidR="005B7975">
        <w:rPr>
          <w:b w:val="0"/>
          <w:i/>
          <w:noProof/>
          <w:sz w:val="28"/>
          <w:szCs w:val="28"/>
        </w:rPr>
        <w:t>1</w:t>
      </w:r>
      <w:r w:rsidR="005A1D90">
        <w:rPr>
          <w:b w:val="0"/>
          <w:i/>
          <w:noProof/>
          <w:sz w:val="28"/>
          <w:szCs w:val="28"/>
        </w:rPr>
        <w:fldChar w:fldCharType="end"/>
      </w:r>
      <w:r w:rsidRPr="00946568">
        <w:rPr>
          <w:b w:val="0"/>
          <w:i/>
          <w:sz w:val="28"/>
          <w:szCs w:val="28"/>
        </w:rPr>
        <w:t xml:space="preserve"> Окно поиска отчетных форм, реализованных в Баланс-2Н</w:t>
      </w:r>
    </w:p>
    <w:p w:rsidR="00946568" w:rsidRDefault="00FF7950" w:rsidP="00946568">
      <w:r>
        <w:t>В разделе 3 экранной формы содержится результат поиска:</w:t>
      </w:r>
    </w:p>
    <w:p w:rsidR="00FF7950" w:rsidRDefault="00FF7950" w:rsidP="00E1225D">
      <w:pPr>
        <w:numPr>
          <w:ilvl w:val="0"/>
          <w:numId w:val="53"/>
        </w:numPr>
      </w:pPr>
      <w:r>
        <w:t>Местонахождение отчетной формы – в каких типах комплектов отчетности и налогоплательщиков находится выбранная форма.</w:t>
      </w:r>
    </w:p>
    <w:p w:rsidR="00FF7950" w:rsidRDefault="00FF7950" w:rsidP="00E1225D">
      <w:pPr>
        <w:numPr>
          <w:ilvl w:val="0"/>
          <w:numId w:val="53"/>
        </w:numPr>
      </w:pPr>
      <w:r>
        <w:t>Отчетные периоды, в которых доступна выбранная отчетная форма.</w:t>
      </w:r>
    </w:p>
    <w:p w:rsidR="0091158E" w:rsidRDefault="0091158E" w:rsidP="0091158E"/>
    <w:p w:rsidR="0091158E" w:rsidRDefault="0091158E" w:rsidP="0091158E">
      <w:pPr>
        <w:pStyle w:val="1"/>
      </w:pPr>
      <w:bookmarkStart w:id="157" w:name="_Toc181370087"/>
      <w:r>
        <w:lastRenderedPageBreak/>
        <w:t xml:space="preserve">Резервное копирование и восстановление базы данных </w:t>
      </w:r>
      <w:r w:rsidR="00EB3B3F">
        <w:t xml:space="preserve">программы Баланс-2Н </w:t>
      </w:r>
      <w:r>
        <w:t xml:space="preserve">с помощью </w:t>
      </w:r>
      <w:r w:rsidR="00162199">
        <w:t xml:space="preserve">специализированной </w:t>
      </w:r>
      <w:r>
        <w:t>утилиты</w:t>
      </w:r>
      <w:bookmarkEnd w:id="157"/>
      <w:r>
        <w:t xml:space="preserve"> </w:t>
      </w:r>
    </w:p>
    <w:p w:rsidR="00EB3B3F" w:rsidRDefault="0091158E" w:rsidP="00AE5E46">
      <w:pPr>
        <w:rPr>
          <w:i/>
        </w:rPr>
      </w:pPr>
      <w:r w:rsidRPr="00AE5E46">
        <w:rPr>
          <w:b/>
          <w:i/>
        </w:rPr>
        <w:t>ВНИМАНИЕ</w:t>
      </w:r>
      <w:r w:rsidRPr="00AE5E46">
        <w:rPr>
          <w:i/>
        </w:rPr>
        <w:t>. Ниже описанн</w:t>
      </w:r>
      <w:r w:rsidR="00332494">
        <w:rPr>
          <w:i/>
        </w:rPr>
        <w:t>ые</w:t>
      </w:r>
      <w:r w:rsidRPr="00AE5E46">
        <w:rPr>
          <w:i/>
        </w:rPr>
        <w:t xml:space="preserve"> процедур</w:t>
      </w:r>
      <w:r w:rsidR="0076262B" w:rsidRPr="00AE5E46">
        <w:rPr>
          <w:i/>
        </w:rPr>
        <w:t>ы</w:t>
      </w:r>
      <w:r w:rsidRPr="00AE5E46">
        <w:rPr>
          <w:i/>
        </w:rPr>
        <w:t xml:space="preserve"> резервного копирования и восстановления базы </w:t>
      </w:r>
      <w:r w:rsidR="00332494">
        <w:rPr>
          <w:i/>
        </w:rPr>
        <w:t>данных «Баланс-2Н» предназначены</w:t>
      </w:r>
      <w:r w:rsidRPr="00AE5E46">
        <w:rPr>
          <w:i/>
        </w:rPr>
        <w:t xml:space="preserve"> для случая однопользовательского варианта установки Баланс-2Н, при котором база данных и клиентская часть Баланс-2Н установлены на одном компьютере.</w:t>
      </w:r>
    </w:p>
    <w:p w:rsidR="0091158E" w:rsidRPr="00AE5E46" w:rsidRDefault="00BE1624" w:rsidP="00EB3B3F">
      <w:pPr>
        <w:spacing w:before="0"/>
        <w:rPr>
          <w:i/>
        </w:rPr>
      </w:pPr>
      <w:r w:rsidRPr="00AE5E46">
        <w:rPr>
          <w:i/>
        </w:rPr>
        <w:t>При других вариантах установки</w:t>
      </w:r>
      <w:r w:rsidR="00EB3B3F">
        <w:rPr>
          <w:i/>
        </w:rPr>
        <w:t xml:space="preserve">, например, при использовании для резервного сохранения </w:t>
      </w:r>
      <w:r w:rsidR="00EB3B3F">
        <w:rPr>
          <w:i/>
          <w:lang w:val="en-US"/>
        </w:rPr>
        <w:t>MS</w:t>
      </w:r>
      <w:r w:rsidR="00EB3B3F" w:rsidRPr="00EB3B3F">
        <w:rPr>
          <w:i/>
        </w:rPr>
        <w:t xml:space="preserve"> </w:t>
      </w:r>
      <w:r w:rsidR="00EB3B3F">
        <w:rPr>
          <w:i/>
          <w:lang w:val="en-US"/>
        </w:rPr>
        <w:t>SQL</w:t>
      </w:r>
      <w:r w:rsidR="00EB3B3F" w:rsidRPr="00EB3B3F">
        <w:rPr>
          <w:i/>
        </w:rPr>
        <w:t xml:space="preserve"> </w:t>
      </w:r>
      <w:r w:rsidR="00EB3B3F">
        <w:rPr>
          <w:i/>
          <w:lang w:val="en-US"/>
        </w:rPr>
        <w:t>Server</w:t>
      </w:r>
      <w:r w:rsidR="00EB3B3F" w:rsidRPr="00EB3B3F">
        <w:rPr>
          <w:i/>
        </w:rPr>
        <w:t xml:space="preserve"> </w:t>
      </w:r>
      <w:r w:rsidR="00EB3B3F">
        <w:rPr>
          <w:i/>
          <w:lang w:val="en-US"/>
        </w:rPr>
        <w:t>Management</w:t>
      </w:r>
      <w:r w:rsidR="00EB3B3F" w:rsidRPr="00EB3B3F">
        <w:rPr>
          <w:i/>
        </w:rPr>
        <w:t xml:space="preserve"> </w:t>
      </w:r>
      <w:r w:rsidR="00EB3B3F">
        <w:rPr>
          <w:i/>
          <w:lang w:val="en-US"/>
        </w:rPr>
        <w:t>Studio</w:t>
      </w:r>
      <w:r w:rsidR="003F76DC">
        <w:rPr>
          <w:i/>
        </w:rPr>
        <w:t xml:space="preserve"> или </w:t>
      </w:r>
      <w:proofErr w:type="spellStart"/>
      <w:r w:rsidR="00102F9B">
        <w:rPr>
          <w:i/>
          <w:lang w:val="en-US"/>
        </w:rPr>
        <w:t>DBea</w:t>
      </w:r>
      <w:r w:rsidR="00E8422A">
        <w:rPr>
          <w:i/>
          <w:lang w:val="en-US"/>
        </w:rPr>
        <w:t>ver</w:t>
      </w:r>
      <w:proofErr w:type="spellEnd"/>
      <w:r w:rsidR="00EB3B3F">
        <w:rPr>
          <w:i/>
        </w:rPr>
        <w:t>,</w:t>
      </w:r>
      <w:r w:rsidRPr="00AE5E46">
        <w:rPr>
          <w:i/>
        </w:rPr>
        <w:t xml:space="preserve"> необходимо учитывать расположение базы данных, предоставленные полномочия </w:t>
      </w:r>
      <w:r w:rsidR="009C2EF1">
        <w:rPr>
          <w:i/>
        </w:rPr>
        <w:t xml:space="preserve">пользователей </w:t>
      </w:r>
      <w:r w:rsidRPr="00AE5E46">
        <w:rPr>
          <w:i/>
        </w:rPr>
        <w:t xml:space="preserve">и </w:t>
      </w:r>
      <w:r w:rsidR="00FC15A1" w:rsidRPr="00AE5E46">
        <w:rPr>
          <w:i/>
        </w:rPr>
        <w:t>др.</w:t>
      </w:r>
      <w:r w:rsidR="009C2EF1">
        <w:rPr>
          <w:i/>
        </w:rPr>
        <w:t xml:space="preserve"> (за более подробной информацией обратитесь в службу технической поддержки).</w:t>
      </w:r>
    </w:p>
    <w:p w:rsidR="0091158E" w:rsidRDefault="0091158E" w:rsidP="0091158E">
      <w:pPr>
        <w:pStyle w:val="20"/>
      </w:pPr>
      <w:bookmarkStart w:id="158" w:name="_Toc181370088"/>
      <w:r>
        <w:t>Создание резервной копии базы данных Баланс-2Н</w:t>
      </w:r>
      <w:bookmarkEnd w:id="158"/>
    </w:p>
    <w:p w:rsidR="00102F9B" w:rsidRDefault="00102F9B" w:rsidP="00623020">
      <w:r>
        <w:t xml:space="preserve">В данный момент утилита работает только </w:t>
      </w:r>
      <w:r>
        <w:rPr>
          <w:lang w:val="en-US"/>
        </w:rPr>
        <w:t>c</w:t>
      </w:r>
      <w:r>
        <w:t xml:space="preserve"> БД </w:t>
      </w:r>
      <w:r>
        <w:rPr>
          <w:lang w:val="en-US"/>
        </w:rPr>
        <w:t>MS</w:t>
      </w:r>
      <w:r w:rsidRPr="00102F9B">
        <w:t xml:space="preserve"> </w:t>
      </w:r>
      <w:r>
        <w:rPr>
          <w:lang w:val="en-US"/>
        </w:rPr>
        <w:t>SQL</w:t>
      </w:r>
      <w:r w:rsidR="00BB3202" w:rsidRPr="00BB3202">
        <w:t xml:space="preserve"> </w:t>
      </w:r>
      <w:r w:rsidR="00BB3202">
        <w:rPr>
          <w:lang w:val="en-US"/>
        </w:rPr>
        <w:t>Server</w:t>
      </w:r>
      <w:r w:rsidRPr="00102F9B">
        <w:t xml:space="preserve">. </w:t>
      </w:r>
      <w:r>
        <w:t xml:space="preserve">Для работы с БД </w:t>
      </w:r>
      <w:r>
        <w:rPr>
          <w:lang w:val="en-US"/>
        </w:rPr>
        <w:t>Pos</w:t>
      </w:r>
      <w:r w:rsidR="00BB3202">
        <w:rPr>
          <w:lang w:val="en-US"/>
        </w:rPr>
        <w:t>t</w:t>
      </w:r>
      <w:r>
        <w:rPr>
          <w:lang w:val="en-US"/>
        </w:rPr>
        <w:t>greSQL</w:t>
      </w:r>
      <w:r w:rsidRPr="00102F9B">
        <w:t xml:space="preserve"> </w:t>
      </w:r>
      <w:r>
        <w:t>рекомендуется использовать программное обеспечение сторонних производителей</w:t>
      </w:r>
      <w:r w:rsidR="00BB3202" w:rsidRPr="00BB3202">
        <w:t>.</w:t>
      </w:r>
      <w:r>
        <w:t xml:space="preserve"> </w:t>
      </w:r>
      <w:r w:rsidR="00BB3202">
        <w:t>Н</w:t>
      </w:r>
      <w:r>
        <w:t xml:space="preserve">апример, </w:t>
      </w:r>
      <w:proofErr w:type="spellStart"/>
      <w:r>
        <w:rPr>
          <w:lang w:val="en-US"/>
        </w:rPr>
        <w:t>DBeaver</w:t>
      </w:r>
      <w:proofErr w:type="spellEnd"/>
      <w:r w:rsidRPr="00102F9B">
        <w:t>.</w:t>
      </w:r>
      <w:r>
        <w:t xml:space="preserve"> </w:t>
      </w:r>
    </w:p>
    <w:p w:rsidR="00623020" w:rsidRPr="004B7BA3" w:rsidRDefault="00623020" w:rsidP="00102F9B">
      <w:pPr>
        <w:spacing w:before="0"/>
      </w:pPr>
      <w:r>
        <w:t>Запустите утилиту «Резервное копирование</w:t>
      </w:r>
      <w:r w:rsidR="004B7BA3">
        <w:t xml:space="preserve"> БД</w:t>
      </w:r>
      <w:r>
        <w:t xml:space="preserve">» из состава </w:t>
      </w:r>
      <w:r w:rsidR="00EB3B3F">
        <w:t xml:space="preserve">программы </w:t>
      </w:r>
      <w:r>
        <w:t xml:space="preserve">«Баланс-2Н» с помощью ярлыка. </w:t>
      </w:r>
      <w:r w:rsidR="004B7BA3">
        <w:t>Утилита «Резервное копирование БД» программы Баланс</w:t>
      </w:r>
      <w:r w:rsidR="004B7BA3">
        <w:noBreakHyphen/>
        <w:t>2Н запускается на компьютере-сервере, где установлена серверная часть (сервер приложений и база данных) программы Баланс-2Н.</w:t>
      </w:r>
    </w:p>
    <w:p w:rsidR="00623020" w:rsidRDefault="00623020" w:rsidP="00623020">
      <w:pPr>
        <w:keepNext/>
        <w:jc w:val="center"/>
      </w:pPr>
      <w:r w:rsidRPr="00526E03">
        <w:rPr>
          <w:noProof/>
        </w:rPr>
        <w:drawing>
          <wp:inline distT="0" distB="0" distL="0" distR="0">
            <wp:extent cx="1123950" cy="10953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1123950" cy="1095375"/>
                    </a:xfrm>
                    <a:prstGeom prst="rect">
                      <a:avLst/>
                    </a:prstGeom>
                  </pic:spPr>
                </pic:pic>
              </a:graphicData>
            </a:graphic>
          </wp:inline>
        </w:drawing>
      </w:r>
    </w:p>
    <w:p w:rsidR="00623020" w:rsidRPr="005967BF" w:rsidRDefault="00623020" w:rsidP="00C923F3">
      <w:pPr>
        <w:pStyle w:val="aff3"/>
        <w:ind w:firstLine="0"/>
        <w:jc w:val="center"/>
        <w:rPr>
          <w:b w:val="0"/>
          <w:i/>
          <w:sz w:val="28"/>
          <w:szCs w:val="28"/>
        </w:rPr>
      </w:pPr>
      <w:r w:rsidRPr="005967BF">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1</w:t>
      </w:r>
      <w:r w:rsidR="005A1D90">
        <w:rPr>
          <w:b w:val="0"/>
          <w:i/>
          <w:sz w:val="28"/>
          <w:szCs w:val="28"/>
        </w:rPr>
        <w:fldChar w:fldCharType="end"/>
      </w:r>
      <w:r>
        <w:rPr>
          <w:b w:val="0"/>
          <w:i/>
          <w:sz w:val="28"/>
          <w:szCs w:val="28"/>
        </w:rPr>
        <w:t xml:space="preserve"> – Значок утилиты </w:t>
      </w:r>
      <w:r w:rsidR="00C923F3">
        <w:rPr>
          <w:b w:val="0"/>
          <w:i/>
          <w:sz w:val="28"/>
          <w:szCs w:val="28"/>
        </w:rPr>
        <w:t>«Р</w:t>
      </w:r>
      <w:r>
        <w:rPr>
          <w:b w:val="0"/>
          <w:i/>
          <w:sz w:val="28"/>
          <w:szCs w:val="28"/>
        </w:rPr>
        <w:t>езервного копировани</w:t>
      </w:r>
      <w:r w:rsidR="00C923F3">
        <w:rPr>
          <w:b w:val="0"/>
          <w:i/>
          <w:sz w:val="28"/>
          <w:szCs w:val="28"/>
        </w:rPr>
        <w:t>е БД»</w:t>
      </w:r>
      <w:r>
        <w:rPr>
          <w:b w:val="0"/>
          <w:i/>
          <w:sz w:val="28"/>
          <w:szCs w:val="28"/>
        </w:rPr>
        <w:t xml:space="preserve"> Баланс-2Н</w:t>
      </w:r>
    </w:p>
    <w:p w:rsidR="00623020" w:rsidRDefault="00623020" w:rsidP="00623020">
      <w:r>
        <w:t xml:space="preserve">Исполняемый файл утилиты расположен по следующему пути: </w:t>
      </w:r>
    </w:p>
    <w:p w:rsidR="00623020" w:rsidRPr="005967BF" w:rsidRDefault="00623020" w:rsidP="00623020">
      <w:r w:rsidRPr="005967BF">
        <w:t>[</w:t>
      </w:r>
      <w:r>
        <w:t>Папка установки Баланс-2</w:t>
      </w:r>
      <w:proofErr w:type="gramStart"/>
      <w:r>
        <w:t>Н</w:t>
      </w:r>
      <w:r w:rsidRPr="005967BF">
        <w:t>]</w:t>
      </w:r>
      <w:r>
        <w:t>\</w:t>
      </w:r>
      <w:r w:rsidRPr="005967BF">
        <w:rPr>
          <w:lang w:val="en-US"/>
        </w:rPr>
        <w:t>Server</w:t>
      </w:r>
      <w:r w:rsidRPr="005967BF">
        <w:t>\</w:t>
      </w:r>
      <w:r w:rsidRPr="005967BF">
        <w:rPr>
          <w:lang w:val="en-US"/>
        </w:rPr>
        <w:t>Backup</w:t>
      </w:r>
      <w:r w:rsidRPr="005967BF">
        <w:t>_</w:t>
      </w:r>
      <w:r w:rsidRPr="005967BF">
        <w:rPr>
          <w:lang w:val="en-US"/>
        </w:rPr>
        <w:t>Restore</w:t>
      </w:r>
      <w:r w:rsidRPr="005967BF">
        <w:t>.</w:t>
      </w:r>
      <w:r w:rsidRPr="005967BF">
        <w:rPr>
          <w:lang w:val="en-US"/>
        </w:rPr>
        <w:t>exe</w:t>
      </w:r>
      <w:proofErr w:type="gramEnd"/>
      <w:r>
        <w:t>.</w:t>
      </w:r>
    </w:p>
    <w:p w:rsidR="00623020" w:rsidRDefault="00623020" w:rsidP="00623020">
      <w:pPr>
        <w:jc w:val="left"/>
        <w:rPr>
          <w:lang w:val="en-US"/>
        </w:rPr>
      </w:pPr>
      <w:r>
        <w:t>Например</w:t>
      </w:r>
      <w:r w:rsidRPr="005967BF">
        <w:rPr>
          <w:lang w:val="en-US"/>
        </w:rPr>
        <w:t>, «</w:t>
      </w:r>
      <w:r>
        <w:rPr>
          <w:lang w:val="en-US"/>
        </w:rPr>
        <w:t xml:space="preserve">c:\Program </w:t>
      </w:r>
      <w:r w:rsidRPr="005967BF">
        <w:rPr>
          <w:lang w:val="en-US"/>
        </w:rPr>
        <w:t>Files (x</w:t>
      </w:r>
      <w:proofErr w:type="gramStart"/>
      <w:r w:rsidRPr="005967BF">
        <w:rPr>
          <w:lang w:val="en-US"/>
        </w:rPr>
        <w:t>86)\</w:t>
      </w:r>
      <w:proofErr w:type="spellStart"/>
      <w:proofErr w:type="gramEnd"/>
      <w:r w:rsidRPr="005967BF">
        <w:rPr>
          <w:lang w:val="en-US"/>
        </w:rPr>
        <w:t>Oviont</w:t>
      </w:r>
      <w:proofErr w:type="spellEnd"/>
      <w:r w:rsidRPr="005967BF">
        <w:rPr>
          <w:lang w:val="en-US"/>
        </w:rPr>
        <w:t xml:space="preserve"> Inform\Balance-2N\ Server\Backup_Restore.exe».</w:t>
      </w:r>
    </w:p>
    <w:p w:rsidR="00623020" w:rsidRDefault="00623020" w:rsidP="00623020">
      <w:pPr>
        <w:jc w:val="left"/>
      </w:pPr>
      <w:r>
        <w:t>В качестве режима работы утилиты выберите «Резервное копирование».</w:t>
      </w:r>
    </w:p>
    <w:p w:rsidR="00623020" w:rsidRDefault="00223B9B" w:rsidP="00623020">
      <w:pPr>
        <w:keepNext/>
        <w:jc w:val="center"/>
      </w:pPr>
      <w:r>
        <w:rPr>
          <w:noProof/>
        </w:rPr>
        <w:lastRenderedPageBreak/>
        <w:drawing>
          <wp:inline distT="0" distB="0" distL="0" distR="0" wp14:anchorId="25946973" wp14:editId="499E1D8B">
            <wp:extent cx="4610100" cy="3686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610100" cy="3686175"/>
                    </a:xfrm>
                    <a:prstGeom prst="rect">
                      <a:avLst/>
                    </a:prstGeom>
                  </pic:spPr>
                </pic:pic>
              </a:graphicData>
            </a:graphic>
          </wp:inline>
        </w:drawing>
      </w:r>
    </w:p>
    <w:p w:rsidR="00623020" w:rsidRPr="00623020" w:rsidRDefault="00623020" w:rsidP="00623020">
      <w:pPr>
        <w:pStyle w:val="aff3"/>
        <w:jc w:val="center"/>
        <w:rPr>
          <w:b w:val="0"/>
          <w:i/>
          <w:sz w:val="28"/>
          <w:szCs w:val="28"/>
        </w:rPr>
      </w:pPr>
      <w:r w:rsidRPr="00623020">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2</w:t>
      </w:r>
      <w:r w:rsidR="005A1D90">
        <w:rPr>
          <w:b w:val="0"/>
          <w:i/>
          <w:sz w:val="28"/>
          <w:szCs w:val="28"/>
        </w:rPr>
        <w:fldChar w:fldCharType="end"/>
      </w:r>
      <w:r w:rsidRPr="00623020">
        <w:rPr>
          <w:b w:val="0"/>
          <w:i/>
          <w:sz w:val="28"/>
          <w:szCs w:val="28"/>
        </w:rPr>
        <w:t xml:space="preserve"> – Окно утилиты в режиме «Резервное копирование»</w:t>
      </w:r>
    </w:p>
    <w:p w:rsidR="00623020" w:rsidRDefault="00623020" w:rsidP="00623020">
      <w:r>
        <w:t>С помощью кнопки с тремя точками выберите папку, в которой будет создана резервная копия базы данных.</w:t>
      </w:r>
    </w:p>
    <w:p w:rsidR="00223B9B" w:rsidRPr="00693090" w:rsidRDefault="00223B9B" w:rsidP="00223B9B">
      <w:pPr>
        <w:rPr>
          <w:i/>
        </w:rPr>
      </w:pPr>
      <w:r w:rsidRPr="00623020">
        <w:rPr>
          <w:b/>
          <w:i/>
        </w:rPr>
        <w:t>ВНИМАНИЕ</w:t>
      </w:r>
      <w:r w:rsidRPr="00623020">
        <w:rPr>
          <w:i/>
        </w:rPr>
        <w:t xml:space="preserve">. </w:t>
      </w:r>
      <w:r>
        <w:rPr>
          <w:i/>
        </w:rPr>
        <w:t>Сохранение файла резервной копии базы данных будет выполнять от имени у</w:t>
      </w:r>
      <w:r w:rsidRPr="00693090">
        <w:rPr>
          <w:i/>
        </w:rPr>
        <w:t>четн</w:t>
      </w:r>
      <w:r>
        <w:rPr>
          <w:i/>
        </w:rPr>
        <w:t>ой</w:t>
      </w:r>
      <w:r w:rsidRPr="00693090">
        <w:rPr>
          <w:i/>
        </w:rPr>
        <w:t xml:space="preserve"> запис</w:t>
      </w:r>
      <w:r>
        <w:rPr>
          <w:i/>
        </w:rPr>
        <w:t xml:space="preserve">и службы SQL </w:t>
      </w:r>
      <w:proofErr w:type="spellStart"/>
      <w:r>
        <w:rPr>
          <w:i/>
        </w:rPr>
        <w:t>Serve</w:t>
      </w:r>
      <w:proofErr w:type="spellEnd"/>
      <w:r>
        <w:rPr>
          <w:i/>
          <w:lang w:val="en-US"/>
        </w:rPr>
        <w:t>r</w:t>
      </w:r>
      <w:r>
        <w:rPr>
          <w:i/>
        </w:rPr>
        <w:t xml:space="preserve">, поэтому эта учетная запись должна </w:t>
      </w:r>
      <w:r w:rsidRPr="00693090">
        <w:rPr>
          <w:i/>
        </w:rPr>
        <w:t xml:space="preserve">иметь права </w:t>
      </w:r>
      <w:r>
        <w:rPr>
          <w:i/>
        </w:rPr>
        <w:t xml:space="preserve">доступа </w:t>
      </w:r>
      <w:r w:rsidRPr="00693090">
        <w:rPr>
          <w:i/>
        </w:rPr>
        <w:t>для записи в эту папку.</w:t>
      </w:r>
      <w:r>
        <w:rPr>
          <w:i/>
        </w:rPr>
        <w:t xml:space="preserve"> Данная</w:t>
      </w:r>
      <w:r w:rsidRPr="00693090">
        <w:rPr>
          <w:i/>
        </w:rPr>
        <w:t xml:space="preserve"> </w:t>
      </w:r>
      <w:r>
        <w:rPr>
          <w:i/>
        </w:rPr>
        <w:t>учетная</w:t>
      </w:r>
      <w:r w:rsidRPr="00693090">
        <w:rPr>
          <w:i/>
        </w:rPr>
        <w:t xml:space="preserve"> </w:t>
      </w:r>
      <w:r>
        <w:rPr>
          <w:i/>
        </w:rPr>
        <w:t>запись</w:t>
      </w:r>
      <w:r w:rsidRPr="00693090">
        <w:rPr>
          <w:i/>
        </w:rPr>
        <w:t xml:space="preserve"> </w:t>
      </w:r>
      <w:r>
        <w:rPr>
          <w:i/>
        </w:rPr>
        <w:t>называется</w:t>
      </w:r>
      <w:r w:rsidRPr="00693090">
        <w:rPr>
          <w:i/>
        </w:rPr>
        <w:t xml:space="preserve"> «</w:t>
      </w:r>
      <w:r w:rsidRPr="00693090">
        <w:rPr>
          <w:i/>
          <w:lang w:val="en-US"/>
        </w:rPr>
        <w:t>NT</w:t>
      </w:r>
      <w:r w:rsidRPr="00693090">
        <w:rPr>
          <w:i/>
        </w:rPr>
        <w:t xml:space="preserve"> </w:t>
      </w:r>
      <w:r w:rsidRPr="00693090">
        <w:rPr>
          <w:i/>
          <w:lang w:val="en-US"/>
        </w:rPr>
        <w:t>SERVICE</w:t>
      </w:r>
      <w:r w:rsidRPr="00693090">
        <w:rPr>
          <w:i/>
        </w:rPr>
        <w:t>\</w:t>
      </w:r>
      <w:r w:rsidRPr="00693090">
        <w:rPr>
          <w:i/>
          <w:lang w:val="en-US"/>
        </w:rPr>
        <w:t>MSSQLSERVER</w:t>
      </w:r>
      <w:r w:rsidRPr="00693090">
        <w:rPr>
          <w:i/>
        </w:rPr>
        <w:t xml:space="preserve">» </w:t>
      </w:r>
      <w:r>
        <w:rPr>
          <w:i/>
        </w:rPr>
        <w:br/>
        <w:t>или «</w:t>
      </w:r>
      <w:r w:rsidRPr="00693090">
        <w:rPr>
          <w:i/>
          <w:lang w:val="en-US"/>
        </w:rPr>
        <w:t>NT</w:t>
      </w:r>
      <w:r w:rsidRPr="00693090">
        <w:rPr>
          <w:i/>
        </w:rPr>
        <w:t xml:space="preserve"> </w:t>
      </w:r>
      <w:r w:rsidRPr="00693090">
        <w:rPr>
          <w:i/>
          <w:lang w:val="en-US"/>
        </w:rPr>
        <w:t>SERVICE</w:t>
      </w:r>
      <w:r w:rsidRPr="00693090">
        <w:rPr>
          <w:i/>
        </w:rPr>
        <w:t>\</w:t>
      </w:r>
      <w:r w:rsidRPr="00693090">
        <w:rPr>
          <w:i/>
          <w:lang w:val="en-US"/>
        </w:rPr>
        <w:t>MSSQL</w:t>
      </w:r>
      <w:r w:rsidRPr="00693090">
        <w:rPr>
          <w:i/>
        </w:rPr>
        <w:t>$&lt;</w:t>
      </w:r>
      <w:r>
        <w:rPr>
          <w:i/>
        </w:rPr>
        <w:t xml:space="preserve">Имя экземпляра </w:t>
      </w:r>
      <w:r>
        <w:rPr>
          <w:i/>
          <w:lang w:val="en-US"/>
        </w:rPr>
        <w:t>SQL</w:t>
      </w:r>
      <w:r w:rsidRPr="00693090">
        <w:rPr>
          <w:i/>
        </w:rPr>
        <w:t xml:space="preserve"> </w:t>
      </w:r>
      <w:r>
        <w:rPr>
          <w:i/>
          <w:lang w:val="en-US"/>
        </w:rPr>
        <w:t>Server</w:t>
      </w:r>
      <w:r w:rsidRPr="00693090">
        <w:rPr>
          <w:i/>
        </w:rPr>
        <w:t>&gt;.</w:t>
      </w:r>
    </w:p>
    <w:p w:rsidR="00CB1003" w:rsidRDefault="00CB1003" w:rsidP="00623020">
      <w:r>
        <w:t>Далее нажмите на кнопку «Выполнить».</w:t>
      </w:r>
    </w:p>
    <w:p w:rsidR="00CB1003" w:rsidRDefault="00CB1003" w:rsidP="00623020">
      <w:r>
        <w:t>В случае успеха отобразится сообщение, похоже на сообщение на рисунке ниже.</w:t>
      </w:r>
    </w:p>
    <w:p w:rsidR="00CB1003" w:rsidRDefault="00CB1003" w:rsidP="00CB1003">
      <w:pPr>
        <w:keepNext/>
        <w:jc w:val="center"/>
      </w:pPr>
      <w:r w:rsidRPr="00CB1003">
        <w:rPr>
          <w:noProof/>
        </w:rPr>
        <w:drawing>
          <wp:inline distT="0" distB="0" distL="0" distR="0">
            <wp:extent cx="4352925" cy="12477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stretch>
                      <a:fillRect/>
                    </a:stretch>
                  </pic:blipFill>
                  <pic:spPr>
                    <a:xfrm>
                      <a:off x="0" y="0"/>
                      <a:ext cx="4352925" cy="1247775"/>
                    </a:xfrm>
                    <a:prstGeom prst="rect">
                      <a:avLst/>
                    </a:prstGeom>
                  </pic:spPr>
                </pic:pic>
              </a:graphicData>
            </a:graphic>
          </wp:inline>
        </w:drawing>
      </w:r>
    </w:p>
    <w:p w:rsidR="00CB1003" w:rsidRPr="00CB1003" w:rsidRDefault="00CB1003" w:rsidP="00CB1003">
      <w:pPr>
        <w:pStyle w:val="aff3"/>
        <w:jc w:val="center"/>
        <w:rPr>
          <w:b w:val="0"/>
          <w:i/>
          <w:sz w:val="28"/>
          <w:szCs w:val="28"/>
        </w:rPr>
      </w:pPr>
      <w:r w:rsidRPr="00CB1003">
        <w:rPr>
          <w:b w:val="0"/>
          <w:i/>
          <w:sz w:val="28"/>
          <w:szCs w:val="28"/>
        </w:rPr>
        <w:t xml:space="preserve">Рис. </w:t>
      </w:r>
      <w:r w:rsidR="005A1D90" w:rsidRPr="00CB1003">
        <w:rPr>
          <w:b w:val="0"/>
          <w:i/>
          <w:sz w:val="28"/>
          <w:szCs w:val="28"/>
        </w:rPr>
        <w:fldChar w:fldCharType="begin"/>
      </w:r>
      <w:r w:rsidRPr="00CB1003">
        <w:rPr>
          <w:b w:val="0"/>
          <w:i/>
          <w:sz w:val="28"/>
          <w:szCs w:val="28"/>
        </w:rPr>
        <w:instrText xml:space="preserve"> STYLEREF 1 \s </w:instrText>
      </w:r>
      <w:r w:rsidR="005A1D90" w:rsidRPr="00CB1003">
        <w:rPr>
          <w:b w:val="0"/>
          <w:i/>
          <w:sz w:val="28"/>
          <w:szCs w:val="28"/>
        </w:rPr>
        <w:fldChar w:fldCharType="separate"/>
      </w:r>
      <w:r w:rsidR="005B7975">
        <w:rPr>
          <w:b w:val="0"/>
          <w:i/>
          <w:noProof/>
          <w:sz w:val="28"/>
          <w:szCs w:val="28"/>
        </w:rPr>
        <w:t>9</w:t>
      </w:r>
      <w:r w:rsidR="005A1D90" w:rsidRPr="00CB1003">
        <w:rPr>
          <w:b w:val="0"/>
          <w:i/>
          <w:sz w:val="28"/>
          <w:szCs w:val="28"/>
        </w:rPr>
        <w:fldChar w:fldCharType="end"/>
      </w:r>
      <w:r w:rsidRPr="00CB1003">
        <w:rPr>
          <w:b w:val="0"/>
          <w:i/>
          <w:sz w:val="28"/>
          <w:szCs w:val="28"/>
        </w:rPr>
        <w:t>.</w:t>
      </w:r>
      <w:r w:rsidR="005A1D90" w:rsidRPr="00CB1003">
        <w:rPr>
          <w:b w:val="0"/>
          <w:i/>
          <w:sz w:val="28"/>
          <w:szCs w:val="28"/>
        </w:rPr>
        <w:fldChar w:fldCharType="begin"/>
      </w:r>
      <w:r w:rsidRPr="00CB1003">
        <w:rPr>
          <w:b w:val="0"/>
          <w:i/>
          <w:sz w:val="28"/>
          <w:szCs w:val="28"/>
        </w:rPr>
        <w:instrText xml:space="preserve"> SEQ Рис. \* ARABIC \s 1 </w:instrText>
      </w:r>
      <w:r w:rsidR="005A1D90" w:rsidRPr="00CB1003">
        <w:rPr>
          <w:b w:val="0"/>
          <w:i/>
          <w:sz w:val="28"/>
          <w:szCs w:val="28"/>
        </w:rPr>
        <w:fldChar w:fldCharType="separate"/>
      </w:r>
      <w:r w:rsidR="005B7975">
        <w:rPr>
          <w:b w:val="0"/>
          <w:i/>
          <w:noProof/>
          <w:sz w:val="28"/>
          <w:szCs w:val="28"/>
        </w:rPr>
        <w:t>3</w:t>
      </w:r>
      <w:r w:rsidR="005A1D90" w:rsidRPr="00CB1003">
        <w:rPr>
          <w:b w:val="0"/>
          <w:i/>
          <w:sz w:val="28"/>
          <w:szCs w:val="28"/>
        </w:rPr>
        <w:fldChar w:fldCharType="end"/>
      </w:r>
      <w:r w:rsidRPr="00CB1003">
        <w:rPr>
          <w:b w:val="0"/>
          <w:i/>
          <w:sz w:val="28"/>
          <w:szCs w:val="28"/>
        </w:rPr>
        <w:t xml:space="preserve"> – Результат создания резервной копии базы данных</w:t>
      </w:r>
    </w:p>
    <w:p w:rsidR="0091158E" w:rsidRDefault="0091158E" w:rsidP="0091158E">
      <w:pPr>
        <w:pStyle w:val="20"/>
      </w:pPr>
      <w:bookmarkStart w:id="159" w:name="_Toc181370089"/>
      <w:r>
        <w:lastRenderedPageBreak/>
        <w:t xml:space="preserve">Восстановление </w:t>
      </w:r>
      <w:r w:rsidR="00AB218C">
        <w:t>базы данный Ба</w:t>
      </w:r>
      <w:r w:rsidR="005860F8">
        <w:t>л</w:t>
      </w:r>
      <w:r w:rsidR="00AB218C">
        <w:t>анс-2Н из резервной копии</w:t>
      </w:r>
      <w:bookmarkEnd w:id="159"/>
    </w:p>
    <w:p w:rsidR="00610EE1" w:rsidRDefault="00610EE1" w:rsidP="00610EE1">
      <w:pPr>
        <w:rPr>
          <w:i/>
        </w:rPr>
      </w:pPr>
      <w:r w:rsidRPr="00610EE1">
        <w:rPr>
          <w:b/>
          <w:i/>
        </w:rPr>
        <w:t>ВНИМАНИЕ</w:t>
      </w:r>
      <w:r w:rsidRPr="00610EE1">
        <w:rPr>
          <w:i/>
        </w:rPr>
        <w:t xml:space="preserve">. </w:t>
      </w:r>
      <w:r w:rsidR="009573A4">
        <w:rPr>
          <w:i/>
        </w:rPr>
        <w:t>В процессе восстановления из резервной копии невозможно изменить имя базы данных. То есть после восстановления из резервной копии</w:t>
      </w:r>
      <w:r w:rsidR="00887CD1">
        <w:rPr>
          <w:i/>
        </w:rPr>
        <w:t>,</w:t>
      </w:r>
      <w:r w:rsidR="009573A4">
        <w:rPr>
          <w:i/>
        </w:rPr>
        <w:t xml:space="preserve"> база данных будет иметь то же имя, которое имела база данных, с которой копия была снята.</w:t>
      </w:r>
    </w:p>
    <w:p w:rsidR="0090204A" w:rsidRPr="0090204A" w:rsidRDefault="0090204A" w:rsidP="00610EE1">
      <w:pPr>
        <w:rPr>
          <w:i/>
        </w:rPr>
      </w:pPr>
      <w:r w:rsidRPr="00610EE1">
        <w:rPr>
          <w:b/>
          <w:i/>
        </w:rPr>
        <w:t>ВНИМАНИЕ</w:t>
      </w:r>
      <w:r w:rsidRPr="00610EE1">
        <w:rPr>
          <w:i/>
        </w:rPr>
        <w:t>.</w:t>
      </w:r>
      <w:r>
        <w:rPr>
          <w:i/>
        </w:rPr>
        <w:t xml:space="preserve"> Восстановление из резервной копии </w:t>
      </w:r>
      <w:r w:rsidR="00CD5CFC">
        <w:rPr>
          <w:i/>
        </w:rPr>
        <w:t>требуется</w:t>
      </w:r>
      <w:r>
        <w:rPr>
          <w:i/>
        </w:rPr>
        <w:t xml:space="preserve"> выполнять под той учетной записью </w:t>
      </w:r>
      <w:r>
        <w:rPr>
          <w:i/>
          <w:lang w:val="en-US"/>
        </w:rPr>
        <w:t>Windows</w:t>
      </w:r>
      <w:r>
        <w:rPr>
          <w:i/>
        </w:rPr>
        <w:t xml:space="preserve">, под которой выполнялась установка </w:t>
      </w:r>
      <w:r w:rsidR="00AE51FF">
        <w:rPr>
          <w:i/>
        </w:rPr>
        <w:t>системных компонентов Баланс-2Н</w:t>
      </w:r>
      <w:r w:rsidR="005C52F0" w:rsidRPr="00CD5D23">
        <w:rPr>
          <w:i/>
        </w:rPr>
        <w:t xml:space="preserve"> (</w:t>
      </w:r>
      <w:r w:rsidR="00CD5D23">
        <w:rPr>
          <w:i/>
        </w:rPr>
        <w:t xml:space="preserve">т.е. установка экземпляра СУБД </w:t>
      </w:r>
      <w:r w:rsidR="00CD5D23">
        <w:rPr>
          <w:i/>
          <w:lang w:val="en-US"/>
        </w:rPr>
        <w:t>SQL</w:t>
      </w:r>
      <w:r w:rsidR="00CD5D23" w:rsidRPr="00CD5D23">
        <w:rPr>
          <w:i/>
        </w:rPr>
        <w:t xml:space="preserve"> </w:t>
      </w:r>
      <w:r w:rsidR="00CD5D23">
        <w:rPr>
          <w:i/>
          <w:lang w:val="en-US"/>
        </w:rPr>
        <w:t>Server</w:t>
      </w:r>
      <w:r w:rsidR="00CD5D23" w:rsidRPr="00C66D49">
        <w:rPr>
          <w:i/>
        </w:rPr>
        <w:t xml:space="preserve"> </w:t>
      </w:r>
      <w:r w:rsidR="00CD5D23">
        <w:rPr>
          <w:i/>
          <w:lang w:val="en-US"/>
        </w:rPr>
        <w:t>Express</w:t>
      </w:r>
      <w:r w:rsidR="00CD5D23" w:rsidRPr="00C66D49">
        <w:rPr>
          <w:i/>
        </w:rPr>
        <w:t xml:space="preserve"> </w:t>
      </w:r>
      <w:r w:rsidR="00CD5D23">
        <w:rPr>
          <w:i/>
        </w:rPr>
        <w:t>с именем «</w:t>
      </w:r>
      <w:r w:rsidR="00CD5D23">
        <w:rPr>
          <w:i/>
          <w:lang w:val="en-US"/>
        </w:rPr>
        <w:t>BALANCE</w:t>
      </w:r>
      <w:r w:rsidR="00CD5D23" w:rsidRPr="00C66D49">
        <w:rPr>
          <w:i/>
        </w:rPr>
        <w:t>2</w:t>
      </w:r>
      <w:r w:rsidR="00CD5D23">
        <w:rPr>
          <w:i/>
          <w:lang w:val="en-US"/>
        </w:rPr>
        <w:t>N</w:t>
      </w:r>
      <w:r w:rsidR="00CD5D23">
        <w:rPr>
          <w:i/>
        </w:rPr>
        <w:t>»</w:t>
      </w:r>
      <w:r w:rsidR="005C52F0" w:rsidRPr="00CD5D23">
        <w:rPr>
          <w:i/>
        </w:rPr>
        <w:t>)</w:t>
      </w:r>
      <w:r w:rsidR="00AE51FF">
        <w:rPr>
          <w:i/>
        </w:rPr>
        <w:t>.</w:t>
      </w:r>
    </w:p>
    <w:p w:rsidR="00526E03" w:rsidRPr="00526E03" w:rsidRDefault="005967BF" w:rsidP="00526E03">
      <w:r>
        <w:t>Запустите утилиту «Резервное копирование</w:t>
      </w:r>
      <w:r w:rsidR="00AA79DA">
        <w:t xml:space="preserve"> БД</w:t>
      </w:r>
      <w:r>
        <w:t xml:space="preserve">» из состава «Баланс-2Н» с помощью ярлыка. </w:t>
      </w:r>
    </w:p>
    <w:p w:rsidR="005967BF" w:rsidRDefault="00526E03" w:rsidP="005967BF">
      <w:pPr>
        <w:keepNext/>
        <w:jc w:val="center"/>
      </w:pPr>
      <w:r w:rsidRPr="00526E03">
        <w:rPr>
          <w:noProof/>
        </w:rPr>
        <w:drawing>
          <wp:inline distT="0" distB="0" distL="0" distR="0">
            <wp:extent cx="1123950" cy="10953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1123950" cy="1095375"/>
                    </a:xfrm>
                    <a:prstGeom prst="rect">
                      <a:avLst/>
                    </a:prstGeom>
                  </pic:spPr>
                </pic:pic>
              </a:graphicData>
            </a:graphic>
          </wp:inline>
        </w:drawing>
      </w:r>
    </w:p>
    <w:p w:rsidR="0091158E" w:rsidRPr="005967BF" w:rsidRDefault="005967BF" w:rsidP="00AA79DA">
      <w:pPr>
        <w:pStyle w:val="aff3"/>
        <w:ind w:firstLine="0"/>
        <w:jc w:val="center"/>
        <w:rPr>
          <w:b w:val="0"/>
          <w:i/>
          <w:sz w:val="28"/>
          <w:szCs w:val="28"/>
        </w:rPr>
      </w:pPr>
      <w:r w:rsidRPr="005967BF">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4</w:t>
      </w:r>
      <w:r w:rsidR="005A1D90">
        <w:rPr>
          <w:b w:val="0"/>
          <w:i/>
          <w:sz w:val="28"/>
          <w:szCs w:val="28"/>
        </w:rPr>
        <w:fldChar w:fldCharType="end"/>
      </w:r>
      <w:r>
        <w:rPr>
          <w:b w:val="0"/>
          <w:i/>
          <w:sz w:val="28"/>
          <w:szCs w:val="28"/>
        </w:rPr>
        <w:t xml:space="preserve"> – Значок утилиты </w:t>
      </w:r>
      <w:r w:rsidR="00C923F3">
        <w:rPr>
          <w:b w:val="0"/>
          <w:i/>
          <w:sz w:val="28"/>
          <w:szCs w:val="28"/>
        </w:rPr>
        <w:t>«Р</w:t>
      </w:r>
      <w:r>
        <w:rPr>
          <w:b w:val="0"/>
          <w:i/>
          <w:sz w:val="28"/>
          <w:szCs w:val="28"/>
        </w:rPr>
        <w:t>езервно</w:t>
      </w:r>
      <w:r w:rsidR="00C923F3">
        <w:rPr>
          <w:b w:val="0"/>
          <w:i/>
          <w:sz w:val="28"/>
          <w:szCs w:val="28"/>
        </w:rPr>
        <w:t>е</w:t>
      </w:r>
      <w:r>
        <w:rPr>
          <w:b w:val="0"/>
          <w:i/>
          <w:sz w:val="28"/>
          <w:szCs w:val="28"/>
        </w:rPr>
        <w:t xml:space="preserve"> копирования</w:t>
      </w:r>
      <w:r w:rsidR="00C923F3">
        <w:rPr>
          <w:b w:val="0"/>
          <w:i/>
          <w:sz w:val="28"/>
          <w:szCs w:val="28"/>
        </w:rPr>
        <w:t xml:space="preserve"> БД»</w:t>
      </w:r>
      <w:r>
        <w:rPr>
          <w:b w:val="0"/>
          <w:i/>
          <w:sz w:val="28"/>
          <w:szCs w:val="28"/>
        </w:rPr>
        <w:t xml:space="preserve"> Баланс-2Н</w:t>
      </w:r>
    </w:p>
    <w:p w:rsidR="005967BF" w:rsidRDefault="005967BF" w:rsidP="0091158E">
      <w:r>
        <w:t xml:space="preserve">Исполняемый файл утилиты расположен по следующему пути: </w:t>
      </w:r>
    </w:p>
    <w:p w:rsidR="005967BF" w:rsidRPr="005967BF" w:rsidRDefault="005967BF" w:rsidP="0091158E">
      <w:r w:rsidRPr="005967BF">
        <w:t>[</w:t>
      </w:r>
      <w:r>
        <w:t>Папка установки Баланс-2</w:t>
      </w:r>
      <w:proofErr w:type="gramStart"/>
      <w:r>
        <w:t>Н</w:t>
      </w:r>
      <w:r w:rsidRPr="005967BF">
        <w:t>]</w:t>
      </w:r>
      <w:r>
        <w:t>\</w:t>
      </w:r>
      <w:r w:rsidRPr="005967BF">
        <w:rPr>
          <w:lang w:val="en-US"/>
        </w:rPr>
        <w:t>Server</w:t>
      </w:r>
      <w:r w:rsidRPr="005967BF">
        <w:t>\</w:t>
      </w:r>
      <w:r w:rsidRPr="005967BF">
        <w:rPr>
          <w:lang w:val="en-US"/>
        </w:rPr>
        <w:t>Backup</w:t>
      </w:r>
      <w:r w:rsidRPr="005967BF">
        <w:t>_</w:t>
      </w:r>
      <w:r w:rsidRPr="005967BF">
        <w:rPr>
          <w:lang w:val="en-US"/>
        </w:rPr>
        <w:t>Restore</w:t>
      </w:r>
      <w:r w:rsidRPr="005967BF">
        <w:t>.</w:t>
      </w:r>
      <w:r w:rsidRPr="005967BF">
        <w:rPr>
          <w:lang w:val="en-US"/>
        </w:rPr>
        <w:t>exe</w:t>
      </w:r>
      <w:proofErr w:type="gramEnd"/>
      <w:r>
        <w:t>.</w:t>
      </w:r>
    </w:p>
    <w:p w:rsidR="0091158E" w:rsidRDefault="005967BF" w:rsidP="005967BF">
      <w:pPr>
        <w:jc w:val="left"/>
        <w:rPr>
          <w:lang w:val="en-US"/>
        </w:rPr>
      </w:pPr>
      <w:r>
        <w:t>Например</w:t>
      </w:r>
      <w:r w:rsidRPr="005967BF">
        <w:rPr>
          <w:lang w:val="en-US"/>
        </w:rPr>
        <w:t>, «</w:t>
      </w:r>
      <w:r>
        <w:rPr>
          <w:lang w:val="en-US"/>
        </w:rPr>
        <w:t xml:space="preserve">c:\Program </w:t>
      </w:r>
      <w:r w:rsidRPr="005967BF">
        <w:rPr>
          <w:lang w:val="en-US"/>
        </w:rPr>
        <w:t>Files (x</w:t>
      </w:r>
      <w:proofErr w:type="gramStart"/>
      <w:r w:rsidRPr="005967BF">
        <w:rPr>
          <w:lang w:val="en-US"/>
        </w:rPr>
        <w:t>86)\</w:t>
      </w:r>
      <w:proofErr w:type="spellStart"/>
      <w:proofErr w:type="gramEnd"/>
      <w:r w:rsidRPr="005967BF">
        <w:rPr>
          <w:lang w:val="en-US"/>
        </w:rPr>
        <w:t>Oviont</w:t>
      </w:r>
      <w:proofErr w:type="spellEnd"/>
      <w:r w:rsidRPr="005967BF">
        <w:rPr>
          <w:lang w:val="en-US"/>
        </w:rPr>
        <w:t xml:space="preserve"> Inform\Balance-2N\ Server\Backup_Restore.exe».</w:t>
      </w:r>
    </w:p>
    <w:p w:rsidR="00545230" w:rsidRDefault="00545230" w:rsidP="005967BF">
      <w:pPr>
        <w:jc w:val="left"/>
      </w:pPr>
      <w:r>
        <w:t>В качестве режима работы утилиты выберите «Восстановление из резервной копии».</w:t>
      </w:r>
    </w:p>
    <w:p w:rsidR="005860F8" w:rsidRPr="00545230" w:rsidRDefault="005860F8" w:rsidP="005967BF">
      <w:pPr>
        <w:jc w:val="left"/>
      </w:pPr>
      <w:r>
        <w:t>Поля «Сервер», «Пользователь» и «Пароль» будут заполнены значениями, указанными при установке Баланс</w:t>
      </w:r>
      <w:r w:rsidR="006C29AD">
        <w:t>-</w:t>
      </w:r>
      <w:r>
        <w:t xml:space="preserve">2Н (значениями </w:t>
      </w:r>
      <w:r w:rsidR="004B7BA3">
        <w:t>по умолчанию</w:t>
      </w:r>
      <w:r>
        <w:t xml:space="preserve">). </w:t>
      </w:r>
    </w:p>
    <w:p w:rsidR="00DA51D3" w:rsidRDefault="00223B9B" w:rsidP="00AA79DA">
      <w:pPr>
        <w:keepNext/>
        <w:ind w:firstLine="0"/>
        <w:jc w:val="center"/>
      </w:pPr>
      <w:r>
        <w:rPr>
          <w:noProof/>
        </w:rPr>
        <w:lastRenderedPageBreak/>
        <w:drawing>
          <wp:inline distT="0" distB="0" distL="0" distR="0" wp14:anchorId="64CAD0E3" wp14:editId="53BC8395">
            <wp:extent cx="4610100" cy="57435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610100" cy="5743575"/>
                    </a:xfrm>
                    <a:prstGeom prst="rect">
                      <a:avLst/>
                    </a:prstGeom>
                  </pic:spPr>
                </pic:pic>
              </a:graphicData>
            </a:graphic>
          </wp:inline>
        </w:drawing>
      </w:r>
    </w:p>
    <w:p w:rsidR="00545230" w:rsidRDefault="00DA51D3" w:rsidP="00AA79DA">
      <w:pPr>
        <w:pStyle w:val="aff3"/>
        <w:ind w:firstLine="0"/>
        <w:jc w:val="center"/>
        <w:rPr>
          <w:b w:val="0"/>
          <w:i/>
          <w:sz w:val="28"/>
          <w:szCs w:val="28"/>
        </w:rPr>
      </w:pPr>
      <w:r w:rsidRPr="00DA51D3">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5</w:t>
      </w:r>
      <w:r w:rsidR="005A1D90">
        <w:rPr>
          <w:b w:val="0"/>
          <w:i/>
          <w:sz w:val="28"/>
          <w:szCs w:val="28"/>
        </w:rPr>
        <w:fldChar w:fldCharType="end"/>
      </w:r>
      <w:r>
        <w:rPr>
          <w:b w:val="0"/>
          <w:i/>
          <w:sz w:val="28"/>
          <w:szCs w:val="28"/>
        </w:rPr>
        <w:t xml:space="preserve"> – </w:t>
      </w:r>
      <w:r w:rsidR="00AB218C">
        <w:rPr>
          <w:b w:val="0"/>
          <w:i/>
          <w:sz w:val="28"/>
          <w:szCs w:val="28"/>
        </w:rPr>
        <w:t>Окно утилиты в режиме восстановления из резервной копии</w:t>
      </w:r>
    </w:p>
    <w:p w:rsidR="00B619D6" w:rsidRDefault="00B619D6" w:rsidP="00B619D6">
      <w:r>
        <w:t>В нижней части окна выберите с помощью кнопки с тремя точками файл резервной копии базы данных.</w:t>
      </w:r>
    </w:p>
    <w:p w:rsidR="00223B9B" w:rsidRDefault="00223B9B" w:rsidP="00223B9B">
      <w:r w:rsidRPr="00623020">
        <w:rPr>
          <w:b/>
          <w:i/>
        </w:rPr>
        <w:t>ВНИМАНИЕ</w:t>
      </w:r>
      <w:r w:rsidRPr="00623020">
        <w:rPr>
          <w:i/>
        </w:rPr>
        <w:t xml:space="preserve">. </w:t>
      </w:r>
      <w:r>
        <w:rPr>
          <w:i/>
        </w:rPr>
        <w:t>Чтение данных из файла резервной копии базы данных будет выполняться от имени у</w:t>
      </w:r>
      <w:r w:rsidRPr="00693090">
        <w:rPr>
          <w:i/>
        </w:rPr>
        <w:t>четн</w:t>
      </w:r>
      <w:r>
        <w:rPr>
          <w:i/>
        </w:rPr>
        <w:t>ой</w:t>
      </w:r>
      <w:r w:rsidRPr="00693090">
        <w:rPr>
          <w:i/>
        </w:rPr>
        <w:t xml:space="preserve"> запис</w:t>
      </w:r>
      <w:r>
        <w:rPr>
          <w:i/>
        </w:rPr>
        <w:t xml:space="preserve">и службы SQL </w:t>
      </w:r>
      <w:proofErr w:type="spellStart"/>
      <w:r>
        <w:rPr>
          <w:i/>
        </w:rPr>
        <w:t>Serve</w:t>
      </w:r>
      <w:proofErr w:type="spellEnd"/>
      <w:r>
        <w:rPr>
          <w:i/>
          <w:lang w:val="en-US"/>
        </w:rPr>
        <w:t>r</w:t>
      </w:r>
      <w:r>
        <w:rPr>
          <w:i/>
        </w:rPr>
        <w:t xml:space="preserve">, поэтому эта учетная запись должна </w:t>
      </w:r>
      <w:r w:rsidRPr="00693090">
        <w:rPr>
          <w:i/>
        </w:rPr>
        <w:t xml:space="preserve">иметь </w:t>
      </w:r>
      <w:r>
        <w:rPr>
          <w:i/>
        </w:rPr>
        <w:t xml:space="preserve">соответствующие </w:t>
      </w:r>
      <w:r w:rsidRPr="00693090">
        <w:rPr>
          <w:i/>
        </w:rPr>
        <w:t xml:space="preserve">права </w:t>
      </w:r>
      <w:r>
        <w:rPr>
          <w:i/>
        </w:rPr>
        <w:t>доступа к файлу с резервной копией</w:t>
      </w:r>
      <w:r w:rsidRPr="00693090">
        <w:rPr>
          <w:i/>
        </w:rPr>
        <w:t>.</w:t>
      </w:r>
      <w:r>
        <w:rPr>
          <w:i/>
        </w:rPr>
        <w:t xml:space="preserve"> Данная</w:t>
      </w:r>
      <w:r w:rsidRPr="00693090">
        <w:rPr>
          <w:i/>
        </w:rPr>
        <w:t xml:space="preserve"> </w:t>
      </w:r>
      <w:r>
        <w:rPr>
          <w:i/>
        </w:rPr>
        <w:t>учетная</w:t>
      </w:r>
      <w:r w:rsidRPr="00693090">
        <w:rPr>
          <w:i/>
        </w:rPr>
        <w:t xml:space="preserve"> </w:t>
      </w:r>
      <w:r>
        <w:rPr>
          <w:i/>
        </w:rPr>
        <w:t>запись</w:t>
      </w:r>
      <w:r w:rsidRPr="00693090">
        <w:rPr>
          <w:i/>
        </w:rPr>
        <w:t xml:space="preserve"> </w:t>
      </w:r>
      <w:r>
        <w:rPr>
          <w:i/>
        </w:rPr>
        <w:t>называется</w:t>
      </w:r>
      <w:r w:rsidRPr="00693090">
        <w:rPr>
          <w:i/>
        </w:rPr>
        <w:t xml:space="preserve"> «</w:t>
      </w:r>
      <w:r w:rsidRPr="00693090">
        <w:rPr>
          <w:i/>
          <w:lang w:val="en-US"/>
        </w:rPr>
        <w:t>NT</w:t>
      </w:r>
      <w:r w:rsidRPr="00693090">
        <w:rPr>
          <w:i/>
        </w:rPr>
        <w:t xml:space="preserve"> </w:t>
      </w:r>
      <w:r w:rsidRPr="00693090">
        <w:rPr>
          <w:i/>
          <w:lang w:val="en-US"/>
        </w:rPr>
        <w:t>SERVICE</w:t>
      </w:r>
      <w:r w:rsidRPr="00693090">
        <w:rPr>
          <w:i/>
        </w:rPr>
        <w:t>\</w:t>
      </w:r>
      <w:r w:rsidRPr="00693090">
        <w:rPr>
          <w:i/>
          <w:lang w:val="en-US"/>
        </w:rPr>
        <w:t>MSSQLSERVER</w:t>
      </w:r>
      <w:r w:rsidRPr="00693090">
        <w:rPr>
          <w:i/>
        </w:rPr>
        <w:t xml:space="preserve">» </w:t>
      </w:r>
      <w:r>
        <w:rPr>
          <w:i/>
        </w:rPr>
        <w:t>или «</w:t>
      </w:r>
      <w:r w:rsidRPr="00693090">
        <w:rPr>
          <w:i/>
          <w:lang w:val="en-US"/>
        </w:rPr>
        <w:t>NT</w:t>
      </w:r>
      <w:r w:rsidRPr="00693090">
        <w:rPr>
          <w:i/>
        </w:rPr>
        <w:t xml:space="preserve"> </w:t>
      </w:r>
      <w:r w:rsidRPr="00693090">
        <w:rPr>
          <w:i/>
          <w:lang w:val="en-US"/>
        </w:rPr>
        <w:t>SERVICE</w:t>
      </w:r>
      <w:r w:rsidRPr="00693090">
        <w:rPr>
          <w:i/>
        </w:rPr>
        <w:t>\</w:t>
      </w:r>
      <w:r w:rsidRPr="00693090">
        <w:rPr>
          <w:i/>
          <w:lang w:val="en-US"/>
        </w:rPr>
        <w:t>MSSQL</w:t>
      </w:r>
      <w:r w:rsidRPr="00693090">
        <w:rPr>
          <w:i/>
        </w:rPr>
        <w:t>$&lt;</w:t>
      </w:r>
      <w:r>
        <w:rPr>
          <w:i/>
        </w:rPr>
        <w:t xml:space="preserve">Имя экземпляра </w:t>
      </w:r>
      <w:r>
        <w:rPr>
          <w:i/>
          <w:lang w:val="en-US"/>
        </w:rPr>
        <w:t>SQL</w:t>
      </w:r>
      <w:r w:rsidRPr="00693090">
        <w:rPr>
          <w:i/>
        </w:rPr>
        <w:t xml:space="preserve"> </w:t>
      </w:r>
      <w:r>
        <w:rPr>
          <w:i/>
          <w:lang w:val="en-US"/>
        </w:rPr>
        <w:t>Server</w:t>
      </w:r>
      <w:r w:rsidRPr="00693090">
        <w:rPr>
          <w:i/>
        </w:rPr>
        <w:t>&gt;.</w:t>
      </w:r>
    </w:p>
    <w:p w:rsidR="00B619D6" w:rsidRDefault="00B619D6" w:rsidP="00B619D6">
      <w:r>
        <w:t>Нажмите на кнопку «Выполнить». В случае успешного восстановления, отобразится сообщение, похожее на показанное на рисунке ниже.</w:t>
      </w:r>
    </w:p>
    <w:p w:rsidR="00B619D6" w:rsidRDefault="00B619D6" w:rsidP="00B619D6">
      <w:pPr>
        <w:keepNext/>
        <w:jc w:val="center"/>
      </w:pPr>
      <w:r w:rsidRPr="00B619D6">
        <w:rPr>
          <w:noProof/>
        </w:rPr>
        <w:lastRenderedPageBreak/>
        <w:drawing>
          <wp:inline distT="0" distB="0" distL="0" distR="0">
            <wp:extent cx="4257675" cy="12192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4257675" cy="1219200"/>
                    </a:xfrm>
                    <a:prstGeom prst="rect">
                      <a:avLst/>
                    </a:prstGeom>
                  </pic:spPr>
                </pic:pic>
              </a:graphicData>
            </a:graphic>
          </wp:inline>
        </w:drawing>
      </w:r>
    </w:p>
    <w:p w:rsidR="00B619D6" w:rsidRDefault="00B619D6" w:rsidP="00B619D6">
      <w:pPr>
        <w:pStyle w:val="aff3"/>
        <w:jc w:val="center"/>
        <w:rPr>
          <w:b w:val="0"/>
          <w:i/>
          <w:sz w:val="28"/>
          <w:szCs w:val="28"/>
        </w:rPr>
      </w:pPr>
      <w:r w:rsidRPr="00B619D6">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6</w:t>
      </w:r>
      <w:r w:rsidR="005A1D90">
        <w:rPr>
          <w:b w:val="0"/>
          <w:i/>
          <w:sz w:val="28"/>
          <w:szCs w:val="28"/>
        </w:rPr>
        <w:fldChar w:fldCharType="end"/>
      </w:r>
      <w:r w:rsidRPr="00B619D6">
        <w:rPr>
          <w:b w:val="0"/>
          <w:i/>
          <w:sz w:val="28"/>
          <w:szCs w:val="28"/>
        </w:rPr>
        <w:t xml:space="preserve"> – Результат восстановления из резервной копии</w:t>
      </w:r>
    </w:p>
    <w:p w:rsidR="00B619D6" w:rsidRPr="00B619D6" w:rsidRDefault="00B619D6" w:rsidP="00B619D6"/>
    <w:p w:rsidR="00B619D6" w:rsidRDefault="00A25C85" w:rsidP="00B619D6">
      <w:r>
        <w:t xml:space="preserve">Если резервная копия восстанавливается на другом компьютере или база данных, с которой снималась резервная копия, была удалена, то </w:t>
      </w:r>
      <w:r w:rsidR="00C465CB">
        <w:t xml:space="preserve">после восстановления </w:t>
      </w:r>
      <w:r>
        <w:t>необходимо сделать следующее.</w:t>
      </w:r>
    </w:p>
    <w:p w:rsidR="00A25C85" w:rsidRDefault="00A25C85" w:rsidP="00B619D6">
      <w:r>
        <w:t>После получения сообщения об успешном восстановлении базы данных из резервной копии, нажмите на кнопку «Дополнительно» в левом нижнем углу окна утилиты. Появится следующее диалоговое окно.</w:t>
      </w:r>
    </w:p>
    <w:p w:rsidR="00A25C85" w:rsidRDefault="00A25C85" w:rsidP="00A25C85">
      <w:pPr>
        <w:keepNext/>
        <w:ind w:firstLine="0"/>
        <w:jc w:val="center"/>
      </w:pPr>
      <w:r w:rsidRPr="00A25C85">
        <w:rPr>
          <w:noProof/>
        </w:rPr>
        <w:drawing>
          <wp:inline distT="0" distB="0" distL="0" distR="0">
            <wp:extent cx="6120765" cy="379222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stretch>
                      <a:fillRect/>
                    </a:stretch>
                  </pic:blipFill>
                  <pic:spPr>
                    <a:xfrm>
                      <a:off x="0" y="0"/>
                      <a:ext cx="6120765" cy="3792220"/>
                    </a:xfrm>
                    <a:prstGeom prst="rect">
                      <a:avLst/>
                    </a:prstGeom>
                  </pic:spPr>
                </pic:pic>
              </a:graphicData>
            </a:graphic>
          </wp:inline>
        </w:drawing>
      </w:r>
    </w:p>
    <w:p w:rsidR="00A25C85" w:rsidRDefault="00A25C85" w:rsidP="00AA79DA">
      <w:pPr>
        <w:pStyle w:val="aff3"/>
        <w:ind w:firstLine="0"/>
        <w:jc w:val="center"/>
        <w:rPr>
          <w:b w:val="0"/>
          <w:i/>
          <w:sz w:val="28"/>
          <w:szCs w:val="28"/>
        </w:rPr>
      </w:pPr>
      <w:r w:rsidRPr="00A25C85">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7</w:t>
      </w:r>
      <w:r w:rsidR="005A1D90">
        <w:rPr>
          <w:b w:val="0"/>
          <w:i/>
          <w:sz w:val="28"/>
          <w:szCs w:val="28"/>
        </w:rPr>
        <w:fldChar w:fldCharType="end"/>
      </w:r>
      <w:r w:rsidRPr="00A25C85">
        <w:rPr>
          <w:b w:val="0"/>
          <w:i/>
          <w:sz w:val="28"/>
          <w:szCs w:val="28"/>
        </w:rPr>
        <w:t xml:space="preserve"> – Сопоставление пользователей </w:t>
      </w:r>
      <w:r w:rsidR="00AA79DA">
        <w:rPr>
          <w:b w:val="0"/>
          <w:i/>
          <w:sz w:val="28"/>
          <w:szCs w:val="28"/>
        </w:rPr>
        <w:t xml:space="preserve">БД </w:t>
      </w:r>
      <w:r w:rsidR="00AA79DA">
        <w:rPr>
          <w:b w:val="0"/>
          <w:i/>
          <w:sz w:val="28"/>
          <w:szCs w:val="28"/>
          <w:lang w:val="en-US"/>
        </w:rPr>
        <w:t>MS</w:t>
      </w:r>
      <w:r w:rsidR="00AA79DA" w:rsidRPr="00AA79DA">
        <w:rPr>
          <w:b w:val="0"/>
          <w:i/>
          <w:sz w:val="28"/>
          <w:szCs w:val="28"/>
        </w:rPr>
        <w:t xml:space="preserve"> </w:t>
      </w:r>
      <w:r w:rsidRPr="00A25C85">
        <w:rPr>
          <w:b w:val="0"/>
          <w:i/>
          <w:sz w:val="28"/>
          <w:szCs w:val="28"/>
          <w:lang w:val="en-US"/>
        </w:rPr>
        <w:t>SQL</w:t>
      </w:r>
      <w:r w:rsidRPr="00A25C85">
        <w:rPr>
          <w:b w:val="0"/>
          <w:i/>
          <w:sz w:val="28"/>
          <w:szCs w:val="28"/>
        </w:rPr>
        <w:t xml:space="preserve"> </w:t>
      </w:r>
      <w:r w:rsidRPr="00A25C85">
        <w:rPr>
          <w:b w:val="0"/>
          <w:i/>
          <w:sz w:val="28"/>
          <w:szCs w:val="28"/>
          <w:lang w:val="en-US"/>
        </w:rPr>
        <w:t>Server</w:t>
      </w:r>
      <w:r w:rsidRPr="00A25C85">
        <w:rPr>
          <w:b w:val="0"/>
          <w:i/>
          <w:sz w:val="28"/>
          <w:szCs w:val="28"/>
        </w:rPr>
        <w:t xml:space="preserve"> после восстановления из резервной копии</w:t>
      </w:r>
    </w:p>
    <w:p w:rsidR="00DE0C35" w:rsidRDefault="00DE0C35" w:rsidP="00DE0C35">
      <w:r>
        <w:t>Поля «Имя входа» и «База данных» должны быть уже заполнены.</w:t>
      </w:r>
    </w:p>
    <w:p w:rsidR="00DE0C35" w:rsidRDefault="00DE0C35" w:rsidP="00DE0C35">
      <w:r>
        <w:t>Нажмите на кнопку «Выполнить»</w:t>
      </w:r>
      <w:r w:rsidR="00020890">
        <w:t>, затем подтвердите свой выбор.</w:t>
      </w:r>
    </w:p>
    <w:p w:rsidR="002E2702" w:rsidRDefault="002E2702" w:rsidP="00DE0C35">
      <w:r>
        <w:t>Появится окно «</w:t>
      </w:r>
      <w:r w:rsidR="0075287E" w:rsidRPr="00DE0C35">
        <w:t>Соединени</w:t>
      </w:r>
      <w:r w:rsidR="0075287E">
        <w:t>е</w:t>
      </w:r>
      <w:r w:rsidR="00DE0C35" w:rsidRPr="00DE0C35">
        <w:t xml:space="preserve"> с SQL </w:t>
      </w:r>
      <w:proofErr w:type="spellStart"/>
      <w:r w:rsidR="00DE0C35" w:rsidRPr="00DE0C35">
        <w:t>Server</w:t>
      </w:r>
      <w:proofErr w:type="spellEnd"/>
      <w:r>
        <w:t>».</w:t>
      </w:r>
    </w:p>
    <w:p w:rsidR="002E2702" w:rsidRDefault="002E2702" w:rsidP="00DE0C35"/>
    <w:p w:rsidR="002E2702" w:rsidRDefault="002E2702" w:rsidP="00E1225D">
      <w:pPr>
        <w:pStyle w:val="ad"/>
        <w:numPr>
          <w:ilvl w:val="0"/>
          <w:numId w:val="58"/>
        </w:numPr>
      </w:pPr>
      <w:r>
        <w:t xml:space="preserve">Если утилита резервного копирования запущена </w:t>
      </w:r>
      <w:r w:rsidRPr="002E2702">
        <w:t>под той учетной записью Windows, под которой выполнялась установка системных компонентов Баланс-2Н</w:t>
      </w:r>
      <w:r>
        <w:t>, то в окне «</w:t>
      </w:r>
      <w:r w:rsidRPr="00DE0C35">
        <w:t>Соединени</w:t>
      </w:r>
      <w:r>
        <w:t>е</w:t>
      </w:r>
      <w:r w:rsidRPr="00DE0C35">
        <w:t xml:space="preserve"> с SQL </w:t>
      </w:r>
      <w:proofErr w:type="spellStart"/>
      <w:r w:rsidRPr="00DE0C35">
        <w:t>Server</w:t>
      </w:r>
      <w:proofErr w:type="spellEnd"/>
      <w:r>
        <w:t xml:space="preserve">» достаточно выбрать тип проверки подлинности «Проверка подлинности </w:t>
      </w:r>
      <w:r w:rsidRPr="002E2702">
        <w:rPr>
          <w:lang w:val="en-US"/>
        </w:rPr>
        <w:t>Windows</w:t>
      </w:r>
      <w:r>
        <w:t>» и нажать кнопку «ОК».</w:t>
      </w:r>
    </w:p>
    <w:p w:rsidR="002E2702" w:rsidRDefault="002E2702" w:rsidP="00E1225D">
      <w:pPr>
        <w:pStyle w:val="ad"/>
        <w:numPr>
          <w:ilvl w:val="0"/>
          <w:numId w:val="58"/>
        </w:numPr>
      </w:pPr>
      <w:r>
        <w:t xml:space="preserve">Если утилита запущена под другой учетной записью, то </w:t>
      </w:r>
      <w:r w:rsidRPr="002E2702">
        <w:t xml:space="preserve">выберите в выпадающем списке вариант «Проверка подлинности SQL </w:t>
      </w:r>
      <w:proofErr w:type="spellStart"/>
      <w:r w:rsidRPr="002E2702">
        <w:t>Server</w:t>
      </w:r>
      <w:proofErr w:type="spellEnd"/>
      <w:r w:rsidRPr="002E2702">
        <w:t xml:space="preserve">», введите в поле «Имя пользователя» </w:t>
      </w:r>
      <w:proofErr w:type="spellStart"/>
      <w:r w:rsidRPr="002E2702">
        <w:t>sa</w:t>
      </w:r>
      <w:proofErr w:type="spellEnd"/>
      <w:r w:rsidRPr="002E2702">
        <w:t>, в поле «Пароль» Pa5rkMHy8M (все буквы в английской раскладке клавиатуры, регистр букв имеет значение)</w:t>
      </w:r>
      <w:r w:rsidR="004C5EEF">
        <w:t xml:space="preserve"> и нажмите кнопку «ОК»</w:t>
      </w:r>
      <w:r w:rsidRPr="002E2702">
        <w:t>.</w:t>
      </w:r>
      <w:r w:rsidR="004C5EEF">
        <w:t xml:space="preserve"> </w:t>
      </w:r>
    </w:p>
    <w:p w:rsidR="00020890" w:rsidRDefault="00020890" w:rsidP="00AA79DA">
      <w:pPr>
        <w:keepNext/>
        <w:ind w:firstLine="0"/>
        <w:jc w:val="center"/>
      </w:pPr>
      <w:r w:rsidRPr="00020890">
        <w:rPr>
          <w:noProof/>
        </w:rPr>
        <w:drawing>
          <wp:inline distT="0" distB="0" distL="0" distR="0">
            <wp:extent cx="3819525" cy="19050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stretch>
                      <a:fillRect/>
                    </a:stretch>
                  </pic:blipFill>
                  <pic:spPr>
                    <a:xfrm>
                      <a:off x="0" y="0"/>
                      <a:ext cx="3819525" cy="1905000"/>
                    </a:xfrm>
                    <a:prstGeom prst="rect">
                      <a:avLst/>
                    </a:prstGeom>
                  </pic:spPr>
                </pic:pic>
              </a:graphicData>
            </a:graphic>
          </wp:inline>
        </w:drawing>
      </w:r>
    </w:p>
    <w:p w:rsidR="00020890" w:rsidRPr="00941B0E" w:rsidRDefault="00020890" w:rsidP="00AA79DA">
      <w:pPr>
        <w:pStyle w:val="aff3"/>
        <w:ind w:firstLine="0"/>
        <w:jc w:val="center"/>
        <w:rPr>
          <w:b w:val="0"/>
          <w:i/>
          <w:sz w:val="28"/>
          <w:szCs w:val="28"/>
        </w:rPr>
      </w:pPr>
      <w:r w:rsidRPr="00020890">
        <w:rPr>
          <w:b w:val="0"/>
          <w:i/>
          <w:sz w:val="28"/>
          <w:szCs w:val="28"/>
        </w:rPr>
        <w:t xml:space="preserve">Рис. </w:t>
      </w:r>
      <w:r w:rsidR="005A1D90">
        <w:rPr>
          <w:b w:val="0"/>
          <w:i/>
          <w:sz w:val="28"/>
          <w:szCs w:val="28"/>
        </w:rPr>
        <w:fldChar w:fldCharType="begin"/>
      </w:r>
      <w:r w:rsidR="00CB1003">
        <w:rPr>
          <w:b w:val="0"/>
          <w:i/>
          <w:sz w:val="28"/>
          <w:szCs w:val="28"/>
        </w:rPr>
        <w:instrText xml:space="preserve"> STYLEREF 1 \s </w:instrText>
      </w:r>
      <w:r w:rsidR="005A1D90">
        <w:rPr>
          <w:b w:val="0"/>
          <w:i/>
          <w:sz w:val="28"/>
          <w:szCs w:val="28"/>
        </w:rPr>
        <w:fldChar w:fldCharType="separate"/>
      </w:r>
      <w:r w:rsidR="005B7975">
        <w:rPr>
          <w:b w:val="0"/>
          <w:i/>
          <w:noProof/>
          <w:sz w:val="28"/>
          <w:szCs w:val="28"/>
        </w:rPr>
        <w:t>9</w:t>
      </w:r>
      <w:r w:rsidR="005A1D90">
        <w:rPr>
          <w:b w:val="0"/>
          <w:i/>
          <w:sz w:val="28"/>
          <w:szCs w:val="28"/>
        </w:rPr>
        <w:fldChar w:fldCharType="end"/>
      </w:r>
      <w:r w:rsidR="00CB1003">
        <w:rPr>
          <w:b w:val="0"/>
          <w:i/>
          <w:sz w:val="28"/>
          <w:szCs w:val="28"/>
        </w:rPr>
        <w:t>.</w:t>
      </w:r>
      <w:r w:rsidR="005A1D90">
        <w:rPr>
          <w:b w:val="0"/>
          <w:i/>
          <w:sz w:val="28"/>
          <w:szCs w:val="28"/>
        </w:rPr>
        <w:fldChar w:fldCharType="begin"/>
      </w:r>
      <w:r w:rsidR="00CB1003">
        <w:rPr>
          <w:b w:val="0"/>
          <w:i/>
          <w:sz w:val="28"/>
          <w:szCs w:val="28"/>
        </w:rPr>
        <w:instrText xml:space="preserve"> SEQ Рис. \* ARABIC \s 1 </w:instrText>
      </w:r>
      <w:r w:rsidR="005A1D90">
        <w:rPr>
          <w:b w:val="0"/>
          <w:i/>
          <w:sz w:val="28"/>
          <w:szCs w:val="28"/>
        </w:rPr>
        <w:fldChar w:fldCharType="separate"/>
      </w:r>
      <w:r w:rsidR="005B7975">
        <w:rPr>
          <w:b w:val="0"/>
          <w:i/>
          <w:noProof/>
          <w:sz w:val="28"/>
          <w:szCs w:val="28"/>
        </w:rPr>
        <w:t>8</w:t>
      </w:r>
      <w:r w:rsidR="005A1D90">
        <w:rPr>
          <w:b w:val="0"/>
          <w:i/>
          <w:sz w:val="28"/>
          <w:szCs w:val="28"/>
        </w:rPr>
        <w:fldChar w:fldCharType="end"/>
      </w:r>
      <w:r w:rsidRPr="00020890">
        <w:rPr>
          <w:b w:val="0"/>
          <w:i/>
          <w:sz w:val="28"/>
          <w:szCs w:val="28"/>
        </w:rPr>
        <w:t xml:space="preserve"> – Соединение с </w:t>
      </w:r>
      <w:r w:rsidRPr="00020890">
        <w:rPr>
          <w:b w:val="0"/>
          <w:i/>
          <w:sz w:val="28"/>
          <w:szCs w:val="28"/>
          <w:lang w:val="en-US"/>
        </w:rPr>
        <w:t>SQL</w:t>
      </w:r>
      <w:r w:rsidRPr="00941B0E">
        <w:rPr>
          <w:b w:val="0"/>
          <w:i/>
          <w:sz w:val="28"/>
          <w:szCs w:val="28"/>
        </w:rPr>
        <w:t xml:space="preserve"> </w:t>
      </w:r>
      <w:r w:rsidRPr="00020890">
        <w:rPr>
          <w:b w:val="0"/>
          <w:i/>
          <w:sz w:val="28"/>
          <w:szCs w:val="28"/>
          <w:lang w:val="en-US"/>
        </w:rPr>
        <w:t>Server</w:t>
      </w:r>
    </w:p>
    <w:p w:rsidR="00A64892" w:rsidRDefault="00A64892" w:rsidP="004673D3">
      <w:r>
        <w:t>В случае успеха, появится сообщение «Сопоставление пользователей выполнено».</w:t>
      </w:r>
    </w:p>
    <w:p w:rsidR="00A64892" w:rsidRDefault="00A64892" w:rsidP="004673D3">
      <w:r>
        <w:t>После этого можно запускать программу «Баланс-2Н».</w:t>
      </w:r>
    </w:p>
    <w:p w:rsidR="004673D3" w:rsidRDefault="008F47A5" w:rsidP="004673D3">
      <w:pPr>
        <w:pStyle w:val="1"/>
        <w:pageBreakBefore w:val="0"/>
      </w:pPr>
      <w:r w:rsidRPr="00A1450E">
        <w:t xml:space="preserve">МАШИНОЧИТАЕМАЯ ДОВЕРЕННОСТЬ </w:t>
      </w:r>
      <w:r w:rsidR="004673D3" w:rsidRPr="00A1450E">
        <w:t>(МЧД)</w:t>
      </w:r>
      <w:r w:rsidR="004673D3">
        <w:t xml:space="preserve"> </w:t>
      </w:r>
    </w:p>
    <w:p w:rsidR="004673D3" w:rsidRDefault="004673D3" w:rsidP="004673D3">
      <w:pPr>
        <w:spacing w:before="0"/>
        <w:ind w:firstLine="709"/>
        <w:jc w:val="left"/>
        <w:rPr>
          <w:rFonts w:ascii="Arial" w:hAnsi="Arial" w:cs="Arial"/>
          <w:color w:val="000000"/>
          <w:sz w:val="27"/>
          <w:szCs w:val="27"/>
        </w:rPr>
      </w:pPr>
      <w:r w:rsidRPr="00217F53">
        <w:rPr>
          <w:rFonts w:ascii="Arial" w:hAnsi="Arial" w:cs="Arial"/>
          <w:color w:val="000000"/>
          <w:sz w:val="27"/>
          <w:szCs w:val="27"/>
        </w:rPr>
        <w:t>«</w:t>
      </w:r>
      <w:r w:rsidRPr="00217F53">
        <w:rPr>
          <w:rFonts w:ascii="Arial" w:hAnsi="Arial" w:cs="Arial"/>
          <w:b/>
          <w:bCs/>
          <w:color w:val="000000"/>
          <w:sz w:val="27"/>
          <w:szCs w:val="27"/>
        </w:rPr>
        <w:t>Машиночитаемая доверенность (МЧД)</w:t>
      </w:r>
      <w:r w:rsidRPr="00217F53">
        <w:rPr>
          <w:rFonts w:ascii="Arial" w:hAnsi="Arial" w:cs="Arial"/>
          <w:color w:val="000000"/>
          <w:sz w:val="27"/>
          <w:szCs w:val="27"/>
        </w:rPr>
        <w:t>» – это электронный документ в формате XML, который позволяет автоматизировать проверку полномочий представителя при подписании электронных документов. Она является аналогом бумажной доверенности, но для электронного взаимодействия и имеет специальный формат, позволяющий программам считывать информацию о доверителе, представителе и его полномочиях.</w:t>
      </w:r>
    </w:p>
    <w:p w:rsidR="004673D3" w:rsidRPr="00217F53" w:rsidRDefault="004673D3" w:rsidP="004673D3">
      <w:pPr>
        <w:spacing w:before="144" w:after="144"/>
        <w:jc w:val="left"/>
        <w:rPr>
          <w:rFonts w:ascii="Arial" w:hAnsi="Arial" w:cs="Arial"/>
          <w:color w:val="000000"/>
          <w:sz w:val="27"/>
          <w:szCs w:val="27"/>
        </w:rPr>
      </w:pPr>
      <w:r w:rsidRPr="00217F53">
        <w:rPr>
          <w:rFonts w:ascii="Arial" w:hAnsi="Arial" w:cs="Arial"/>
          <w:color w:val="000000"/>
          <w:sz w:val="27"/>
          <w:szCs w:val="27"/>
        </w:rPr>
        <w:t>В программе </w:t>
      </w:r>
      <w:r w:rsidRPr="00217F53">
        <w:rPr>
          <w:rFonts w:ascii="Arial" w:hAnsi="Arial" w:cs="Arial"/>
          <w:b/>
          <w:bCs/>
          <w:color w:val="000000"/>
          <w:sz w:val="27"/>
          <w:szCs w:val="27"/>
        </w:rPr>
        <w:t>«Баланс-2</w:t>
      </w:r>
      <w:r>
        <w:rPr>
          <w:rFonts w:ascii="Arial" w:hAnsi="Arial" w:cs="Arial"/>
          <w:b/>
          <w:bCs/>
          <w:color w:val="000000"/>
          <w:sz w:val="27"/>
          <w:szCs w:val="27"/>
          <w:lang w:val="en-US"/>
        </w:rPr>
        <w:t>H</w:t>
      </w:r>
      <w:r w:rsidRPr="00217F53">
        <w:rPr>
          <w:rFonts w:ascii="Arial" w:hAnsi="Arial" w:cs="Arial"/>
          <w:b/>
          <w:bCs/>
          <w:color w:val="000000"/>
          <w:sz w:val="27"/>
          <w:szCs w:val="27"/>
        </w:rPr>
        <w:t>»</w:t>
      </w:r>
      <w:r w:rsidRPr="00217F53">
        <w:rPr>
          <w:rFonts w:ascii="Arial" w:hAnsi="Arial" w:cs="Arial"/>
          <w:color w:val="000000"/>
          <w:sz w:val="27"/>
          <w:szCs w:val="27"/>
        </w:rPr>
        <w:t> можно достаточно быстро подготовить, подписать и загрузить в </w:t>
      </w:r>
      <w:r w:rsidRPr="00217F53">
        <w:rPr>
          <w:rFonts w:ascii="Arial" w:hAnsi="Arial" w:cs="Arial"/>
          <w:b/>
          <w:bCs/>
          <w:color w:val="000000"/>
          <w:sz w:val="27"/>
          <w:szCs w:val="27"/>
        </w:rPr>
        <w:t>ЦПРР</w:t>
      </w:r>
      <w:r w:rsidRPr="00217F53">
        <w:rPr>
          <w:rFonts w:ascii="Arial" w:hAnsi="Arial" w:cs="Arial"/>
          <w:color w:val="000000"/>
          <w:sz w:val="27"/>
          <w:szCs w:val="27"/>
        </w:rPr>
        <w:t> МЧД для отчетности в </w:t>
      </w:r>
      <w:r w:rsidRPr="00217F53">
        <w:rPr>
          <w:rFonts w:ascii="Arial" w:hAnsi="Arial" w:cs="Arial"/>
          <w:b/>
          <w:bCs/>
          <w:color w:val="000000"/>
          <w:sz w:val="27"/>
          <w:szCs w:val="27"/>
        </w:rPr>
        <w:t>Росстат</w:t>
      </w:r>
      <w:r w:rsidRPr="00217F53">
        <w:rPr>
          <w:rFonts w:ascii="Arial" w:hAnsi="Arial" w:cs="Arial"/>
          <w:color w:val="000000"/>
          <w:sz w:val="27"/>
          <w:szCs w:val="27"/>
        </w:rPr>
        <w:t> и в </w:t>
      </w:r>
      <w:r w:rsidRPr="00217F53">
        <w:rPr>
          <w:rFonts w:ascii="Arial" w:hAnsi="Arial" w:cs="Arial"/>
          <w:b/>
          <w:bCs/>
          <w:color w:val="000000"/>
          <w:sz w:val="27"/>
          <w:szCs w:val="27"/>
        </w:rPr>
        <w:t>ФНС</w:t>
      </w:r>
      <w:r w:rsidRPr="00217F53">
        <w:rPr>
          <w:rFonts w:ascii="Arial" w:hAnsi="Arial" w:cs="Arial"/>
          <w:color w:val="000000"/>
          <w:sz w:val="27"/>
          <w:szCs w:val="27"/>
        </w:rPr>
        <w:t>, включая отчетность </w:t>
      </w:r>
      <w:r w:rsidRPr="00217F53">
        <w:rPr>
          <w:rFonts w:ascii="Arial" w:hAnsi="Arial" w:cs="Arial"/>
          <w:b/>
          <w:bCs/>
          <w:color w:val="000000"/>
          <w:sz w:val="27"/>
          <w:szCs w:val="27"/>
        </w:rPr>
        <w:t>ОФР</w:t>
      </w:r>
      <w:r w:rsidRPr="00217F53">
        <w:rPr>
          <w:rFonts w:ascii="Arial" w:hAnsi="Arial" w:cs="Arial"/>
          <w:color w:val="000000"/>
          <w:sz w:val="27"/>
          <w:szCs w:val="27"/>
        </w:rPr>
        <w:t> по стандарту </w:t>
      </w:r>
      <w:r w:rsidRPr="00217F53">
        <w:rPr>
          <w:rFonts w:ascii="Arial" w:hAnsi="Arial" w:cs="Arial"/>
          <w:b/>
          <w:bCs/>
          <w:color w:val="000000"/>
          <w:sz w:val="27"/>
          <w:szCs w:val="27"/>
        </w:rPr>
        <w:t>ОЭСР</w:t>
      </w:r>
      <w:r w:rsidRPr="00217F53">
        <w:rPr>
          <w:rFonts w:ascii="Arial" w:hAnsi="Arial" w:cs="Arial"/>
          <w:color w:val="000000"/>
          <w:sz w:val="27"/>
          <w:szCs w:val="27"/>
        </w:rPr>
        <w:t>.</w:t>
      </w:r>
    </w:p>
    <w:p w:rsidR="004673D3" w:rsidRPr="00217F53" w:rsidRDefault="004673D3" w:rsidP="004673D3">
      <w:pPr>
        <w:spacing w:before="144" w:after="144"/>
        <w:jc w:val="left"/>
        <w:rPr>
          <w:rFonts w:ascii="Arial" w:hAnsi="Arial" w:cs="Arial"/>
          <w:color w:val="000000"/>
          <w:sz w:val="27"/>
          <w:szCs w:val="27"/>
        </w:rPr>
      </w:pPr>
      <w:r w:rsidRPr="00217F53">
        <w:rPr>
          <w:rFonts w:ascii="Arial" w:hAnsi="Arial" w:cs="Arial"/>
          <w:color w:val="000000"/>
          <w:sz w:val="27"/>
          <w:szCs w:val="27"/>
        </w:rPr>
        <w:t>Все такие МЧД имеют единый формат </w:t>
      </w:r>
      <w:r w:rsidRPr="00217F53">
        <w:rPr>
          <w:rFonts w:ascii="Arial" w:hAnsi="Arial" w:cs="Arial"/>
          <w:b/>
          <w:bCs/>
          <w:color w:val="000000"/>
          <w:sz w:val="27"/>
          <w:szCs w:val="27"/>
        </w:rPr>
        <w:t>МЧД 003</w:t>
      </w:r>
      <w:r w:rsidRPr="00217F53">
        <w:rPr>
          <w:rFonts w:ascii="Arial" w:hAnsi="Arial" w:cs="Arial"/>
          <w:color w:val="000000"/>
          <w:sz w:val="27"/>
          <w:szCs w:val="27"/>
        </w:rPr>
        <w:t>, но имеют свои особенности. Чтобы пользователю в таких особенностях не разбираться, в </w:t>
      </w:r>
      <w:r w:rsidRPr="00217F53">
        <w:rPr>
          <w:rFonts w:ascii="Arial" w:hAnsi="Arial" w:cs="Arial"/>
          <w:b/>
          <w:bCs/>
          <w:color w:val="000000"/>
          <w:sz w:val="27"/>
          <w:szCs w:val="27"/>
        </w:rPr>
        <w:t>«Баланс-2</w:t>
      </w:r>
      <w:r>
        <w:rPr>
          <w:rFonts w:ascii="Arial" w:hAnsi="Arial" w:cs="Arial"/>
          <w:b/>
          <w:bCs/>
          <w:color w:val="000000"/>
          <w:sz w:val="27"/>
          <w:szCs w:val="27"/>
          <w:lang w:val="en-US"/>
        </w:rPr>
        <w:t>H</w:t>
      </w:r>
      <w:r w:rsidRPr="00217F53">
        <w:rPr>
          <w:rFonts w:ascii="Arial" w:hAnsi="Arial" w:cs="Arial"/>
          <w:b/>
          <w:bCs/>
          <w:color w:val="000000"/>
          <w:sz w:val="27"/>
          <w:szCs w:val="27"/>
        </w:rPr>
        <w:t>»</w:t>
      </w:r>
      <w:r w:rsidRPr="00217F53">
        <w:rPr>
          <w:rFonts w:ascii="Arial" w:hAnsi="Arial" w:cs="Arial"/>
          <w:color w:val="000000"/>
          <w:sz w:val="27"/>
          <w:szCs w:val="27"/>
        </w:rPr>
        <w:t xml:space="preserve"> адаптирован каждый вид доверенности для наиболее </w:t>
      </w:r>
      <w:r w:rsidRPr="00217F53">
        <w:rPr>
          <w:rFonts w:ascii="Arial" w:hAnsi="Arial" w:cs="Arial"/>
          <w:color w:val="000000"/>
          <w:sz w:val="27"/>
          <w:szCs w:val="27"/>
        </w:rPr>
        <w:lastRenderedPageBreak/>
        <w:t>частых случаев их подготовки и быстрого заполнения. В программе </w:t>
      </w:r>
      <w:r w:rsidRPr="00217F53">
        <w:rPr>
          <w:rFonts w:ascii="Arial" w:hAnsi="Arial" w:cs="Arial"/>
          <w:b/>
          <w:bCs/>
          <w:color w:val="000000"/>
          <w:sz w:val="27"/>
          <w:szCs w:val="27"/>
        </w:rPr>
        <w:t>«Баланс-2</w:t>
      </w:r>
      <w:r>
        <w:rPr>
          <w:rFonts w:ascii="Arial" w:hAnsi="Arial" w:cs="Arial"/>
          <w:b/>
          <w:bCs/>
          <w:color w:val="000000"/>
          <w:sz w:val="27"/>
          <w:szCs w:val="27"/>
          <w:lang w:val="en-US"/>
        </w:rPr>
        <w:t>H</w:t>
      </w:r>
      <w:r w:rsidRPr="00217F53">
        <w:rPr>
          <w:rFonts w:ascii="Arial" w:hAnsi="Arial" w:cs="Arial"/>
          <w:b/>
          <w:bCs/>
          <w:color w:val="000000"/>
          <w:sz w:val="27"/>
          <w:szCs w:val="27"/>
        </w:rPr>
        <w:t>»</w:t>
      </w:r>
      <w:r w:rsidRPr="00217F53">
        <w:rPr>
          <w:rFonts w:ascii="Arial" w:hAnsi="Arial" w:cs="Arial"/>
          <w:color w:val="000000"/>
          <w:sz w:val="27"/>
          <w:szCs w:val="27"/>
        </w:rPr>
        <w:t> </w:t>
      </w:r>
      <w:r w:rsidRPr="00217F53">
        <w:rPr>
          <w:rFonts w:ascii="Arial" w:hAnsi="Arial" w:cs="Arial"/>
          <w:b/>
          <w:bCs/>
          <w:color w:val="000000"/>
          <w:sz w:val="27"/>
          <w:szCs w:val="27"/>
        </w:rPr>
        <w:t>МЧД</w:t>
      </w:r>
      <w:r w:rsidRPr="00217F53">
        <w:rPr>
          <w:rFonts w:ascii="Arial" w:hAnsi="Arial" w:cs="Arial"/>
          <w:color w:val="000000"/>
          <w:sz w:val="27"/>
          <w:szCs w:val="27"/>
        </w:rPr>
        <w:t> находятся в папках </w:t>
      </w:r>
      <w:r w:rsidRPr="00217F53">
        <w:rPr>
          <w:rFonts w:ascii="Arial" w:hAnsi="Arial" w:cs="Arial"/>
          <w:b/>
          <w:bCs/>
          <w:color w:val="000000"/>
          <w:sz w:val="27"/>
          <w:szCs w:val="27"/>
        </w:rPr>
        <w:t xml:space="preserve">Иное </w:t>
      </w:r>
      <w:r>
        <w:t>(</w:t>
      </w:r>
      <w:r>
        <w:fldChar w:fldCharType="begin"/>
      </w:r>
      <w:r>
        <w:instrText xml:space="preserve"> REF  _Ref273274642 \* Lower \h  \* MERGEFORMAT </w:instrText>
      </w:r>
      <w:r>
        <w:fldChar w:fldCharType="separate"/>
      </w:r>
      <w:r>
        <w:t xml:space="preserve">рис. </w:t>
      </w:r>
      <w:r w:rsidRPr="00A37417">
        <w:rPr>
          <w:noProof/>
        </w:rPr>
        <w:t>1</w:t>
      </w:r>
      <w:r w:rsidRPr="00217F53">
        <w:rPr>
          <w:noProof/>
        </w:rPr>
        <w:t>0</w:t>
      </w:r>
      <w:r>
        <w:t>.</w:t>
      </w:r>
      <w:r>
        <w:rPr>
          <w:noProof/>
        </w:rPr>
        <w:t>1</w:t>
      </w:r>
      <w:r>
        <w:fldChar w:fldCharType="end"/>
      </w:r>
      <w:r>
        <w:t>)</w:t>
      </w:r>
      <w:r w:rsidRPr="00217F53">
        <w:rPr>
          <w:rFonts w:ascii="Arial" w:hAnsi="Arial" w:cs="Arial"/>
          <w:color w:val="000000"/>
          <w:sz w:val="27"/>
          <w:szCs w:val="27"/>
        </w:rPr>
        <w:t>:</w:t>
      </w:r>
    </w:p>
    <w:p w:rsidR="004673D3" w:rsidRPr="00217F53" w:rsidRDefault="004673D3" w:rsidP="00E1225D">
      <w:pPr>
        <w:numPr>
          <w:ilvl w:val="0"/>
          <w:numId w:val="65"/>
        </w:numPr>
        <w:spacing w:before="0"/>
        <w:ind w:left="780"/>
        <w:rPr>
          <w:rFonts w:ascii="Arial" w:hAnsi="Arial" w:cs="Arial"/>
          <w:color w:val="000000"/>
          <w:sz w:val="27"/>
          <w:szCs w:val="27"/>
        </w:rPr>
      </w:pPr>
      <w:r w:rsidRPr="00217F53">
        <w:rPr>
          <w:rFonts w:ascii="Arial" w:hAnsi="Arial" w:cs="Arial"/>
          <w:color w:val="000000"/>
          <w:sz w:val="27"/>
          <w:szCs w:val="27"/>
        </w:rPr>
        <w:t>В комплекте отчетности </w:t>
      </w:r>
      <w:r w:rsidRPr="00217F53">
        <w:rPr>
          <w:rFonts w:ascii="Arial" w:hAnsi="Arial" w:cs="Arial"/>
          <w:b/>
          <w:bCs/>
          <w:color w:val="000000"/>
          <w:sz w:val="27"/>
          <w:szCs w:val="27"/>
        </w:rPr>
        <w:t>в ИФНС.</w:t>
      </w:r>
    </w:p>
    <w:p w:rsidR="004673D3" w:rsidRPr="00217F53" w:rsidRDefault="004673D3" w:rsidP="00E1225D">
      <w:pPr>
        <w:numPr>
          <w:ilvl w:val="0"/>
          <w:numId w:val="65"/>
        </w:numPr>
        <w:spacing w:before="0"/>
        <w:ind w:left="780"/>
        <w:rPr>
          <w:rFonts w:ascii="Arial" w:hAnsi="Arial" w:cs="Arial"/>
          <w:color w:val="000000"/>
          <w:sz w:val="27"/>
          <w:szCs w:val="27"/>
        </w:rPr>
      </w:pPr>
      <w:r w:rsidRPr="00217F53">
        <w:rPr>
          <w:rFonts w:ascii="Arial" w:hAnsi="Arial" w:cs="Arial"/>
          <w:color w:val="000000"/>
          <w:sz w:val="27"/>
          <w:szCs w:val="27"/>
        </w:rPr>
        <w:t>В комплекте отчетности </w:t>
      </w:r>
      <w:r w:rsidRPr="00217F53">
        <w:rPr>
          <w:rFonts w:ascii="Arial" w:hAnsi="Arial" w:cs="Arial"/>
          <w:b/>
          <w:bCs/>
          <w:color w:val="000000"/>
          <w:sz w:val="27"/>
          <w:szCs w:val="27"/>
        </w:rPr>
        <w:t>в Росстат.</w:t>
      </w:r>
    </w:p>
    <w:p w:rsidR="004673D3" w:rsidRPr="00217F53" w:rsidRDefault="004673D3" w:rsidP="00E1225D">
      <w:pPr>
        <w:numPr>
          <w:ilvl w:val="0"/>
          <w:numId w:val="65"/>
        </w:numPr>
        <w:spacing w:before="0"/>
        <w:ind w:left="780"/>
        <w:rPr>
          <w:rFonts w:ascii="Arial" w:hAnsi="Arial" w:cs="Arial"/>
          <w:color w:val="000000"/>
          <w:sz w:val="27"/>
          <w:szCs w:val="27"/>
        </w:rPr>
      </w:pPr>
      <w:r w:rsidRPr="00217F53">
        <w:rPr>
          <w:rFonts w:ascii="Arial" w:hAnsi="Arial" w:cs="Arial"/>
          <w:color w:val="000000"/>
          <w:sz w:val="27"/>
          <w:szCs w:val="27"/>
        </w:rPr>
        <w:t>В комплекте отчетности </w:t>
      </w:r>
      <w:r w:rsidRPr="00217F53">
        <w:rPr>
          <w:rFonts w:ascii="Arial" w:hAnsi="Arial" w:cs="Arial"/>
          <w:b/>
          <w:bCs/>
          <w:color w:val="000000"/>
          <w:sz w:val="27"/>
          <w:szCs w:val="27"/>
        </w:rPr>
        <w:t>в ОФР.</w:t>
      </w:r>
    </w:p>
    <w:p w:rsidR="004673D3" w:rsidRDefault="004673D3" w:rsidP="004673D3">
      <w:pPr>
        <w:ind w:firstLine="0"/>
      </w:pPr>
      <w:r w:rsidRPr="00217F53">
        <w:rPr>
          <w:noProof/>
        </w:rPr>
        <w:drawing>
          <wp:inline distT="0" distB="0" distL="0" distR="0" wp14:anchorId="17940B7B" wp14:editId="25893D2F">
            <wp:extent cx="6120765" cy="291338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120765" cy="2913380"/>
                    </a:xfrm>
                    <a:prstGeom prst="rect">
                      <a:avLst/>
                    </a:prstGeom>
                  </pic:spPr>
                </pic:pic>
              </a:graphicData>
            </a:graphic>
          </wp:inline>
        </w:drawing>
      </w:r>
    </w:p>
    <w:p w:rsidR="004673D3" w:rsidRDefault="004673D3" w:rsidP="004673D3">
      <w:pPr>
        <w:ind w:firstLine="0"/>
        <w:rPr>
          <w:i/>
          <w:szCs w:val="28"/>
        </w:rPr>
      </w:pPr>
      <w:r w:rsidRPr="00217F53">
        <w:rPr>
          <w:i/>
          <w:szCs w:val="28"/>
        </w:rPr>
        <w:t xml:space="preserve">Рис. </w:t>
      </w:r>
      <w:r>
        <w:rPr>
          <w:i/>
          <w:szCs w:val="28"/>
        </w:rPr>
        <w:t>10</w:t>
      </w:r>
      <w:r w:rsidRPr="00217F53">
        <w:rPr>
          <w:i/>
          <w:szCs w:val="28"/>
        </w:rPr>
        <w:t>.</w:t>
      </w:r>
      <w:r>
        <w:rPr>
          <w:i/>
          <w:szCs w:val="28"/>
        </w:rPr>
        <w:t>1</w:t>
      </w:r>
      <w:r w:rsidRPr="00217F53">
        <w:rPr>
          <w:i/>
          <w:szCs w:val="28"/>
        </w:rPr>
        <w:t xml:space="preserve"> Пункт иное в комплектах отчетности в ИФНС, Росстат и ОФР</w:t>
      </w:r>
    </w:p>
    <w:p w:rsidR="008F47A5" w:rsidRDefault="004673D3" w:rsidP="008F47A5">
      <w:pPr>
        <w:widowControl w:val="0"/>
        <w:ind w:firstLine="709"/>
        <w:jc w:val="left"/>
      </w:pPr>
      <w:r w:rsidRPr="00217F53">
        <w:t>После заполнения доверенностей, сформируйте XML-файлы МЧД и подпишите их электронной подписью доверителя, вызвав соответствующий</w:t>
      </w:r>
      <w:r w:rsidR="008F47A5">
        <w:t xml:space="preserve"> </w:t>
      </w:r>
      <w:r w:rsidRPr="00217F53">
        <w:t>пункт контекстного меню (рис. 1</w:t>
      </w:r>
      <w:r w:rsidRPr="004673D3">
        <w:t>0</w:t>
      </w:r>
      <w:r w:rsidRPr="00217F53">
        <w:t>.2).</w:t>
      </w:r>
    </w:p>
    <w:p w:rsidR="004673D3" w:rsidRDefault="004673D3" w:rsidP="008F47A5">
      <w:pPr>
        <w:widowControl w:val="0"/>
        <w:ind w:firstLine="0"/>
        <w:jc w:val="left"/>
      </w:pPr>
      <w:r w:rsidRPr="00217F53">
        <w:rPr>
          <w:noProof/>
        </w:rPr>
        <w:drawing>
          <wp:inline distT="0" distB="0" distL="0" distR="0" wp14:anchorId="495B9AE4" wp14:editId="5A520564">
            <wp:extent cx="2737450" cy="3305175"/>
            <wp:effectExtent l="0" t="0" r="635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771318" cy="3346067"/>
                    </a:xfrm>
                    <a:prstGeom prst="rect">
                      <a:avLst/>
                    </a:prstGeom>
                  </pic:spPr>
                </pic:pic>
              </a:graphicData>
            </a:graphic>
          </wp:inline>
        </w:drawing>
      </w:r>
    </w:p>
    <w:p w:rsidR="004673D3" w:rsidRDefault="004673D3" w:rsidP="008F47A5">
      <w:pPr>
        <w:pStyle w:val="afff3"/>
        <w:widowControl w:val="0"/>
        <w:ind w:firstLine="0"/>
        <w:rPr>
          <w:i/>
        </w:rPr>
      </w:pPr>
      <w:r w:rsidRPr="00720CEB">
        <w:rPr>
          <w:i/>
        </w:rPr>
        <w:t>Рис. 1</w:t>
      </w:r>
      <w:r w:rsidRPr="004673D3">
        <w:rPr>
          <w:i/>
        </w:rPr>
        <w:t>0</w:t>
      </w:r>
      <w:r w:rsidRPr="00720CEB">
        <w:rPr>
          <w:i/>
        </w:rPr>
        <w:t>.</w:t>
      </w:r>
      <w:r>
        <w:rPr>
          <w:i/>
        </w:rPr>
        <w:t>2</w:t>
      </w:r>
      <w:r w:rsidRPr="00720CEB">
        <w:rPr>
          <w:i/>
        </w:rPr>
        <w:t xml:space="preserve">. </w:t>
      </w:r>
      <w:r>
        <w:rPr>
          <w:i/>
        </w:rPr>
        <w:t>Пункт подписания электронной подписью доверителя</w:t>
      </w:r>
    </w:p>
    <w:p w:rsidR="004673D3" w:rsidRDefault="004673D3" w:rsidP="004673D3">
      <w:pPr>
        <w:pStyle w:val="afff3"/>
      </w:pPr>
      <w:r w:rsidRPr="00082A25">
        <w:lastRenderedPageBreak/>
        <w:t xml:space="preserve">Загрузите файлы доверенностей и их электронных подписей в </w:t>
      </w:r>
      <w:r w:rsidRPr="00904612">
        <w:rPr>
          <w:b/>
        </w:rPr>
        <w:t>ЦПРР</w:t>
      </w:r>
      <w:r w:rsidRPr="00082A25">
        <w:t xml:space="preserve">, вызвав страницу загрузки из контекстного меню программы </w:t>
      </w:r>
      <w:r w:rsidRPr="00720CEB">
        <w:rPr>
          <w:b/>
        </w:rPr>
        <w:t>«Баланс-2</w:t>
      </w:r>
      <w:r>
        <w:rPr>
          <w:b/>
          <w:lang w:val="en-US"/>
        </w:rPr>
        <w:t>H</w:t>
      </w:r>
      <w:r w:rsidRPr="00720CEB">
        <w:rPr>
          <w:b/>
        </w:rPr>
        <w:t>»</w:t>
      </w:r>
      <w:r w:rsidRPr="00082A25">
        <w:t xml:space="preserve"> и перетащив в соответствующие поля файлы из папки в Проводнике, открывшуюся после подписания МЧД электронной подписью</w:t>
      </w:r>
      <w:r>
        <w:t xml:space="preserve"> (</w:t>
      </w:r>
      <w:r>
        <w:fldChar w:fldCharType="begin"/>
      </w:r>
      <w:r>
        <w:instrText xml:space="preserve"> REF  _Ref273274642 \* Lower \h </w:instrText>
      </w:r>
      <w:r>
        <w:fldChar w:fldCharType="separate"/>
      </w:r>
      <w:r>
        <w:t xml:space="preserve">рис. </w:t>
      </w:r>
      <w:r>
        <w:rPr>
          <w:noProof/>
        </w:rPr>
        <w:t>1</w:t>
      </w:r>
      <w:r>
        <w:rPr>
          <w:noProof/>
          <w:lang w:val="en-US"/>
        </w:rPr>
        <w:t>0</w:t>
      </w:r>
      <w:r>
        <w:t>.</w:t>
      </w:r>
      <w:r>
        <w:rPr>
          <w:noProof/>
        </w:rPr>
        <w:t>3</w:t>
      </w:r>
      <w:r>
        <w:fldChar w:fldCharType="end"/>
      </w:r>
      <w:r>
        <w:t>)</w:t>
      </w:r>
      <w:r w:rsidRPr="00082A25">
        <w:t>.</w:t>
      </w:r>
    </w:p>
    <w:p w:rsidR="004673D3" w:rsidRDefault="004673D3" w:rsidP="004673D3">
      <w:pPr>
        <w:ind w:firstLine="709"/>
      </w:pPr>
      <w:r>
        <w:rPr>
          <w:noProof/>
        </w:rPr>
        <w:drawing>
          <wp:inline distT="0" distB="0" distL="0" distR="0" wp14:anchorId="460B153C" wp14:editId="323A842D">
            <wp:extent cx="4761865" cy="303784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1865" cy="3037840"/>
                    </a:xfrm>
                    <a:prstGeom prst="rect">
                      <a:avLst/>
                    </a:prstGeom>
                    <a:noFill/>
                  </pic:spPr>
                </pic:pic>
              </a:graphicData>
            </a:graphic>
          </wp:inline>
        </w:drawing>
      </w:r>
    </w:p>
    <w:p w:rsidR="004673D3" w:rsidRDefault="004673D3" w:rsidP="004673D3">
      <w:pPr>
        <w:pStyle w:val="afff3"/>
        <w:ind w:firstLine="0"/>
      </w:pPr>
      <w:r w:rsidRPr="00720CEB">
        <w:rPr>
          <w:i/>
        </w:rPr>
        <w:t>Рис. 1</w:t>
      </w:r>
      <w:r w:rsidRPr="004673D3">
        <w:rPr>
          <w:i/>
        </w:rPr>
        <w:t>0</w:t>
      </w:r>
      <w:r w:rsidRPr="00720CEB">
        <w:rPr>
          <w:i/>
        </w:rPr>
        <w:t>.</w:t>
      </w:r>
      <w:r>
        <w:rPr>
          <w:i/>
        </w:rPr>
        <w:t>3</w:t>
      </w:r>
      <w:r w:rsidRPr="00720CEB">
        <w:rPr>
          <w:i/>
        </w:rPr>
        <w:t xml:space="preserve">. </w:t>
      </w:r>
      <w:r>
        <w:rPr>
          <w:i/>
        </w:rPr>
        <w:t>Окно загрузки доверенностей</w:t>
      </w:r>
      <w:r>
        <w:tab/>
      </w:r>
    </w:p>
    <w:p w:rsidR="004673D3" w:rsidRDefault="004673D3" w:rsidP="004673D3">
      <w:pPr>
        <w:pStyle w:val="afff3"/>
      </w:pPr>
      <w:r w:rsidRPr="00AE20A3">
        <w:t xml:space="preserve">После размещения доверенностей 003 в ЦПРР их можно увидеть в </w:t>
      </w:r>
      <w:r w:rsidRPr="00904612">
        <w:rPr>
          <w:b/>
        </w:rPr>
        <w:t>Личных кабинетах налогоплательщика</w:t>
      </w:r>
      <w:r w:rsidRPr="00AE20A3">
        <w:t xml:space="preserve"> или </w:t>
      </w:r>
      <w:r w:rsidRPr="00904612">
        <w:rPr>
          <w:b/>
        </w:rPr>
        <w:t>Личном кабинете респондента в Росстате</w:t>
      </w:r>
      <w:r w:rsidRPr="00AE20A3">
        <w:t xml:space="preserve"> </w:t>
      </w:r>
      <w:r>
        <w:t>(</w:t>
      </w:r>
      <w:r>
        <w:fldChar w:fldCharType="begin"/>
      </w:r>
      <w:r>
        <w:instrText xml:space="preserve"> REF  _Ref273274642 \* Lower \h </w:instrText>
      </w:r>
      <w:r>
        <w:fldChar w:fldCharType="separate"/>
      </w:r>
      <w:r>
        <w:t xml:space="preserve">рис. </w:t>
      </w:r>
      <w:r>
        <w:rPr>
          <w:noProof/>
        </w:rPr>
        <w:t>1</w:t>
      </w:r>
      <w:r w:rsidRPr="00AD2CA7">
        <w:rPr>
          <w:noProof/>
        </w:rPr>
        <w:t>0</w:t>
      </w:r>
      <w:r>
        <w:t>.</w:t>
      </w:r>
      <w:r>
        <w:rPr>
          <w:noProof/>
        </w:rPr>
        <w:t>4</w:t>
      </w:r>
      <w:r>
        <w:fldChar w:fldCharType="end"/>
      </w:r>
      <w:r>
        <w:t>)</w:t>
      </w:r>
      <w:r w:rsidRPr="00AE20A3">
        <w:t>.</w:t>
      </w:r>
      <w:r>
        <w:tab/>
      </w:r>
    </w:p>
    <w:p w:rsidR="004673D3" w:rsidRDefault="004673D3" w:rsidP="004673D3">
      <w:pPr>
        <w:pStyle w:val="afff3"/>
        <w:ind w:firstLine="0"/>
      </w:pPr>
      <w:r w:rsidRPr="00AD2CA7">
        <w:rPr>
          <w:noProof/>
        </w:rPr>
        <w:lastRenderedPageBreak/>
        <w:drawing>
          <wp:inline distT="0" distB="0" distL="0" distR="0" wp14:anchorId="09ED82F9" wp14:editId="77C64F03">
            <wp:extent cx="4638675" cy="56007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638675" cy="5600700"/>
                    </a:xfrm>
                    <a:prstGeom prst="rect">
                      <a:avLst/>
                    </a:prstGeom>
                  </pic:spPr>
                </pic:pic>
              </a:graphicData>
            </a:graphic>
          </wp:inline>
        </w:drawing>
      </w:r>
    </w:p>
    <w:p w:rsidR="00BD2E9A" w:rsidRDefault="004673D3" w:rsidP="004673D3">
      <w:pPr>
        <w:pStyle w:val="afff3"/>
        <w:ind w:firstLine="0"/>
      </w:pPr>
      <w:r w:rsidRPr="00720CEB">
        <w:rPr>
          <w:i/>
        </w:rPr>
        <w:t>Рис. 1</w:t>
      </w:r>
      <w:r w:rsidRPr="004673D3">
        <w:rPr>
          <w:i/>
        </w:rPr>
        <w:t>0</w:t>
      </w:r>
      <w:r w:rsidRPr="00720CEB">
        <w:rPr>
          <w:i/>
        </w:rPr>
        <w:t>.</w:t>
      </w:r>
      <w:r>
        <w:rPr>
          <w:i/>
        </w:rPr>
        <w:t>4</w:t>
      </w:r>
      <w:r w:rsidRPr="00720CEB">
        <w:rPr>
          <w:i/>
        </w:rPr>
        <w:t xml:space="preserve">. </w:t>
      </w:r>
      <w:r>
        <w:rPr>
          <w:i/>
        </w:rPr>
        <w:t>Пункт просмотра МЧД в ФНС</w:t>
      </w:r>
      <w:r>
        <w:tab/>
      </w:r>
    </w:p>
    <w:p w:rsidR="00BD2E9A" w:rsidRPr="00BD2E9A" w:rsidRDefault="00BD2E9A" w:rsidP="00BD2E9A">
      <w:pPr>
        <w:pStyle w:val="1"/>
        <w:pageBreakBefore w:val="0"/>
      </w:pPr>
      <w:r w:rsidRPr="00BD2E9A">
        <w:rPr>
          <w:szCs w:val="32"/>
        </w:rPr>
        <w:t>ВЫБОР СОТРУДНИКА И ЗАГРУЗКА ДАННЫХ ИЗ МЧД</w:t>
      </w:r>
      <w:r w:rsidRPr="00BD2E9A">
        <w:t xml:space="preserve"> </w:t>
      </w:r>
    </w:p>
    <w:p w:rsidR="004673D3" w:rsidRDefault="004673D3" w:rsidP="004673D3">
      <w:pPr>
        <w:pStyle w:val="afff3"/>
        <w:ind w:firstLine="0"/>
      </w:pPr>
      <w:r>
        <w:tab/>
      </w:r>
      <w:r>
        <w:tab/>
      </w:r>
      <w:r>
        <w:tab/>
      </w:r>
    </w:p>
    <w:p w:rsidR="004673D3" w:rsidRPr="004F2272" w:rsidRDefault="004673D3" w:rsidP="004673D3">
      <w:pPr>
        <w:pStyle w:val="afff3"/>
      </w:pPr>
      <w:r w:rsidRPr="004F2272">
        <w:t>Для оформления доверенности для должностного лица необходимо выполнить следующие действия:</w:t>
      </w:r>
    </w:p>
    <w:p w:rsidR="004673D3" w:rsidRPr="004F2272" w:rsidRDefault="004673D3" w:rsidP="00E1225D">
      <w:pPr>
        <w:pStyle w:val="afff3"/>
        <w:numPr>
          <w:ilvl w:val="0"/>
          <w:numId w:val="66"/>
        </w:numPr>
      </w:pPr>
      <w:r w:rsidRPr="004F2272">
        <w:t>В разделе </w:t>
      </w:r>
      <w:r w:rsidRPr="004F2272">
        <w:rPr>
          <w:b/>
          <w:bCs/>
        </w:rPr>
        <w:t>«Должностные лица»</w:t>
      </w:r>
      <w:r w:rsidRPr="004F2272">
        <w:t> выберите сотрудника, на которого требуется выписать доверенность.</w:t>
      </w:r>
    </w:p>
    <w:p w:rsidR="004673D3" w:rsidRPr="004F2272" w:rsidRDefault="004673D3" w:rsidP="00E1225D">
      <w:pPr>
        <w:pStyle w:val="afff3"/>
        <w:numPr>
          <w:ilvl w:val="0"/>
          <w:numId w:val="66"/>
        </w:numPr>
      </w:pPr>
      <w:r w:rsidRPr="004F2272">
        <w:t>Откройте список доверенностей для ФНС</w:t>
      </w:r>
    </w:p>
    <w:p w:rsidR="004673D3" w:rsidRPr="004F2272" w:rsidRDefault="004673D3" w:rsidP="00E1225D">
      <w:pPr>
        <w:pStyle w:val="afff3"/>
        <w:numPr>
          <w:ilvl w:val="0"/>
          <w:numId w:val="66"/>
        </w:numPr>
      </w:pPr>
      <w:r w:rsidRPr="004F2272">
        <w:t>Нажмите кнопку добавить доверенность</w:t>
      </w:r>
    </w:p>
    <w:p w:rsidR="004673D3" w:rsidRPr="004F2272" w:rsidRDefault="004673D3" w:rsidP="00E1225D">
      <w:pPr>
        <w:pStyle w:val="afff3"/>
        <w:numPr>
          <w:ilvl w:val="0"/>
          <w:numId w:val="66"/>
        </w:numPr>
      </w:pPr>
      <w:r w:rsidRPr="004F2272">
        <w:t>И загрузите сформированную доверенность из ранее сформированного XML файла</w:t>
      </w:r>
      <w:r>
        <w:t xml:space="preserve"> (</w:t>
      </w:r>
      <w:r>
        <w:fldChar w:fldCharType="begin"/>
      </w:r>
      <w:r>
        <w:instrText xml:space="preserve"> REF  _Ref273274642 \* Lower \h </w:instrText>
      </w:r>
      <w:r>
        <w:fldChar w:fldCharType="separate"/>
      </w:r>
      <w:r>
        <w:t xml:space="preserve">рис. </w:t>
      </w:r>
      <w:r>
        <w:rPr>
          <w:noProof/>
        </w:rPr>
        <w:t>1</w:t>
      </w:r>
      <w:r w:rsidRPr="00422440">
        <w:rPr>
          <w:noProof/>
        </w:rPr>
        <w:t>1</w:t>
      </w:r>
      <w:r>
        <w:t>.</w:t>
      </w:r>
      <w:r>
        <w:fldChar w:fldCharType="end"/>
      </w:r>
      <w:r>
        <w:t>1)</w:t>
      </w:r>
      <w:r w:rsidRPr="004F2272">
        <w:t>.</w:t>
      </w:r>
    </w:p>
    <w:p w:rsidR="004673D3" w:rsidRDefault="004673D3" w:rsidP="004673D3">
      <w:pPr>
        <w:pStyle w:val="afff3"/>
        <w:ind w:firstLine="0"/>
      </w:pPr>
    </w:p>
    <w:p w:rsidR="004673D3" w:rsidRDefault="004673D3" w:rsidP="004673D3">
      <w:pPr>
        <w:pStyle w:val="afffd"/>
        <w:keepNext/>
        <w:keepLines/>
        <w:pageBreakBefore w:val="0"/>
        <w:rPr>
          <w:b w:val="0"/>
          <w:i/>
        </w:rPr>
      </w:pPr>
      <w:r>
        <w:rPr>
          <w:noProof/>
        </w:rPr>
        <w:lastRenderedPageBreak/>
        <w:drawing>
          <wp:inline distT="0" distB="0" distL="0" distR="0" wp14:anchorId="0DD22E03" wp14:editId="533BEFBF">
            <wp:extent cx="6120765" cy="355028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120765" cy="3550285"/>
                    </a:xfrm>
                    <a:prstGeom prst="rect">
                      <a:avLst/>
                    </a:prstGeom>
                  </pic:spPr>
                </pic:pic>
              </a:graphicData>
            </a:graphic>
          </wp:inline>
        </w:drawing>
      </w:r>
    </w:p>
    <w:p w:rsidR="004673D3" w:rsidRDefault="004673D3" w:rsidP="004673D3">
      <w:pPr>
        <w:pStyle w:val="afffd"/>
        <w:keepNext/>
        <w:keepLines/>
        <w:pageBreakBefore w:val="0"/>
        <w:rPr>
          <w:b w:val="0"/>
          <w:i/>
        </w:rPr>
      </w:pPr>
      <w:r w:rsidRPr="009219BF">
        <w:rPr>
          <w:b w:val="0"/>
          <w:i/>
        </w:rPr>
        <w:t>Рис. 1</w:t>
      </w:r>
      <w:r>
        <w:rPr>
          <w:b w:val="0"/>
          <w:i/>
        </w:rPr>
        <w:t>1</w:t>
      </w:r>
      <w:r w:rsidRPr="009219BF">
        <w:rPr>
          <w:b w:val="0"/>
          <w:i/>
        </w:rPr>
        <w:t>.1. Окно добавления доверенности</w:t>
      </w:r>
    </w:p>
    <w:p w:rsidR="004673D3" w:rsidRPr="00BE7D32" w:rsidRDefault="004673D3" w:rsidP="004673D3">
      <w:pPr>
        <w:pStyle w:val="afffd"/>
        <w:keepNext/>
        <w:keepLines/>
        <w:pageBreakBefore w:val="0"/>
        <w:rPr>
          <w:b w:val="0"/>
        </w:rPr>
      </w:pPr>
      <w:r w:rsidRPr="00BE7D32">
        <w:rPr>
          <w:b w:val="0"/>
        </w:rPr>
        <w:t>Этот способ значительно ускоряет процесс оформления доверенностей для сотрудников, которые уже имеют МЧД, и минимизирует возможность ошибок при вводе данных.</w:t>
      </w:r>
    </w:p>
    <w:p w:rsidR="004673D3" w:rsidRPr="00BE7D32" w:rsidRDefault="004673D3" w:rsidP="004673D3">
      <w:pPr>
        <w:pStyle w:val="afffd"/>
        <w:keepNext/>
        <w:keepLines/>
        <w:pageBreakBefore w:val="0"/>
        <w:rPr>
          <w:b w:val="0"/>
        </w:rPr>
      </w:pPr>
      <w:r w:rsidRPr="00BE7D32">
        <w:rPr>
          <w:b w:val="0"/>
        </w:rPr>
        <w:t>Особенности подписания отчетности</w:t>
      </w:r>
    </w:p>
    <w:p w:rsidR="004673D3" w:rsidRPr="00BE7D32" w:rsidRDefault="004673D3" w:rsidP="004673D3">
      <w:pPr>
        <w:pStyle w:val="afffd"/>
        <w:keepNext/>
        <w:keepLines/>
        <w:pageBreakBefore w:val="0"/>
        <w:rPr>
          <w:b w:val="0"/>
        </w:rPr>
      </w:pPr>
      <w:r w:rsidRPr="00BE7D32">
        <w:rPr>
          <w:b w:val="0"/>
        </w:rPr>
        <w:t>После оформления доверенности важно учитывать правила подписания отчетных документов:</w:t>
      </w:r>
    </w:p>
    <w:p w:rsidR="004673D3" w:rsidRPr="00BE7D32" w:rsidRDefault="004673D3" w:rsidP="004673D3">
      <w:pPr>
        <w:pStyle w:val="afffd"/>
        <w:keepNext/>
        <w:keepLines/>
        <w:pageBreakBefore w:val="0"/>
        <w:rPr>
          <w:b w:val="0"/>
        </w:rPr>
      </w:pPr>
      <w:r w:rsidRPr="00BE7D32">
        <w:rPr>
          <w:b w:val="0"/>
        </w:rPr>
        <w:t>•</w:t>
      </w:r>
      <w:r w:rsidRPr="00BE7D32">
        <w:rPr>
          <w:b w:val="0"/>
        </w:rPr>
        <w:tab/>
        <w:t>Если документ подписывается непосредственно руководителем организации, никаких дополнительных действий не требуется.</w:t>
      </w:r>
    </w:p>
    <w:p w:rsidR="004673D3" w:rsidRPr="00BE7D32" w:rsidRDefault="004673D3" w:rsidP="004673D3">
      <w:pPr>
        <w:pStyle w:val="afffd"/>
        <w:keepNext/>
        <w:keepLines/>
        <w:pageBreakBefore w:val="0"/>
        <w:rPr>
          <w:b w:val="0"/>
        </w:rPr>
      </w:pPr>
      <w:r w:rsidRPr="00BE7D32">
        <w:rPr>
          <w:b w:val="0"/>
        </w:rPr>
        <w:t>•</w:t>
      </w:r>
      <w:r w:rsidRPr="00BE7D32">
        <w:rPr>
          <w:b w:val="0"/>
        </w:rPr>
        <w:tab/>
        <w:t>Если же отчетность подписывает уполномоченный представитель, необходимо правильно оформить сопроводительные документы.</w:t>
      </w:r>
    </w:p>
    <w:p w:rsidR="004673D3" w:rsidRPr="00BE7D32" w:rsidRDefault="004673D3" w:rsidP="004673D3">
      <w:pPr>
        <w:pStyle w:val="afffd"/>
        <w:keepNext/>
        <w:keepLines/>
        <w:pageBreakBefore w:val="0"/>
        <w:rPr>
          <w:b w:val="0"/>
        </w:rPr>
      </w:pPr>
      <w:r w:rsidRPr="00BE7D32">
        <w:rPr>
          <w:b w:val="0"/>
        </w:rPr>
        <w:t xml:space="preserve">Отправляем отчетность с </w:t>
      </w:r>
      <w:r w:rsidRPr="00BE7D32">
        <w:t>ИСОП</w:t>
      </w:r>
      <w:r w:rsidRPr="00BE7D32">
        <w:rPr>
          <w:b w:val="0"/>
        </w:rPr>
        <w:t xml:space="preserve"> или без </w:t>
      </w:r>
      <w:r w:rsidRPr="00BE7D32">
        <w:t>ИСОП</w:t>
      </w:r>
    </w:p>
    <w:p w:rsidR="004673D3" w:rsidRPr="009219BF" w:rsidRDefault="004673D3" w:rsidP="004673D3">
      <w:pPr>
        <w:pStyle w:val="afffd"/>
        <w:keepNext/>
        <w:keepLines/>
        <w:pageBreakBefore w:val="0"/>
        <w:rPr>
          <w:b w:val="0"/>
        </w:rPr>
      </w:pPr>
      <w:r w:rsidRPr="00BE7D32">
        <w:rPr>
          <w:b w:val="0"/>
        </w:rPr>
        <w:t>Если отчетный документ подписывается уполномоченным представителем (рис. 1</w:t>
      </w:r>
      <w:r>
        <w:rPr>
          <w:b w:val="0"/>
        </w:rPr>
        <w:t>1</w:t>
      </w:r>
      <w:r w:rsidRPr="00BE7D32">
        <w:rPr>
          <w:b w:val="0"/>
        </w:rPr>
        <w:t>.2),</w:t>
      </w:r>
    </w:p>
    <w:p w:rsidR="004673D3" w:rsidRDefault="004673D3" w:rsidP="004673D3">
      <w:pPr>
        <w:pStyle w:val="afffd"/>
        <w:keepNext/>
        <w:keepLines/>
        <w:pageBreakBefore w:val="0"/>
      </w:pPr>
      <w:r w:rsidRPr="00226A52">
        <w:rPr>
          <w:noProof/>
        </w:rPr>
        <w:lastRenderedPageBreak/>
        <w:drawing>
          <wp:inline distT="0" distB="0" distL="0" distR="0" wp14:anchorId="3D69573E" wp14:editId="0D44ABBC">
            <wp:extent cx="4743450" cy="4032821"/>
            <wp:effectExtent l="0" t="0" r="0" b="635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54220" cy="4041977"/>
                    </a:xfrm>
                    <a:prstGeom prst="rect">
                      <a:avLst/>
                    </a:prstGeom>
                    <a:noFill/>
                    <a:ln>
                      <a:noFill/>
                    </a:ln>
                  </pic:spPr>
                </pic:pic>
              </a:graphicData>
            </a:graphic>
          </wp:inline>
        </w:drawing>
      </w:r>
    </w:p>
    <w:p w:rsidR="004673D3" w:rsidRPr="001A0484" w:rsidRDefault="004673D3" w:rsidP="004673D3">
      <w:pPr>
        <w:spacing w:before="0"/>
        <w:ind w:firstLine="709"/>
        <w:rPr>
          <w:szCs w:val="28"/>
        </w:rPr>
      </w:pPr>
      <w:r w:rsidRPr="001A0484">
        <w:rPr>
          <w:i/>
          <w:szCs w:val="28"/>
        </w:rPr>
        <w:t>Рис. 1</w:t>
      </w:r>
      <w:r>
        <w:rPr>
          <w:i/>
          <w:szCs w:val="28"/>
        </w:rPr>
        <w:t>1</w:t>
      </w:r>
      <w:r w:rsidRPr="001A0484">
        <w:rPr>
          <w:i/>
          <w:szCs w:val="28"/>
        </w:rPr>
        <w:t xml:space="preserve">.2. Окно перевода документа в состояние «Готов к сдаче» </w:t>
      </w:r>
    </w:p>
    <w:p w:rsidR="004673D3" w:rsidRPr="001A0484" w:rsidRDefault="004673D3" w:rsidP="004673D3">
      <w:pPr>
        <w:spacing w:before="0"/>
        <w:ind w:firstLine="709"/>
        <w:rPr>
          <w:szCs w:val="28"/>
        </w:rPr>
      </w:pPr>
      <w:r w:rsidRPr="001A0484">
        <w:rPr>
          <w:szCs w:val="28"/>
        </w:rPr>
        <w:t>то при отправке отчета через </w:t>
      </w:r>
      <w:r w:rsidRPr="001A0484">
        <w:rPr>
          <w:b/>
          <w:bCs/>
          <w:szCs w:val="28"/>
        </w:rPr>
        <w:t>Экстерн</w:t>
      </w:r>
      <w:r w:rsidRPr="001A0484">
        <w:rPr>
          <w:szCs w:val="28"/>
        </w:rPr>
        <w:t> или выгрузке его на диск программа предлагает варианты, как поступить: отправлять/выгружать отчет и информационное сообщение о представительстве (</w:t>
      </w:r>
      <w:r w:rsidRPr="001A0484">
        <w:rPr>
          <w:szCs w:val="28"/>
        </w:rPr>
        <w:fldChar w:fldCharType="begin"/>
      </w:r>
      <w:r w:rsidRPr="001A0484">
        <w:rPr>
          <w:szCs w:val="28"/>
        </w:rPr>
        <w:instrText xml:space="preserve"> REF  _Ref273274642 \* Lower \h </w:instrText>
      </w:r>
      <w:r w:rsidRPr="001A0484">
        <w:rPr>
          <w:szCs w:val="28"/>
        </w:rPr>
      </w:r>
      <w:r w:rsidRPr="001A0484">
        <w:rPr>
          <w:szCs w:val="28"/>
        </w:rPr>
        <w:fldChar w:fldCharType="separate"/>
      </w:r>
      <w:r w:rsidRPr="001A0484">
        <w:rPr>
          <w:szCs w:val="28"/>
        </w:rPr>
        <w:t xml:space="preserve">рис. </w:t>
      </w:r>
      <w:r w:rsidRPr="001A0484">
        <w:rPr>
          <w:noProof/>
          <w:szCs w:val="28"/>
        </w:rPr>
        <w:t>1</w:t>
      </w:r>
      <w:r>
        <w:rPr>
          <w:noProof/>
          <w:szCs w:val="28"/>
        </w:rPr>
        <w:t>1</w:t>
      </w:r>
      <w:r w:rsidRPr="001A0484">
        <w:rPr>
          <w:szCs w:val="28"/>
        </w:rPr>
        <w:t>.</w:t>
      </w:r>
      <w:r w:rsidRPr="001A0484">
        <w:rPr>
          <w:szCs w:val="28"/>
        </w:rPr>
        <w:fldChar w:fldCharType="end"/>
      </w:r>
      <w:r w:rsidRPr="001A0484">
        <w:rPr>
          <w:szCs w:val="28"/>
        </w:rPr>
        <w:t>3).</w:t>
      </w:r>
    </w:p>
    <w:p w:rsidR="004673D3" w:rsidRPr="001A0484" w:rsidRDefault="004673D3" w:rsidP="004673D3">
      <w:pPr>
        <w:spacing w:before="0"/>
        <w:ind w:firstLine="0"/>
        <w:rPr>
          <w:szCs w:val="28"/>
        </w:rPr>
      </w:pPr>
      <w:r w:rsidRPr="001A0484">
        <w:rPr>
          <w:noProof/>
          <w:szCs w:val="28"/>
        </w:rPr>
        <w:drawing>
          <wp:inline distT="0" distB="0" distL="0" distR="0" wp14:anchorId="1E7D0658" wp14:editId="3D69168A">
            <wp:extent cx="4838700" cy="3662941"/>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53474" cy="3674125"/>
                    </a:xfrm>
                    <a:prstGeom prst="rect">
                      <a:avLst/>
                    </a:prstGeom>
                    <a:noFill/>
                    <a:ln>
                      <a:noFill/>
                    </a:ln>
                  </pic:spPr>
                </pic:pic>
              </a:graphicData>
            </a:graphic>
          </wp:inline>
        </w:drawing>
      </w:r>
    </w:p>
    <w:p w:rsidR="004673D3" w:rsidRPr="001A0484" w:rsidRDefault="004673D3" w:rsidP="004673D3">
      <w:pPr>
        <w:spacing w:before="0"/>
        <w:ind w:firstLine="709"/>
        <w:rPr>
          <w:b/>
          <w:bCs/>
          <w:szCs w:val="28"/>
        </w:rPr>
      </w:pPr>
      <w:r w:rsidRPr="001A0484">
        <w:rPr>
          <w:i/>
          <w:szCs w:val="28"/>
        </w:rPr>
        <w:t>Рис. 1</w:t>
      </w:r>
      <w:r>
        <w:rPr>
          <w:i/>
          <w:szCs w:val="28"/>
        </w:rPr>
        <w:t>1</w:t>
      </w:r>
      <w:r w:rsidRPr="001A0484">
        <w:rPr>
          <w:i/>
          <w:szCs w:val="28"/>
        </w:rPr>
        <w:t>.3. Окно вариантов выгрузки</w:t>
      </w:r>
    </w:p>
    <w:p w:rsidR="004673D3" w:rsidRPr="001A0484" w:rsidRDefault="004673D3" w:rsidP="004673D3">
      <w:pPr>
        <w:spacing w:before="0"/>
        <w:ind w:left="994" w:firstLine="0"/>
        <w:rPr>
          <w:b/>
          <w:bCs/>
          <w:szCs w:val="28"/>
        </w:rPr>
      </w:pPr>
      <w:r w:rsidRPr="001A0484">
        <w:rPr>
          <w:b/>
          <w:bCs/>
          <w:szCs w:val="28"/>
        </w:rPr>
        <w:lastRenderedPageBreak/>
        <w:t xml:space="preserve">По правилам выгрузки с ИСОП </w:t>
      </w:r>
      <w:r w:rsidRPr="001A0484">
        <w:rPr>
          <w:szCs w:val="28"/>
        </w:rPr>
        <w:t>(</w:t>
      </w:r>
      <w:r w:rsidRPr="001A0484">
        <w:rPr>
          <w:szCs w:val="28"/>
        </w:rPr>
        <w:fldChar w:fldCharType="begin"/>
      </w:r>
      <w:r w:rsidRPr="001A0484">
        <w:rPr>
          <w:szCs w:val="28"/>
        </w:rPr>
        <w:instrText xml:space="preserve"> REF  _Ref273274642 \* Lower \h </w:instrText>
      </w:r>
      <w:r w:rsidRPr="001A0484">
        <w:rPr>
          <w:szCs w:val="28"/>
        </w:rPr>
      </w:r>
      <w:r w:rsidRPr="001A0484">
        <w:rPr>
          <w:szCs w:val="28"/>
        </w:rPr>
        <w:fldChar w:fldCharType="separate"/>
      </w:r>
      <w:r w:rsidRPr="001A0484">
        <w:rPr>
          <w:szCs w:val="28"/>
        </w:rPr>
        <w:t xml:space="preserve">рис. </w:t>
      </w:r>
      <w:r w:rsidRPr="001A0484">
        <w:rPr>
          <w:noProof/>
          <w:szCs w:val="28"/>
        </w:rPr>
        <w:t>1</w:t>
      </w:r>
      <w:r>
        <w:rPr>
          <w:noProof/>
          <w:szCs w:val="28"/>
        </w:rPr>
        <w:t>1</w:t>
      </w:r>
      <w:r w:rsidRPr="001A0484">
        <w:rPr>
          <w:szCs w:val="28"/>
        </w:rPr>
        <w:t>.</w:t>
      </w:r>
      <w:r w:rsidRPr="001A0484">
        <w:rPr>
          <w:szCs w:val="28"/>
        </w:rPr>
        <w:fldChar w:fldCharType="end"/>
      </w:r>
      <w:r w:rsidRPr="001A0484">
        <w:rPr>
          <w:szCs w:val="28"/>
        </w:rPr>
        <w:t>4)</w:t>
      </w:r>
      <w:r w:rsidRPr="001A0484">
        <w:rPr>
          <w:b/>
          <w:bCs/>
          <w:szCs w:val="28"/>
        </w:rPr>
        <w:t>:</w:t>
      </w:r>
    </w:p>
    <w:p w:rsidR="004673D3" w:rsidRPr="001A0484" w:rsidRDefault="004673D3" w:rsidP="004673D3">
      <w:pPr>
        <w:spacing w:before="0"/>
        <w:ind w:firstLine="0"/>
        <w:rPr>
          <w:i/>
          <w:szCs w:val="28"/>
        </w:rPr>
      </w:pPr>
      <w:r w:rsidRPr="001A0484">
        <w:rPr>
          <w:i/>
          <w:noProof/>
          <w:szCs w:val="28"/>
        </w:rPr>
        <w:drawing>
          <wp:inline distT="0" distB="0" distL="0" distR="0" wp14:anchorId="03928B4C" wp14:editId="27F689F3">
            <wp:extent cx="6305550" cy="14382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05550" cy="1438275"/>
                    </a:xfrm>
                    <a:prstGeom prst="rect">
                      <a:avLst/>
                    </a:prstGeom>
                    <a:noFill/>
                    <a:ln>
                      <a:noFill/>
                    </a:ln>
                  </pic:spPr>
                </pic:pic>
              </a:graphicData>
            </a:graphic>
          </wp:inline>
        </w:drawing>
      </w:r>
    </w:p>
    <w:p w:rsidR="004673D3" w:rsidRPr="001A0484" w:rsidRDefault="004673D3" w:rsidP="004673D3">
      <w:pPr>
        <w:spacing w:before="0"/>
        <w:ind w:firstLine="709"/>
        <w:rPr>
          <w:szCs w:val="28"/>
        </w:rPr>
      </w:pPr>
      <w:r w:rsidRPr="001A0484">
        <w:rPr>
          <w:i/>
          <w:szCs w:val="28"/>
        </w:rPr>
        <w:t>Рис. 1</w:t>
      </w:r>
      <w:r>
        <w:rPr>
          <w:i/>
          <w:szCs w:val="28"/>
        </w:rPr>
        <w:t>1</w:t>
      </w:r>
      <w:r w:rsidRPr="001A0484">
        <w:rPr>
          <w:i/>
          <w:szCs w:val="28"/>
        </w:rPr>
        <w:t>.4. Правила выгрузки с ИСОП</w:t>
      </w:r>
    </w:p>
    <w:p w:rsidR="004673D3" w:rsidRPr="001A0484" w:rsidRDefault="004673D3" w:rsidP="004673D3">
      <w:pPr>
        <w:spacing w:before="0"/>
        <w:ind w:firstLine="709"/>
        <w:rPr>
          <w:szCs w:val="28"/>
        </w:rPr>
      </w:pPr>
      <w:r w:rsidRPr="001A0484">
        <w:rPr>
          <w:szCs w:val="28"/>
        </w:rPr>
        <w:t xml:space="preserve">означает, что к файлу отчета будет приложен ИСОП в виде второго </w:t>
      </w:r>
      <w:proofErr w:type="spellStart"/>
      <w:r w:rsidRPr="001A0484">
        <w:rPr>
          <w:szCs w:val="28"/>
        </w:rPr>
        <w:t>xml</w:t>
      </w:r>
      <w:proofErr w:type="spellEnd"/>
      <w:r w:rsidRPr="001A0484">
        <w:rPr>
          <w:szCs w:val="28"/>
        </w:rPr>
        <w:t>-файла. При выгрузке отчета на диск программа </w:t>
      </w:r>
      <w:r w:rsidRPr="001A0484">
        <w:rPr>
          <w:b/>
          <w:bCs/>
          <w:szCs w:val="28"/>
        </w:rPr>
        <w:t>Баланс-2</w:t>
      </w:r>
      <w:r>
        <w:rPr>
          <w:b/>
          <w:bCs/>
          <w:szCs w:val="28"/>
          <w:lang w:val="en-US"/>
        </w:rPr>
        <w:t>H</w:t>
      </w:r>
      <w:r w:rsidRPr="001A0484">
        <w:rPr>
          <w:szCs w:val="28"/>
        </w:rPr>
        <w:t> позволяет не выгружать такой второй файл (соответствующий признак доступен только при выгрузке отчета на диск). Предполагается, что файл ИСОП может быть прикреплен программой оператора ЭДО, через которого этот отчет будет отправляться.</w:t>
      </w:r>
    </w:p>
    <w:p w:rsidR="004673D3" w:rsidRPr="001A0484" w:rsidRDefault="004673D3" w:rsidP="004673D3">
      <w:pPr>
        <w:spacing w:before="0"/>
        <w:ind w:firstLine="709"/>
        <w:rPr>
          <w:szCs w:val="28"/>
        </w:rPr>
      </w:pPr>
      <w:r w:rsidRPr="001A0484">
        <w:rPr>
          <w:szCs w:val="28"/>
        </w:rPr>
        <w:t xml:space="preserve">Указанный вариант на сегодня является предпочтительным и действует как </w:t>
      </w:r>
      <w:proofErr w:type="gramStart"/>
      <w:r w:rsidRPr="001A0484">
        <w:rPr>
          <w:szCs w:val="28"/>
        </w:rPr>
        <w:t>для доверенности</w:t>
      </w:r>
      <w:proofErr w:type="gramEnd"/>
      <w:r w:rsidRPr="001A0484">
        <w:rPr>
          <w:szCs w:val="28"/>
        </w:rPr>
        <w:t xml:space="preserve"> ранее оформленной и переданной в ФНС в бумажном виде, так и для МЧД, переданной в ФНС в электронном виде.</w:t>
      </w:r>
    </w:p>
    <w:p w:rsidR="004673D3" w:rsidRPr="001A0484" w:rsidRDefault="004673D3" w:rsidP="004673D3">
      <w:pPr>
        <w:spacing w:before="0"/>
        <w:ind w:firstLine="709"/>
        <w:rPr>
          <w:szCs w:val="28"/>
        </w:rPr>
      </w:pPr>
      <w:r w:rsidRPr="001A0484">
        <w:rPr>
          <w:szCs w:val="28"/>
        </w:rPr>
        <w:t>Номер доверенности представителя в Сведениях о доверенности в программе </w:t>
      </w:r>
      <w:r w:rsidRPr="001A0484">
        <w:rPr>
          <w:b/>
          <w:bCs/>
          <w:szCs w:val="28"/>
        </w:rPr>
        <w:t>Баланс-2</w:t>
      </w:r>
      <w:r>
        <w:rPr>
          <w:b/>
          <w:bCs/>
          <w:szCs w:val="28"/>
          <w:lang w:val="en-US"/>
        </w:rPr>
        <w:t>H</w:t>
      </w:r>
      <w:r w:rsidRPr="001A0484">
        <w:rPr>
          <w:szCs w:val="28"/>
        </w:rPr>
        <w:t> лучше указать в верхнем поле, а нижнее оставить пустым (</w:t>
      </w:r>
      <w:r w:rsidRPr="001A0484">
        <w:rPr>
          <w:szCs w:val="28"/>
        </w:rPr>
        <w:fldChar w:fldCharType="begin"/>
      </w:r>
      <w:r w:rsidRPr="001A0484">
        <w:rPr>
          <w:szCs w:val="28"/>
        </w:rPr>
        <w:instrText xml:space="preserve"> REF  _Ref273274642 \* Lower \h </w:instrText>
      </w:r>
      <w:r w:rsidRPr="001A0484">
        <w:rPr>
          <w:szCs w:val="28"/>
        </w:rPr>
      </w:r>
      <w:r w:rsidRPr="001A0484">
        <w:rPr>
          <w:szCs w:val="28"/>
        </w:rPr>
        <w:fldChar w:fldCharType="separate"/>
      </w:r>
      <w:r w:rsidRPr="001A0484">
        <w:rPr>
          <w:szCs w:val="28"/>
        </w:rPr>
        <w:t xml:space="preserve">рис. </w:t>
      </w:r>
      <w:r w:rsidRPr="001A0484">
        <w:rPr>
          <w:noProof/>
          <w:szCs w:val="28"/>
        </w:rPr>
        <w:t>11</w:t>
      </w:r>
      <w:r w:rsidRPr="001A0484">
        <w:rPr>
          <w:szCs w:val="28"/>
        </w:rPr>
        <w:t>.</w:t>
      </w:r>
      <w:r w:rsidRPr="001A0484">
        <w:rPr>
          <w:szCs w:val="28"/>
        </w:rPr>
        <w:fldChar w:fldCharType="end"/>
      </w:r>
      <w:r w:rsidRPr="001A0484">
        <w:rPr>
          <w:szCs w:val="28"/>
        </w:rPr>
        <w:t>5):</w:t>
      </w:r>
    </w:p>
    <w:p w:rsidR="004673D3" w:rsidRPr="001A0484" w:rsidRDefault="004673D3" w:rsidP="004673D3">
      <w:pPr>
        <w:spacing w:before="0"/>
        <w:ind w:firstLine="0"/>
        <w:rPr>
          <w:szCs w:val="28"/>
        </w:rPr>
      </w:pPr>
      <w:r w:rsidRPr="001A0484">
        <w:rPr>
          <w:noProof/>
          <w:szCs w:val="28"/>
        </w:rPr>
        <w:drawing>
          <wp:inline distT="0" distB="0" distL="0" distR="0" wp14:anchorId="3816F09E" wp14:editId="63199FDC">
            <wp:extent cx="6296025" cy="34099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296025" cy="3409950"/>
                    </a:xfrm>
                    <a:prstGeom prst="rect">
                      <a:avLst/>
                    </a:prstGeom>
                    <a:noFill/>
                    <a:ln>
                      <a:noFill/>
                    </a:ln>
                  </pic:spPr>
                </pic:pic>
              </a:graphicData>
            </a:graphic>
          </wp:inline>
        </w:drawing>
      </w:r>
    </w:p>
    <w:p w:rsidR="004673D3" w:rsidRPr="001A0484" w:rsidRDefault="004673D3" w:rsidP="004673D3">
      <w:pPr>
        <w:spacing w:before="0"/>
        <w:ind w:firstLine="0"/>
        <w:rPr>
          <w:szCs w:val="28"/>
        </w:rPr>
      </w:pPr>
      <w:r w:rsidRPr="001A0484">
        <w:rPr>
          <w:i/>
          <w:szCs w:val="28"/>
        </w:rPr>
        <w:t xml:space="preserve">Рис. 11.5. Серия и номер </w:t>
      </w:r>
      <w:proofErr w:type="spellStart"/>
      <w:r w:rsidRPr="001A0484">
        <w:rPr>
          <w:i/>
          <w:szCs w:val="28"/>
        </w:rPr>
        <w:t>доверренности</w:t>
      </w:r>
      <w:proofErr w:type="spellEnd"/>
    </w:p>
    <w:p w:rsidR="004673D3" w:rsidRPr="001A0484" w:rsidRDefault="004673D3" w:rsidP="004673D3">
      <w:pPr>
        <w:spacing w:before="0"/>
        <w:ind w:firstLine="709"/>
        <w:rPr>
          <w:szCs w:val="28"/>
        </w:rPr>
      </w:pPr>
      <w:r w:rsidRPr="001A0484">
        <w:rPr>
          <w:szCs w:val="28"/>
        </w:rPr>
        <w:t>При таком заполнении сведений о доверенности в программе </w:t>
      </w:r>
      <w:r w:rsidRPr="001A0484">
        <w:rPr>
          <w:b/>
          <w:bCs/>
          <w:szCs w:val="28"/>
        </w:rPr>
        <w:t>Баланс-2</w:t>
      </w:r>
      <w:r>
        <w:rPr>
          <w:b/>
          <w:bCs/>
          <w:szCs w:val="28"/>
          <w:lang w:val="en-US"/>
        </w:rPr>
        <w:t>H</w:t>
      </w:r>
      <w:r w:rsidRPr="001A0484">
        <w:rPr>
          <w:szCs w:val="28"/>
        </w:rPr>
        <w:t> в файле отчета эти сведения будут отображены так:</w:t>
      </w:r>
    </w:p>
    <w:p w:rsidR="004673D3" w:rsidRPr="001A0484" w:rsidRDefault="004673D3" w:rsidP="004673D3">
      <w:pPr>
        <w:spacing w:before="0"/>
        <w:ind w:firstLine="709"/>
        <w:rPr>
          <w:szCs w:val="28"/>
        </w:rPr>
      </w:pPr>
      <w:r w:rsidRPr="001A0484">
        <w:rPr>
          <w:szCs w:val="28"/>
        </w:rPr>
        <w:t xml:space="preserve">        &lt;Подписант </w:t>
      </w:r>
      <w:proofErr w:type="spellStart"/>
      <w:r w:rsidRPr="001A0484">
        <w:rPr>
          <w:szCs w:val="28"/>
        </w:rPr>
        <w:t>ПрПодп</w:t>
      </w:r>
      <w:proofErr w:type="spellEnd"/>
      <w:r w:rsidRPr="001A0484">
        <w:rPr>
          <w:szCs w:val="28"/>
        </w:rPr>
        <w:t>="2"&gt;</w:t>
      </w:r>
    </w:p>
    <w:p w:rsidR="004673D3" w:rsidRPr="001A0484" w:rsidRDefault="004673D3" w:rsidP="004673D3">
      <w:pPr>
        <w:spacing w:before="0"/>
        <w:ind w:firstLine="709"/>
        <w:rPr>
          <w:szCs w:val="28"/>
        </w:rPr>
      </w:pPr>
      <w:r w:rsidRPr="001A0484">
        <w:rPr>
          <w:szCs w:val="28"/>
        </w:rPr>
        <w:t xml:space="preserve">        &lt;ФИО Фамилия="Лобанова" Имя="Валерия" Отчество="Юрьевна"/&gt;</w:t>
      </w:r>
    </w:p>
    <w:p w:rsidR="004673D3" w:rsidRPr="001A0484" w:rsidRDefault="004673D3" w:rsidP="004673D3">
      <w:pPr>
        <w:spacing w:before="0"/>
        <w:ind w:firstLine="709"/>
        <w:rPr>
          <w:szCs w:val="28"/>
        </w:rPr>
      </w:pPr>
      <w:r w:rsidRPr="001A0484">
        <w:rPr>
          <w:szCs w:val="28"/>
        </w:rPr>
        <w:lastRenderedPageBreak/>
        <w:t xml:space="preserve">        &lt;</w:t>
      </w:r>
      <w:proofErr w:type="spellStart"/>
      <w:r w:rsidRPr="001A0484">
        <w:rPr>
          <w:szCs w:val="28"/>
        </w:rPr>
        <w:t>СвПред</w:t>
      </w:r>
      <w:proofErr w:type="spellEnd"/>
      <w:r w:rsidRPr="001A0484">
        <w:rPr>
          <w:szCs w:val="28"/>
        </w:rPr>
        <w:t xml:space="preserve"> </w:t>
      </w:r>
      <w:proofErr w:type="spellStart"/>
      <w:r w:rsidRPr="001A0484">
        <w:rPr>
          <w:szCs w:val="28"/>
        </w:rPr>
        <w:t>НаимДок</w:t>
      </w:r>
      <w:proofErr w:type="spellEnd"/>
      <w:r w:rsidRPr="001A0484">
        <w:rPr>
          <w:szCs w:val="28"/>
        </w:rPr>
        <w:t>="Доверенность 3dd11d44-1d74-4673-9269-ab4ffaa43d89 от 01.01.2024"/&gt;</w:t>
      </w:r>
    </w:p>
    <w:p w:rsidR="004673D3" w:rsidRPr="001A0484" w:rsidRDefault="004673D3" w:rsidP="004673D3">
      <w:pPr>
        <w:spacing w:before="0"/>
        <w:ind w:firstLine="709"/>
        <w:rPr>
          <w:szCs w:val="28"/>
        </w:rPr>
      </w:pPr>
      <w:r w:rsidRPr="001A0484">
        <w:rPr>
          <w:szCs w:val="28"/>
        </w:rPr>
        <w:t xml:space="preserve">        &lt;/Подписант&gt;</w:t>
      </w:r>
    </w:p>
    <w:p w:rsidR="004673D3" w:rsidRPr="001A0484" w:rsidRDefault="004673D3" w:rsidP="004673D3">
      <w:pPr>
        <w:spacing w:before="0"/>
        <w:ind w:firstLine="709"/>
        <w:rPr>
          <w:szCs w:val="28"/>
        </w:rPr>
      </w:pPr>
      <w:r w:rsidRPr="001A0484">
        <w:rPr>
          <w:szCs w:val="28"/>
        </w:rPr>
        <w:t xml:space="preserve">        </w:t>
      </w:r>
    </w:p>
    <w:p w:rsidR="004673D3" w:rsidRPr="001A0484" w:rsidRDefault="004673D3" w:rsidP="004673D3">
      <w:pPr>
        <w:spacing w:before="0"/>
        <w:ind w:left="994" w:firstLine="0"/>
        <w:rPr>
          <w:b/>
          <w:bCs/>
          <w:szCs w:val="28"/>
        </w:rPr>
      </w:pPr>
      <w:r w:rsidRPr="001A0484">
        <w:rPr>
          <w:b/>
          <w:bCs/>
          <w:szCs w:val="28"/>
        </w:rPr>
        <w:t xml:space="preserve">По правилам выгрузки без ИСОП </w:t>
      </w:r>
      <w:r w:rsidRPr="001A0484">
        <w:rPr>
          <w:szCs w:val="28"/>
        </w:rPr>
        <w:t>(</w:t>
      </w:r>
      <w:r w:rsidRPr="001A0484">
        <w:rPr>
          <w:szCs w:val="28"/>
        </w:rPr>
        <w:fldChar w:fldCharType="begin"/>
      </w:r>
      <w:r w:rsidRPr="001A0484">
        <w:rPr>
          <w:szCs w:val="28"/>
        </w:rPr>
        <w:instrText xml:space="preserve"> REF  _Ref273274642 \* Lower \h </w:instrText>
      </w:r>
      <w:r w:rsidRPr="001A0484">
        <w:rPr>
          <w:szCs w:val="28"/>
        </w:rPr>
      </w:r>
      <w:r w:rsidRPr="001A0484">
        <w:rPr>
          <w:szCs w:val="28"/>
        </w:rPr>
        <w:fldChar w:fldCharType="separate"/>
      </w:r>
      <w:r w:rsidRPr="001A0484">
        <w:rPr>
          <w:szCs w:val="28"/>
        </w:rPr>
        <w:t xml:space="preserve">рис. </w:t>
      </w:r>
      <w:r w:rsidRPr="001A0484">
        <w:rPr>
          <w:noProof/>
          <w:szCs w:val="28"/>
        </w:rPr>
        <w:t>11</w:t>
      </w:r>
      <w:r w:rsidRPr="001A0484">
        <w:rPr>
          <w:szCs w:val="28"/>
        </w:rPr>
        <w:t>.</w:t>
      </w:r>
      <w:r w:rsidRPr="001A0484">
        <w:rPr>
          <w:szCs w:val="28"/>
        </w:rPr>
        <w:fldChar w:fldCharType="end"/>
      </w:r>
      <w:r w:rsidRPr="001A0484">
        <w:rPr>
          <w:szCs w:val="28"/>
        </w:rPr>
        <w:t>6)</w:t>
      </w:r>
      <w:r w:rsidRPr="001A0484">
        <w:rPr>
          <w:b/>
          <w:bCs/>
          <w:szCs w:val="28"/>
        </w:rPr>
        <w:t>:</w:t>
      </w:r>
    </w:p>
    <w:p w:rsidR="004673D3" w:rsidRPr="001A0484" w:rsidRDefault="004673D3" w:rsidP="004673D3">
      <w:pPr>
        <w:spacing w:before="0"/>
        <w:ind w:firstLine="0"/>
        <w:rPr>
          <w:noProof/>
          <w:szCs w:val="28"/>
        </w:rPr>
      </w:pPr>
      <w:r w:rsidRPr="001A0484">
        <w:rPr>
          <w:noProof/>
          <w:szCs w:val="28"/>
        </w:rPr>
        <w:drawing>
          <wp:inline distT="0" distB="0" distL="0" distR="0" wp14:anchorId="6916992E" wp14:editId="22FF66E2">
            <wp:extent cx="6296025" cy="14859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96025" cy="1485900"/>
                    </a:xfrm>
                    <a:prstGeom prst="rect">
                      <a:avLst/>
                    </a:prstGeom>
                    <a:noFill/>
                    <a:ln>
                      <a:noFill/>
                    </a:ln>
                  </pic:spPr>
                </pic:pic>
              </a:graphicData>
            </a:graphic>
          </wp:inline>
        </w:drawing>
      </w:r>
    </w:p>
    <w:p w:rsidR="004673D3" w:rsidRPr="001A0484" w:rsidRDefault="004673D3" w:rsidP="004673D3">
      <w:pPr>
        <w:spacing w:before="0"/>
        <w:ind w:firstLine="0"/>
        <w:rPr>
          <w:szCs w:val="28"/>
        </w:rPr>
      </w:pPr>
      <w:r w:rsidRPr="001A0484">
        <w:rPr>
          <w:i/>
          <w:szCs w:val="28"/>
        </w:rPr>
        <w:t>Рис. 1</w:t>
      </w:r>
      <w:r w:rsidRPr="004673D3">
        <w:rPr>
          <w:i/>
          <w:szCs w:val="28"/>
        </w:rPr>
        <w:t>1</w:t>
      </w:r>
      <w:r w:rsidRPr="001A0484">
        <w:rPr>
          <w:i/>
          <w:szCs w:val="28"/>
        </w:rPr>
        <w:t>.6. Правила выгрузки с ИСОП</w:t>
      </w:r>
    </w:p>
    <w:p w:rsidR="004673D3" w:rsidRPr="001A0484" w:rsidRDefault="004673D3" w:rsidP="004673D3">
      <w:pPr>
        <w:spacing w:before="0"/>
        <w:ind w:firstLine="709"/>
        <w:rPr>
          <w:szCs w:val="28"/>
        </w:rPr>
      </w:pPr>
      <w:r w:rsidRPr="001A0484">
        <w:rPr>
          <w:szCs w:val="28"/>
        </w:rPr>
        <w:t>означает, что файл ИСОП формироваться не будет и не должен на основании </w:t>
      </w:r>
      <w:hyperlink r:id="rId186" w:history="1">
        <w:r w:rsidRPr="001A0484">
          <w:rPr>
            <w:b/>
            <w:bCs/>
            <w:color w:val="0000FF"/>
            <w:szCs w:val="28"/>
            <w:u w:val="single"/>
          </w:rPr>
          <w:t>Письма ФНС РФ от 27 ноября 2024 г. № ПА-2-26/17915@</w:t>
        </w:r>
      </w:hyperlink>
      <w:r w:rsidRPr="001A0484">
        <w:rPr>
          <w:szCs w:val="28"/>
        </w:rPr>
        <w:t>.</w:t>
      </w:r>
    </w:p>
    <w:p w:rsidR="004673D3" w:rsidRPr="001A0484" w:rsidRDefault="004673D3" w:rsidP="004673D3">
      <w:pPr>
        <w:spacing w:before="0"/>
        <w:ind w:firstLine="709"/>
        <w:rPr>
          <w:szCs w:val="28"/>
        </w:rPr>
      </w:pPr>
      <w:r w:rsidRPr="001A0484">
        <w:rPr>
          <w:szCs w:val="28"/>
        </w:rPr>
        <w:t>Указанный вариант возможен только для доверенности, переданной в ФНС как МЧД и только для отчетов, у которых в описании формата в явном виде написано следующее:</w:t>
      </w:r>
    </w:p>
    <w:p w:rsidR="004673D3" w:rsidRPr="001A0484" w:rsidRDefault="004673D3" w:rsidP="004673D3">
      <w:pPr>
        <w:spacing w:before="0"/>
        <w:ind w:firstLine="709"/>
        <w:rPr>
          <w:szCs w:val="28"/>
        </w:rPr>
      </w:pPr>
      <w:r w:rsidRPr="001A0484">
        <w:rPr>
          <w:b/>
          <w:bCs/>
          <w:szCs w:val="28"/>
        </w:rPr>
        <w:t>Сведения о представителе налогоплательщика, налогового агента (</w:t>
      </w:r>
      <w:proofErr w:type="spellStart"/>
      <w:r w:rsidRPr="001A0484">
        <w:rPr>
          <w:b/>
          <w:bCs/>
          <w:szCs w:val="28"/>
        </w:rPr>
        <w:t>СвПред</w:t>
      </w:r>
      <w:proofErr w:type="spellEnd"/>
      <w:r w:rsidRPr="001A0484">
        <w:rPr>
          <w:b/>
          <w:bCs/>
          <w:szCs w:val="28"/>
        </w:rPr>
        <w:t>)</w:t>
      </w:r>
    </w:p>
    <w:tbl>
      <w:tblPr>
        <w:tblW w:w="0" w:type="auto"/>
        <w:tblInd w:w="390"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739"/>
        <w:gridCol w:w="4494"/>
      </w:tblGrid>
      <w:tr w:rsidR="004673D3" w:rsidRPr="001A0484" w:rsidTr="004673D3">
        <w:tc>
          <w:tcPr>
            <w:tcW w:w="0" w:type="auto"/>
            <w:tcBorders>
              <w:top w:val="outset" w:sz="6" w:space="0" w:color="000000"/>
              <w:left w:val="outset" w:sz="6" w:space="0" w:color="000000"/>
              <w:bottom w:val="outset" w:sz="6" w:space="0" w:color="000000"/>
              <w:right w:val="outset" w:sz="6" w:space="0" w:color="000000"/>
            </w:tcBorders>
            <w:shd w:val="clear" w:color="auto" w:fill="E0E0E0"/>
            <w:tcMar>
              <w:top w:w="60" w:type="dxa"/>
              <w:left w:w="60" w:type="dxa"/>
              <w:bottom w:w="60" w:type="dxa"/>
              <w:right w:w="60" w:type="dxa"/>
            </w:tcMar>
            <w:vAlign w:val="center"/>
            <w:hideMark/>
          </w:tcPr>
          <w:p w:rsidR="004673D3" w:rsidRPr="001A0484" w:rsidRDefault="004673D3" w:rsidP="004673D3">
            <w:pPr>
              <w:spacing w:before="0"/>
              <w:ind w:firstLine="709"/>
              <w:rPr>
                <w:b/>
                <w:bCs/>
                <w:szCs w:val="28"/>
              </w:rPr>
            </w:pPr>
            <w:r w:rsidRPr="001A0484">
              <w:rPr>
                <w:b/>
                <w:bCs/>
                <w:szCs w:val="28"/>
              </w:rPr>
              <w:t>Наименование элемента</w:t>
            </w:r>
          </w:p>
        </w:tc>
        <w:tc>
          <w:tcPr>
            <w:tcW w:w="0" w:type="auto"/>
            <w:tcBorders>
              <w:top w:val="outset" w:sz="6" w:space="0" w:color="000000"/>
              <w:left w:val="outset" w:sz="6" w:space="0" w:color="000000"/>
              <w:bottom w:val="outset" w:sz="6" w:space="0" w:color="000000"/>
              <w:right w:val="outset" w:sz="6" w:space="0" w:color="000000"/>
            </w:tcBorders>
            <w:shd w:val="clear" w:color="auto" w:fill="E0E0E0"/>
            <w:tcMar>
              <w:top w:w="60" w:type="dxa"/>
              <w:left w:w="60" w:type="dxa"/>
              <w:bottom w:w="60" w:type="dxa"/>
              <w:right w:w="60" w:type="dxa"/>
            </w:tcMar>
            <w:vAlign w:val="center"/>
            <w:hideMark/>
          </w:tcPr>
          <w:p w:rsidR="004673D3" w:rsidRPr="001A0484" w:rsidRDefault="004673D3" w:rsidP="004673D3">
            <w:pPr>
              <w:spacing w:before="0"/>
              <w:ind w:firstLine="709"/>
              <w:rPr>
                <w:b/>
                <w:bCs/>
                <w:szCs w:val="28"/>
              </w:rPr>
            </w:pPr>
            <w:r w:rsidRPr="001A0484">
              <w:rPr>
                <w:b/>
                <w:bCs/>
                <w:szCs w:val="28"/>
              </w:rPr>
              <w:t>Дополнительная информация</w:t>
            </w:r>
          </w:p>
        </w:tc>
      </w:tr>
      <w:tr w:rsidR="004673D3" w:rsidRPr="001A0484" w:rsidTr="004673D3">
        <w:tc>
          <w:tcPr>
            <w:tcW w:w="0" w:type="auto"/>
            <w:tcBorders>
              <w:top w:val="outset" w:sz="6" w:space="0" w:color="000000"/>
              <w:left w:val="outset" w:sz="6" w:space="0" w:color="000000"/>
              <w:bottom w:val="outset" w:sz="6" w:space="0" w:color="000000"/>
              <w:right w:val="outset" w:sz="6" w:space="0" w:color="000000"/>
            </w:tcBorders>
            <w:shd w:val="clear" w:color="auto" w:fill="FFFFFF"/>
            <w:tcMar>
              <w:top w:w="60" w:type="dxa"/>
              <w:left w:w="60" w:type="dxa"/>
              <w:bottom w:w="60" w:type="dxa"/>
              <w:right w:w="60" w:type="dxa"/>
            </w:tcMar>
            <w:hideMark/>
          </w:tcPr>
          <w:p w:rsidR="004673D3" w:rsidRPr="001A0484" w:rsidRDefault="004673D3" w:rsidP="004673D3">
            <w:pPr>
              <w:spacing w:before="0"/>
              <w:ind w:firstLine="709"/>
              <w:rPr>
                <w:szCs w:val="28"/>
              </w:rPr>
            </w:pPr>
            <w:r w:rsidRPr="001A0484">
              <w:rPr>
                <w:szCs w:val="28"/>
              </w:rPr>
              <w:t>Наименование и реквизиты документа, подтверждающего полномочия представителя налогоплательщика, налогового агента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60" w:type="dxa"/>
              <w:left w:w="60" w:type="dxa"/>
              <w:bottom w:w="60" w:type="dxa"/>
              <w:right w:w="60" w:type="dxa"/>
            </w:tcMar>
            <w:hideMark/>
          </w:tcPr>
          <w:p w:rsidR="004673D3" w:rsidRPr="001A0484" w:rsidRDefault="004673D3" w:rsidP="004673D3">
            <w:pPr>
              <w:spacing w:before="0"/>
              <w:ind w:firstLine="709"/>
              <w:rPr>
                <w:szCs w:val="28"/>
              </w:rPr>
            </w:pPr>
            <w:r w:rsidRPr="001A0484">
              <w:rPr>
                <w:szCs w:val="28"/>
              </w:rPr>
              <w:t>Для доверенности, совершенной в форме электронного документа, указывается GUID доверенности</w:t>
            </w:r>
          </w:p>
        </w:tc>
      </w:tr>
    </w:tbl>
    <w:p w:rsidR="004673D3" w:rsidRPr="001A0484" w:rsidRDefault="004673D3" w:rsidP="004673D3">
      <w:pPr>
        <w:spacing w:before="0"/>
        <w:ind w:firstLine="709"/>
        <w:rPr>
          <w:szCs w:val="28"/>
        </w:rPr>
      </w:pPr>
      <w:r w:rsidRPr="001A0484">
        <w:rPr>
          <w:szCs w:val="28"/>
        </w:rPr>
        <w:t>При этом в Сведениях о доверенности представителя в программе должен быть указан GUID единого регистрационного номера доверенности в нижнем поле (</w:t>
      </w:r>
      <w:r w:rsidRPr="001A0484">
        <w:rPr>
          <w:szCs w:val="28"/>
        </w:rPr>
        <w:fldChar w:fldCharType="begin"/>
      </w:r>
      <w:r w:rsidRPr="001A0484">
        <w:rPr>
          <w:szCs w:val="28"/>
        </w:rPr>
        <w:instrText xml:space="preserve"> REF  _Ref273274642 \* Lower \h </w:instrText>
      </w:r>
      <w:r w:rsidRPr="001A0484">
        <w:rPr>
          <w:szCs w:val="28"/>
        </w:rPr>
      </w:r>
      <w:r w:rsidRPr="001A0484">
        <w:rPr>
          <w:szCs w:val="28"/>
        </w:rPr>
        <w:fldChar w:fldCharType="separate"/>
      </w:r>
      <w:r w:rsidRPr="001A0484">
        <w:rPr>
          <w:szCs w:val="28"/>
        </w:rPr>
        <w:t xml:space="preserve">рис. </w:t>
      </w:r>
      <w:r w:rsidRPr="001A0484">
        <w:rPr>
          <w:noProof/>
          <w:szCs w:val="28"/>
        </w:rPr>
        <w:t>11</w:t>
      </w:r>
      <w:r w:rsidRPr="001A0484">
        <w:rPr>
          <w:szCs w:val="28"/>
        </w:rPr>
        <w:t>.</w:t>
      </w:r>
      <w:r w:rsidRPr="001A0484">
        <w:rPr>
          <w:szCs w:val="28"/>
        </w:rPr>
        <w:fldChar w:fldCharType="end"/>
      </w:r>
      <w:r w:rsidRPr="001A0484">
        <w:rPr>
          <w:szCs w:val="28"/>
        </w:rPr>
        <w:t>7):</w:t>
      </w:r>
    </w:p>
    <w:p w:rsidR="004673D3" w:rsidRPr="001A0484" w:rsidRDefault="004673D3" w:rsidP="004673D3">
      <w:pPr>
        <w:spacing w:before="0"/>
        <w:ind w:firstLine="0"/>
        <w:rPr>
          <w:noProof/>
          <w:szCs w:val="28"/>
        </w:rPr>
      </w:pPr>
      <w:r w:rsidRPr="001A0484">
        <w:rPr>
          <w:noProof/>
          <w:szCs w:val="28"/>
        </w:rPr>
        <w:lastRenderedPageBreak/>
        <w:drawing>
          <wp:inline distT="0" distB="0" distL="0" distR="0" wp14:anchorId="3B1AB887" wp14:editId="0B25F760">
            <wp:extent cx="6305550" cy="34385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305550" cy="3438525"/>
                    </a:xfrm>
                    <a:prstGeom prst="rect">
                      <a:avLst/>
                    </a:prstGeom>
                    <a:noFill/>
                    <a:ln>
                      <a:noFill/>
                    </a:ln>
                  </pic:spPr>
                </pic:pic>
              </a:graphicData>
            </a:graphic>
          </wp:inline>
        </w:drawing>
      </w:r>
    </w:p>
    <w:p w:rsidR="004673D3" w:rsidRPr="001A0484" w:rsidRDefault="004673D3" w:rsidP="004673D3">
      <w:pPr>
        <w:spacing w:before="0"/>
        <w:ind w:firstLine="709"/>
        <w:rPr>
          <w:i/>
          <w:szCs w:val="28"/>
        </w:rPr>
      </w:pPr>
      <w:r w:rsidRPr="001A0484">
        <w:rPr>
          <w:i/>
          <w:szCs w:val="28"/>
        </w:rPr>
        <w:t>Рис. 1</w:t>
      </w:r>
      <w:r w:rsidRPr="004673D3">
        <w:rPr>
          <w:i/>
          <w:szCs w:val="28"/>
        </w:rPr>
        <w:t>1</w:t>
      </w:r>
      <w:r w:rsidRPr="001A0484">
        <w:rPr>
          <w:i/>
          <w:szCs w:val="28"/>
        </w:rPr>
        <w:t>.7. GUID доверенности</w:t>
      </w:r>
    </w:p>
    <w:p w:rsidR="004673D3" w:rsidRPr="001A0484" w:rsidRDefault="004673D3" w:rsidP="004673D3">
      <w:pPr>
        <w:spacing w:before="0"/>
        <w:ind w:firstLine="0"/>
        <w:rPr>
          <w:szCs w:val="28"/>
        </w:rPr>
      </w:pPr>
    </w:p>
    <w:p w:rsidR="004673D3" w:rsidRPr="001A0484" w:rsidRDefault="004673D3" w:rsidP="004673D3">
      <w:pPr>
        <w:spacing w:before="0"/>
        <w:ind w:firstLine="709"/>
        <w:rPr>
          <w:szCs w:val="28"/>
        </w:rPr>
      </w:pPr>
      <w:r w:rsidRPr="001A0484">
        <w:rPr>
          <w:szCs w:val="28"/>
        </w:rPr>
        <w:t>В этом случае в файле отчета сведения о доверенности будут содержать только номер GUID:</w:t>
      </w:r>
    </w:p>
    <w:p w:rsidR="004673D3" w:rsidRPr="001A0484" w:rsidRDefault="004673D3" w:rsidP="004673D3">
      <w:pPr>
        <w:spacing w:before="0"/>
        <w:ind w:firstLine="709"/>
        <w:rPr>
          <w:szCs w:val="28"/>
        </w:rPr>
      </w:pPr>
      <w:r w:rsidRPr="001A0484">
        <w:rPr>
          <w:szCs w:val="28"/>
        </w:rPr>
        <w:t xml:space="preserve">        &lt;Подписант </w:t>
      </w:r>
      <w:proofErr w:type="spellStart"/>
      <w:r w:rsidRPr="001A0484">
        <w:rPr>
          <w:szCs w:val="28"/>
        </w:rPr>
        <w:t>ПрПодп</w:t>
      </w:r>
      <w:proofErr w:type="spellEnd"/>
      <w:r w:rsidRPr="001A0484">
        <w:rPr>
          <w:szCs w:val="28"/>
        </w:rPr>
        <w:t>="2"&gt;</w:t>
      </w:r>
    </w:p>
    <w:p w:rsidR="004673D3" w:rsidRPr="001A0484" w:rsidRDefault="004673D3" w:rsidP="004673D3">
      <w:pPr>
        <w:spacing w:before="0"/>
        <w:ind w:firstLine="709"/>
        <w:rPr>
          <w:szCs w:val="28"/>
        </w:rPr>
      </w:pPr>
      <w:r w:rsidRPr="001A0484">
        <w:rPr>
          <w:szCs w:val="28"/>
        </w:rPr>
        <w:t xml:space="preserve">        &lt;ФИО Фамилия="Лобанова" Имя="Валерия" Отчество="Юрьевна"/&gt;</w:t>
      </w:r>
    </w:p>
    <w:p w:rsidR="004673D3" w:rsidRPr="001A0484" w:rsidRDefault="004673D3" w:rsidP="004673D3">
      <w:pPr>
        <w:spacing w:before="0"/>
        <w:ind w:firstLine="709"/>
        <w:rPr>
          <w:szCs w:val="28"/>
        </w:rPr>
      </w:pPr>
      <w:r w:rsidRPr="001A0484">
        <w:rPr>
          <w:szCs w:val="28"/>
        </w:rPr>
        <w:t xml:space="preserve">        &lt;</w:t>
      </w:r>
      <w:proofErr w:type="spellStart"/>
      <w:r w:rsidRPr="001A0484">
        <w:rPr>
          <w:szCs w:val="28"/>
        </w:rPr>
        <w:t>СвПред</w:t>
      </w:r>
      <w:proofErr w:type="spellEnd"/>
      <w:r w:rsidRPr="001A0484">
        <w:rPr>
          <w:szCs w:val="28"/>
        </w:rPr>
        <w:t xml:space="preserve"> </w:t>
      </w:r>
      <w:proofErr w:type="spellStart"/>
      <w:r w:rsidRPr="001A0484">
        <w:rPr>
          <w:szCs w:val="28"/>
        </w:rPr>
        <w:t>НаимДок</w:t>
      </w:r>
      <w:proofErr w:type="spellEnd"/>
      <w:r w:rsidRPr="001A0484">
        <w:rPr>
          <w:szCs w:val="28"/>
        </w:rPr>
        <w:t>="3dd11d44-1d74-4673-9269-ab4ffaa43d89"/&gt;</w:t>
      </w:r>
    </w:p>
    <w:p w:rsidR="004673D3" w:rsidRPr="001A0484" w:rsidRDefault="004673D3" w:rsidP="004673D3">
      <w:pPr>
        <w:spacing w:before="0"/>
        <w:ind w:firstLine="709"/>
        <w:rPr>
          <w:szCs w:val="28"/>
        </w:rPr>
      </w:pPr>
      <w:r w:rsidRPr="001A0484">
        <w:rPr>
          <w:szCs w:val="28"/>
        </w:rPr>
        <w:t xml:space="preserve">        &lt;/Подписант&gt;</w:t>
      </w:r>
    </w:p>
    <w:p w:rsidR="004673D3" w:rsidRPr="001A0484" w:rsidRDefault="004673D3" w:rsidP="004673D3">
      <w:pPr>
        <w:spacing w:before="0"/>
        <w:ind w:firstLine="709"/>
        <w:rPr>
          <w:szCs w:val="28"/>
        </w:rPr>
      </w:pPr>
    </w:p>
    <w:p w:rsidR="004673D3" w:rsidRDefault="004673D3" w:rsidP="004673D3">
      <w:pPr>
        <w:pStyle w:val="afffd"/>
        <w:keepNext/>
        <w:keepLines/>
        <w:pageBreakBefore w:val="0"/>
      </w:pPr>
    </w:p>
    <w:p w:rsidR="004673D3" w:rsidRDefault="004673D3" w:rsidP="004673D3"/>
    <w:p w:rsidR="004673D3" w:rsidRDefault="004673D3" w:rsidP="004673D3"/>
    <w:p w:rsidR="004673D3" w:rsidRPr="008D7FCF" w:rsidRDefault="004673D3" w:rsidP="004673D3"/>
    <w:p w:rsidR="009E660F" w:rsidRDefault="004F36B2" w:rsidP="00BD2E9A">
      <w:pPr>
        <w:pStyle w:val="afffd"/>
      </w:pPr>
      <w:bookmarkStart w:id="160" w:name="_Toc181370090"/>
      <w:r w:rsidRPr="004F36B2">
        <w:lastRenderedPageBreak/>
        <w:t>ПРИЛОЖЕНИЕ 1</w:t>
      </w:r>
      <w:r>
        <w:t>. П</w:t>
      </w:r>
      <w:r w:rsidR="00C670AD">
        <w:t>одготовка де</w:t>
      </w:r>
      <w:r w:rsidR="00353D53">
        <w:t>к</w:t>
      </w:r>
      <w:r w:rsidR="00C670AD">
        <w:t>лараций по налогу на прибыль</w:t>
      </w:r>
      <w:r>
        <w:t xml:space="preserve"> обособленн</w:t>
      </w:r>
      <w:r w:rsidR="00353D53">
        <w:t>ых</w:t>
      </w:r>
      <w:r>
        <w:t xml:space="preserve"> подразделени</w:t>
      </w:r>
      <w:r w:rsidR="00353D53">
        <w:t>й</w:t>
      </w:r>
      <w:r w:rsidR="008E32CC">
        <w:t xml:space="preserve"> на основании сведений в Приложении </w:t>
      </w:r>
      <w:r w:rsidR="007A4E02">
        <w:t>№</w:t>
      </w:r>
      <w:r w:rsidR="00A75A31">
        <w:t xml:space="preserve"> </w:t>
      </w:r>
      <w:r w:rsidR="008E32CC">
        <w:t>5 декларации головной организации</w:t>
      </w:r>
      <w:bookmarkEnd w:id="160"/>
    </w:p>
    <w:p w:rsidR="0048450A" w:rsidRDefault="0048450A" w:rsidP="00B64B0A">
      <w:pPr>
        <w:pStyle w:val="afff3"/>
      </w:pPr>
      <w:r>
        <w:t xml:space="preserve">В программе существует возможность автоматического создания деклараций по налогу на прибыль обособленных подразделений </w:t>
      </w:r>
      <w:r w:rsidR="0091082E">
        <w:t xml:space="preserve">(ОП) </w:t>
      </w:r>
      <w:r>
        <w:t xml:space="preserve">организации на основе декларации </w:t>
      </w:r>
      <w:r w:rsidR="002F3E27">
        <w:t>по налогу на прибыль</w:t>
      </w:r>
      <w:r w:rsidR="002F3E27" w:rsidRPr="00890769">
        <w:t xml:space="preserve"> </w:t>
      </w:r>
      <w:r w:rsidR="0091082E" w:rsidRPr="00890769">
        <w:t>головной организации</w:t>
      </w:r>
      <w:r w:rsidR="0091082E">
        <w:t xml:space="preserve"> (ГО)</w:t>
      </w:r>
      <w:r>
        <w:t>.</w:t>
      </w:r>
    </w:p>
    <w:p w:rsidR="0048450A" w:rsidRDefault="0048450A" w:rsidP="00B64B0A">
      <w:pPr>
        <w:pStyle w:val="afff3"/>
      </w:pPr>
      <w:r>
        <w:t xml:space="preserve">Работа </w:t>
      </w:r>
      <w:r w:rsidR="0091082E">
        <w:t xml:space="preserve">по созданию </w:t>
      </w:r>
      <w:r w:rsidR="00C86442">
        <w:t>деклараций</w:t>
      </w:r>
      <w:r>
        <w:t xml:space="preserve"> строится по следующим этапам:</w:t>
      </w:r>
    </w:p>
    <w:p w:rsidR="0048450A" w:rsidRDefault="0048450A" w:rsidP="00E1225D">
      <w:pPr>
        <w:pStyle w:val="afff3"/>
        <w:numPr>
          <w:ilvl w:val="1"/>
          <w:numId w:val="52"/>
        </w:numPr>
        <w:ind w:left="426"/>
      </w:pPr>
      <w:r w:rsidRPr="00E27705">
        <w:t xml:space="preserve">Создание </w:t>
      </w:r>
      <w:r w:rsidR="002F3E27">
        <w:t xml:space="preserve">ОП и </w:t>
      </w:r>
      <w:r w:rsidRPr="00E27705">
        <w:t xml:space="preserve">комплектов отчетности по </w:t>
      </w:r>
      <w:r w:rsidR="00C86442">
        <w:t>ОП</w:t>
      </w:r>
      <w:r>
        <w:t xml:space="preserve"> – требуется в случае </w:t>
      </w:r>
      <w:r w:rsidR="00E27705">
        <w:t xml:space="preserve">первичного создания комплектов отчетности </w:t>
      </w:r>
      <w:r w:rsidR="00C86442">
        <w:t>подразделений</w:t>
      </w:r>
      <w:r w:rsidR="00E27705">
        <w:t>, появления нового ОП, смены КПП или ИФНС ОП, закрытия ОП в течение года и создания по нему комплекта отчетности по месту нахождения ГО.</w:t>
      </w:r>
    </w:p>
    <w:p w:rsidR="00E27705" w:rsidRDefault="00E27705" w:rsidP="00E1225D">
      <w:pPr>
        <w:pStyle w:val="afff3"/>
        <w:numPr>
          <w:ilvl w:val="1"/>
          <w:numId w:val="52"/>
        </w:numPr>
        <w:ind w:left="426"/>
      </w:pPr>
      <w:r w:rsidRPr="00E27705">
        <w:t>Создание деклараций ОП и заполнение</w:t>
      </w:r>
      <w:r>
        <w:t xml:space="preserve"> их данными.</w:t>
      </w:r>
    </w:p>
    <w:p w:rsidR="00E27705" w:rsidRPr="00E27705" w:rsidRDefault="00E27705" w:rsidP="00E1225D">
      <w:pPr>
        <w:pStyle w:val="afff3"/>
        <w:numPr>
          <w:ilvl w:val="1"/>
          <w:numId w:val="52"/>
        </w:numPr>
        <w:ind w:left="426"/>
      </w:pPr>
      <w:r w:rsidRPr="00E27705">
        <w:t xml:space="preserve">Отображение деклараций ГО и ОП в </w:t>
      </w:r>
      <w:r w:rsidR="00EB3264">
        <w:t>отдельном</w:t>
      </w:r>
      <w:r w:rsidRPr="00E27705">
        <w:t xml:space="preserve"> окне программы для </w:t>
      </w:r>
      <w:r>
        <w:t xml:space="preserve">возможности их быстрого просмотра, одиночных или массовых проверок, </w:t>
      </w:r>
      <w:r w:rsidR="002F3E27">
        <w:t xml:space="preserve">указания </w:t>
      </w:r>
      <w:r>
        <w:t>подпис</w:t>
      </w:r>
      <w:r w:rsidR="002F3E27">
        <w:t>ывающего лица</w:t>
      </w:r>
      <w:r>
        <w:t>, отправки по ТКС</w:t>
      </w:r>
      <w:r w:rsidR="002F3E27">
        <w:t xml:space="preserve"> или выгрузки на диск</w:t>
      </w:r>
      <w:r>
        <w:t>.</w:t>
      </w:r>
    </w:p>
    <w:p w:rsidR="00790F84" w:rsidRPr="00790F84" w:rsidRDefault="00790F84" w:rsidP="004F36B2">
      <w:pPr>
        <w:spacing w:before="100" w:beforeAutospacing="1" w:after="100" w:afterAutospacing="1"/>
        <w:rPr>
          <w:b/>
          <w:i/>
        </w:rPr>
      </w:pPr>
      <w:r w:rsidRPr="00790F84">
        <w:rPr>
          <w:b/>
          <w:i/>
        </w:rPr>
        <w:t>Создание комплектов отчетности по обособленным подразделениям</w:t>
      </w:r>
    </w:p>
    <w:p w:rsidR="004F36B2" w:rsidRPr="00C86442" w:rsidRDefault="00C86442" w:rsidP="004F36B2">
      <w:pPr>
        <w:spacing w:before="100" w:beforeAutospacing="1" w:after="100" w:afterAutospacing="1"/>
        <w:rPr>
          <w:color w:val="808080" w:themeColor="background1" w:themeShade="80"/>
          <w:szCs w:val="28"/>
        </w:rPr>
      </w:pPr>
      <w:r>
        <w:t>Для создания комплектов следует:</w:t>
      </w:r>
    </w:p>
    <w:p w:rsidR="00B5186F" w:rsidRDefault="00B5186F" w:rsidP="002F3E27">
      <w:pPr>
        <w:pStyle w:val="a1"/>
        <w:ind w:left="426"/>
      </w:pPr>
      <w:r>
        <w:t>Закрыть декларацию по</w:t>
      </w:r>
      <w:r w:rsidR="00B40580">
        <w:t xml:space="preserve"> </w:t>
      </w:r>
      <w:r w:rsidR="006F41BB">
        <w:t>н</w:t>
      </w:r>
      <w:r w:rsidR="00B40580">
        <w:t>алогу на</w:t>
      </w:r>
      <w:r>
        <w:t xml:space="preserve"> прибыл</w:t>
      </w:r>
      <w:r w:rsidR="00B40580">
        <w:t>ь</w:t>
      </w:r>
      <w:r>
        <w:t xml:space="preserve"> головной организации.</w:t>
      </w:r>
    </w:p>
    <w:p w:rsidR="00B5186F" w:rsidRDefault="00B5186F" w:rsidP="002F3E27">
      <w:pPr>
        <w:pStyle w:val="a1"/>
        <w:ind w:left="426"/>
      </w:pPr>
      <w:r>
        <w:t xml:space="preserve">Выделить документ </w:t>
      </w:r>
      <w:r w:rsidRPr="007D424C">
        <w:t>«</w:t>
      </w:r>
      <w:r w:rsidRPr="007D424C">
        <w:rPr>
          <w:bCs/>
        </w:rPr>
        <w:t>Прибыль</w:t>
      </w:r>
      <w:r w:rsidR="005C23F2" w:rsidRPr="007D424C">
        <w:t>»</w:t>
      </w:r>
      <w:r w:rsidR="005C23F2">
        <w:t xml:space="preserve"> головной организации, </w:t>
      </w:r>
      <w:r>
        <w:t>щелкн</w:t>
      </w:r>
      <w:r w:rsidR="000C296A">
        <w:t>уть</w:t>
      </w:r>
      <w:r>
        <w:t xml:space="preserve"> правой кнопкой мыши по значку документа и в появившемся </w:t>
      </w:r>
      <w:r w:rsidR="00E247F2">
        <w:t>контекстном</w:t>
      </w:r>
      <w:r>
        <w:t xml:space="preserve"> меню выб</w:t>
      </w:r>
      <w:r w:rsidR="000C296A">
        <w:t>рать</w:t>
      </w:r>
      <w:r>
        <w:t xml:space="preserve"> соответствующий пункт.</w:t>
      </w:r>
    </w:p>
    <w:p w:rsidR="00B5186F" w:rsidRPr="00B26BED" w:rsidRDefault="00451236" w:rsidP="00353D53">
      <w:pPr>
        <w:pStyle w:val="afff3"/>
        <w:spacing w:after="240"/>
        <w:ind w:firstLine="0"/>
        <w:jc w:val="center"/>
      </w:pPr>
      <w:r>
        <w:rPr>
          <w:noProof/>
        </w:rPr>
        <w:drawing>
          <wp:inline distT="0" distB="0" distL="0" distR="0">
            <wp:extent cx="5219700" cy="30861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19700" cy="3086100"/>
                    </a:xfrm>
                    <a:prstGeom prst="rect">
                      <a:avLst/>
                    </a:prstGeom>
                    <a:noFill/>
                    <a:ln>
                      <a:noFill/>
                    </a:ln>
                  </pic:spPr>
                </pic:pic>
              </a:graphicData>
            </a:graphic>
          </wp:inline>
        </w:drawing>
      </w:r>
    </w:p>
    <w:p w:rsidR="006A65CD" w:rsidRPr="00353D53" w:rsidRDefault="002F3E27" w:rsidP="00E1225D">
      <w:pPr>
        <w:numPr>
          <w:ilvl w:val="0"/>
          <w:numId w:val="31"/>
        </w:numPr>
        <w:tabs>
          <w:tab w:val="clear" w:pos="786"/>
          <w:tab w:val="num" w:pos="426"/>
        </w:tabs>
        <w:ind w:left="426"/>
        <w:rPr>
          <w:b/>
        </w:rPr>
      </w:pPr>
      <w:r>
        <w:rPr>
          <w:b/>
        </w:rPr>
        <w:lastRenderedPageBreak/>
        <w:t>Указ</w:t>
      </w:r>
      <w:r w:rsidR="006A65CD" w:rsidRPr="00353D53">
        <w:rPr>
          <w:b/>
        </w:rPr>
        <w:t>анные функции доступны только для документа «Прибыль» головной организации</w:t>
      </w:r>
      <w:r w:rsidR="006F41BB">
        <w:rPr>
          <w:b/>
        </w:rPr>
        <w:t>, находящегося в состоянии «в работе» или «готов к сдаче»</w:t>
      </w:r>
      <w:r w:rsidR="006A65CD" w:rsidRPr="00353D53">
        <w:rPr>
          <w:b/>
        </w:rPr>
        <w:t>.</w:t>
      </w:r>
    </w:p>
    <w:p w:rsidR="006A65CD" w:rsidRPr="003F5137" w:rsidRDefault="003F5137" w:rsidP="00451236">
      <w:pPr>
        <w:spacing w:before="240"/>
        <w:rPr>
          <w:b/>
          <w:i/>
        </w:rPr>
      </w:pPr>
      <w:r w:rsidRPr="003F5137">
        <w:rPr>
          <w:b/>
          <w:i/>
        </w:rPr>
        <w:t>Создание комплектов отчетности по подразделениям</w:t>
      </w:r>
    </w:p>
    <w:p w:rsidR="003F5137" w:rsidRDefault="004F1C91" w:rsidP="003F5137">
      <w:r>
        <w:t xml:space="preserve">При выборе </w:t>
      </w:r>
      <w:r w:rsidR="003F5137" w:rsidRPr="00890769">
        <w:t>«</w:t>
      </w:r>
      <w:r w:rsidR="003F5137" w:rsidRPr="000076B5">
        <w:rPr>
          <w:bCs/>
        </w:rPr>
        <w:t>Созда</w:t>
      </w:r>
      <w:r w:rsidR="00C86442">
        <w:rPr>
          <w:bCs/>
        </w:rPr>
        <w:t>ть</w:t>
      </w:r>
      <w:r w:rsidR="003F5137" w:rsidRPr="000076B5">
        <w:rPr>
          <w:bCs/>
        </w:rPr>
        <w:t xml:space="preserve"> комплект</w:t>
      </w:r>
      <w:r w:rsidR="00C86442">
        <w:rPr>
          <w:bCs/>
        </w:rPr>
        <w:t>ы</w:t>
      </w:r>
      <w:r w:rsidR="003F5137" w:rsidRPr="000076B5">
        <w:rPr>
          <w:bCs/>
        </w:rPr>
        <w:t xml:space="preserve"> отчетности </w:t>
      </w:r>
      <w:r w:rsidR="00C86442">
        <w:rPr>
          <w:bCs/>
        </w:rPr>
        <w:t xml:space="preserve">по </w:t>
      </w:r>
      <w:r w:rsidR="003F5137" w:rsidRPr="000076B5">
        <w:rPr>
          <w:bCs/>
        </w:rPr>
        <w:t>подразделени</w:t>
      </w:r>
      <w:r w:rsidR="00C86442">
        <w:rPr>
          <w:bCs/>
        </w:rPr>
        <w:t>ям</w:t>
      </w:r>
      <w:r w:rsidR="003F5137" w:rsidRPr="00890769">
        <w:t>»</w:t>
      </w:r>
      <w:r>
        <w:t xml:space="preserve"> запустится Мастер</w:t>
      </w:r>
      <w:r w:rsidR="00C86442">
        <w:t xml:space="preserve">, в котором отобразится </w:t>
      </w:r>
      <w:r w:rsidR="003F5137" w:rsidRPr="00890769">
        <w:t>список комплектов отчетности</w:t>
      </w:r>
      <w:r w:rsidR="00F858A9">
        <w:t xml:space="preserve"> – созданных ранее, если таковые </w:t>
      </w:r>
      <w:r w:rsidR="002F3E27">
        <w:t xml:space="preserve">уже </w:t>
      </w:r>
      <w:r w:rsidR="00F858A9">
        <w:t>были</w:t>
      </w:r>
      <w:r w:rsidR="002F3E27">
        <w:t xml:space="preserve"> в программе</w:t>
      </w:r>
      <w:r w:rsidR="00F858A9">
        <w:t>, и тех, которые</w:t>
      </w:r>
      <w:r w:rsidR="003F5137" w:rsidRPr="00890769">
        <w:t xml:space="preserve"> будут созданы</w:t>
      </w:r>
      <w:r w:rsidR="00F858A9">
        <w:t xml:space="preserve"> сейчас</w:t>
      </w:r>
      <w:r w:rsidR="003F5137" w:rsidRPr="00890769">
        <w:t>. Данный список можно скорректировать, убрав или поставив галочку у выбранного объекта</w:t>
      </w:r>
      <w:r w:rsidR="003F5137">
        <w:t>.</w:t>
      </w:r>
      <w:r w:rsidR="00F858A9">
        <w:t xml:space="preserve"> Возможные варианты: для ранее созданных комплектов – изменить, перезаписав его данные (КПП, ИФНС, О</w:t>
      </w:r>
      <w:r w:rsidR="004F38DC">
        <w:t>К</w:t>
      </w:r>
      <w:r w:rsidR="00F858A9">
        <w:t>ТМО)</w:t>
      </w:r>
      <w:r w:rsidR="002F3E27">
        <w:t>,</w:t>
      </w:r>
      <w:r w:rsidR="00F858A9">
        <w:t xml:space="preserve"> или не изменять, для не создававшихся ранее – создать или не создавать комплект.</w:t>
      </w:r>
    </w:p>
    <w:p w:rsidR="003F5137" w:rsidRPr="006A65CD" w:rsidRDefault="00F858A9" w:rsidP="00353D53">
      <w:pPr>
        <w:ind w:firstLine="0"/>
        <w:jc w:val="center"/>
      </w:pPr>
      <w:r>
        <w:rPr>
          <w:noProof/>
        </w:rPr>
        <w:drawing>
          <wp:inline distT="0" distB="0" distL="0" distR="0">
            <wp:extent cx="6120765" cy="5186684"/>
            <wp:effectExtent l="19050" t="0" r="0" b="0"/>
            <wp:docPr id="19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cstate="print"/>
                    <a:srcRect/>
                    <a:stretch>
                      <a:fillRect/>
                    </a:stretch>
                  </pic:blipFill>
                  <pic:spPr bwMode="auto">
                    <a:xfrm>
                      <a:off x="0" y="0"/>
                      <a:ext cx="6120765" cy="5186684"/>
                    </a:xfrm>
                    <a:prstGeom prst="rect">
                      <a:avLst/>
                    </a:prstGeom>
                    <a:noFill/>
                    <a:ln w="9525">
                      <a:noFill/>
                      <a:miter lim="800000"/>
                      <a:headEnd/>
                      <a:tailEnd/>
                    </a:ln>
                  </pic:spPr>
                </pic:pic>
              </a:graphicData>
            </a:graphic>
          </wp:inline>
        </w:drawing>
      </w:r>
    </w:p>
    <w:p w:rsidR="00F858A9" w:rsidRDefault="00F858A9" w:rsidP="00177ED3">
      <w:pPr>
        <w:rPr>
          <w:szCs w:val="28"/>
        </w:rPr>
      </w:pPr>
      <w:r>
        <w:rPr>
          <w:szCs w:val="28"/>
        </w:rPr>
        <w:t>Будут созданы комплекты отчетности в соответствии с данными, указанными в каждом Приложении №5 к Листу 02 декларации</w:t>
      </w:r>
      <w:r w:rsidR="00496D72">
        <w:rPr>
          <w:szCs w:val="28"/>
        </w:rPr>
        <w:t xml:space="preserve"> </w:t>
      </w:r>
      <w:r>
        <w:rPr>
          <w:szCs w:val="28"/>
        </w:rPr>
        <w:t xml:space="preserve">– КПП, ИФНС, ОКТМО. При этом </w:t>
      </w:r>
      <w:r w:rsidR="00CE65FC">
        <w:rPr>
          <w:szCs w:val="28"/>
        </w:rPr>
        <w:t xml:space="preserve">если там не будет указан код ИФНС, </w:t>
      </w:r>
      <w:r w:rsidR="004F38DC">
        <w:rPr>
          <w:szCs w:val="28"/>
        </w:rPr>
        <w:t xml:space="preserve">то </w:t>
      </w:r>
      <w:r w:rsidR="00CE65FC">
        <w:rPr>
          <w:szCs w:val="28"/>
        </w:rPr>
        <w:t xml:space="preserve">будет создан комплект с кодом ИФНС, соответствующим первым четырем знакам КПП. </w:t>
      </w:r>
    </w:p>
    <w:p w:rsidR="00F858A9" w:rsidRDefault="00F858A9" w:rsidP="00F858A9">
      <w:pPr>
        <w:ind w:firstLine="0"/>
        <w:rPr>
          <w:szCs w:val="28"/>
        </w:rPr>
      </w:pPr>
      <w:r>
        <w:rPr>
          <w:noProof/>
          <w:szCs w:val="28"/>
        </w:rPr>
        <w:lastRenderedPageBreak/>
        <w:drawing>
          <wp:inline distT="0" distB="0" distL="0" distR="0">
            <wp:extent cx="6120765" cy="6761134"/>
            <wp:effectExtent l="19050" t="0" r="0" b="0"/>
            <wp:docPr id="19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 cstate="print"/>
                    <a:srcRect/>
                    <a:stretch>
                      <a:fillRect/>
                    </a:stretch>
                  </pic:blipFill>
                  <pic:spPr bwMode="auto">
                    <a:xfrm>
                      <a:off x="0" y="0"/>
                      <a:ext cx="6120765" cy="6761134"/>
                    </a:xfrm>
                    <a:prstGeom prst="rect">
                      <a:avLst/>
                    </a:prstGeom>
                    <a:noFill/>
                    <a:ln w="9525">
                      <a:noFill/>
                      <a:miter lim="800000"/>
                      <a:headEnd/>
                      <a:tailEnd/>
                    </a:ln>
                  </pic:spPr>
                </pic:pic>
              </a:graphicData>
            </a:graphic>
          </wp:inline>
        </w:drawing>
      </w:r>
    </w:p>
    <w:p w:rsidR="00496D72" w:rsidRDefault="00496D72" w:rsidP="00496D72">
      <w:pPr>
        <w:rPr>
          <w:szCs w:val="28"/>
        </w:rPr>
      </w:pPr>
      <w:r>
        <w:rPr>
          <w:szCs w:val="28"/>
        </w:rPr>
        <w:t>Если при создании комплекта не будет указан код ОКТМО, то он не будет указан в декларации, что не позволит ей пройти проверку и быть принятой ИФНС. Код ОКТМО можно будет указать вручную непосредственно в сведениях о комплекте отчетности.</w:t>
      </w:r>
    </w:p>
    <w:p w:rsidR="00F858A9" w:rsidRDefault="00CE65FC" w:rsidP="00177ED3">
      <w:pPr>
        <w:rPr>
          <w:szCs w:val="28"/>
        </w:rPr>
      </w:pPr>
      <w:r>
        <w:rPr>
          <w:szCs w:val="28"/>
        </w:rPr>
        <w:t xml:space="preserve">Данные операции нужны только для создания комплекта отчетности и не требуются при создании деклараций </w:t>
      </w:r>
      <w:r w:rsidR="002F3E27">
        <w:rPr>
          <w:szCs w:val="28"/>
        </w:rPr>
        <w:t xml:space="preserve">в этом комплекте отчетности </w:t>
      </w:r>
      <w:r>
        <w:rPr>
          <w:szCs w:val="28"/>
        </w:rPr>
        <w:t>в последующих периодах.</w:t>
      </w:r>
    </w:p>
    <w:p w:rsidR="009E6315" w:rsidRDefault="009E6315" w:rsidP="00177ED3">
      <w:pPr>
        <w:rPr>
          <w:b/>
          <w:bCs/>
          <w:i/>
          <w:szCs w:val="28"/>
        </w:rPr>
      </w:pPr>
    </w:p>
    <w:p w:rsidR="00790F84" w:rsidRDefault="00790F84" w:rsidP="00177ED3">
      <w:pPr>
        <w:rPr>
          <w:b/>
          <w:bCs/>
          <w:i/>
          <w:szCs w:val="28"/>
        </w:rPr>
      </w:pPr>
      <w:r w:rsidRPr="00790F84">
        <w:rPr>
          <w:b/>
          <w:bCs/>
          <w:i/>
          <w:szCs w:val="28"/>
        </w:rPr>
        <w:lastRenderedPageBreak/>
        <w:t xml:space="preserve">Создание деклараций </w:t>
      </w:r>
      <w:r w:rsidRPr="00177ED3">
        <w:rPr>
          <w:b/>
          <w:bCs/>
          <w:i/>
          <w:szCs w:val="28"/>
        </w:rPr>
        <w:t>о</w:t>
      </w:r>
      <w:r>
        <w:rPr>
          <w:b/>
          <w:bCs/>
          <w:i/>
          <w:szCs w:val="28"/>
        </w:rPr>
        <w:t>бособленных</w:t>
      </w:r>
      <w:r w:rsidRPr="00177ED3">
        <w:rPr>
          <w:b/>
          <w:bCs/>
          <w:i/>
          <w:szCs w:val="28"/>
        </w:rPr>
        <w:t xml:space="preserve"> подразделени</w:t>
      </w:r>
      <w:r>
        <w:rPr>
          <w:b/>
          <w:bCs/>
          <w:i/>
          <w:szCs w:val="28"/>
        </w:rPr>
        <w:t>й</w:t>
      </w:r>
      <w:r w:rsidRPr="00790F84">
        <w:rPr>
          <w:b/>
          <w:bCs/>
          <w:i/>
          <w:szCs w:val="28"/>
        </w:rPr>
        <w:t xml:space="preserve"> и заполнение их данными</w:t>
      </w:r>
    </w:p>
    <w:p w:rsidR="00BA0AEF" w:rsidRDefault="00BA0AEF" w:rsidP="00177ED3">
      <w:pPr>
        <w:rPr>
          <w:szCs w:val="28"/>
        </w:rPr>
      </w:pPr>
      <w:r>
        <w:rPr>
          <w:szCs w:val="28"/>
        </w:rPr>
        <w:t xml:space="preserve">После создания комплектов отчетности ОП при нажатии правой кнопкой мыши на </w:t>
      </w:r>
      <w:r w:rsidR="002F3E27">
        <w:rPr>
          <w:szCs w:val="28"/>
        </w:rPr>
        <w:t>документ</w:t>
      </w:r>
      <w:r>
        <w:rPr>
          <w:szCs w:val="28"/>
        </w:rPr>
        <w:t xml:space="preserve"> «Прибыль» в выпадающем меню будет доступна строка </w:t>
      </w:r>
      <w:r w:rsidRPr="00890769">
        <w:rPr>
          <w:szCs w:val="28"/>
        </w:rPr>
        <w:t>«</w:t>
      </w:r>
      <w:r w:rsidRPr="000076B5">
        <w:rPr>
          <w:bCs/>
          <w:szCs w:val="28"/>
        </w:rPr>
        <w:t>Разн</w:t>
      </w:r>
      <w:r>
        <w:rPr>
          <w:bCs/>
          <w:szCs w:val="28"/>
        </w:rPr>
        <w:t>ести данные документа</w:t>
      </w:r>
      <w:r w:rsidRPr="000076B5">
        <w:rPr>
          <w:bCs/>
          <w:szCs w:val="28"/>
        </w:rPr>
        <w:t xml:space="preserve"> по подразделениям</w:t>
      </w:r>
      <w:r w:rsidRPr="000076B5">
        <w:rPr>
          <w:szCs w:val="28"/>
        </w:rPr>
        <w:t>»</w:t>
      </w:r>
      <w:r>
        <w:rPr>
          <w:szCs w:val="28"/>
        </w:rPr>
        <w:t>:</w:t>
      </w:r>
    </w:p>
    <w:p w:rsidR="00BA0AEF" w:rsidRDefault="00BA0AEF" w:rsidP="00177ED3">
      <w:pPr>
        <w:rPr>
          <w:szCs w:val="28"/>
        </w:rPr>
      </w:pPr>
      <w:r>
        <w:rPr>
          <w:noProof/>
          <w:szCs w:val="28"/>
        </w:rPr>
        <w:drawing>
          <wp:inline distT="0" distB="0" distL="0" distR="0">
            <wp:extent cx="5215890" cy="2727325"/>
            <wp:effectExtent l="19050" t="0" r="381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5215890" cy="2727325"/>
                    </a:xfrm>
                    <a:prstGeom prst="rect">
                      <a:avLst/>
                    </a:prstGeom>
                    <a:noFill/>
                    <a:ln w="9525">
                      <a:noFill/>
                      <a:miter lim="800000"/>
                      <a:headEnd/>
                      <a:tailEnd/>
                    </a:ln>
                  </pic:spPr>
                </pic:pic>
              </a:graphicData>
            </a:graphic>
          </wp:inline>
        </w:drawing>
      </w:r>
    </w:p>
    <w:p w:rsidR="00286DF8" w:rsidRDefault="00286DF8" w:rsidP="00177ED3">
      <w:pPr>
        <w:rPr>
          <w:szCs w:val="28"/>
        </w:rPr>
      </w:pPr>
      <w:r>
        <w:rPr>
          <w:szCs w:val="28"/>
        </w:rPr>
        <w:t>При выборе этого меню программа может предложить различные действия при создании деклараций:</w:t>
      </w:r>
    </w:p>
    <w:p w:rsidR="007F577C" w:rsidRDefault="007F577C" w:rsidP="00E1225D">
      <w:pPr>
        <w:pStyle w:val="ad"/>
        <w:numPr>
          <w:ilvl w:val="0"/>
          <w:numId w:val="46"/>
        </w:numPr>
        <w:ind w:left="851"/>
        <w:rPr>
          <w:szCs w:val="28"/>
        </w:rPr>
      </w:pPr>
      <w:r>
        <w:rPr>
          <w:szCs w:val="28"/>
        </w:rPr>
        <w:t>если декларация ОП не была создана ранее – создать её:</w:t>
      </w:r>
    </w:p>
    <w:p w:rsidR="007F577C" w:rsidRDefault="007F577C" w:rsidP="00E1225D">
      <w:pPr>
        <w:pStyle w:val="ad"/>
        <w:numPr>
          <w:ilvl w:val="0"/>
          <w:numId w:val="46"/>
        </w:numPr>
        <w:ind w:left="851"/>
        <w:rPr>
          <w:szCs w:val="28"/>
        </w:rPr>
      </w:pPr>
      <w:r>
        <w:rPr>
          <w:szCs w:val="28"/>
        </w:rPr>
        <w:t>если декларация ОП уже была создана ранее – перезаписать её данные;</w:t>
      </w:r>
    </w:p>
    <w:p w:rsidR="007F577C" w:rsidRDefault="007F577C" w:rsidP="00E1225D">
      <w:pPr>
        <w:pStyle w:val="ad"/>
        <w:numPr>
          <w:ilvl w:val="0"/>
          <w:numId w:val="46"/>
        </w:numPr>
        <w:ind w:left="851"/>
        <w:rPr>
          <w:szCs w:val="28"/>
        </w:rPr>
      </w:pPr>
      <w:r>
        <w:rPr>
          <w:szCs w:val="28"/>
        </w:rPr>
        <w:t>если комплект отчетности не был создан (нет комплекта с таким же КПП, ИФНС как в Приложении №5 к Листу 02 по данному ОП), будет указано, что необходимый комплект отчетности отсутствует, декларация при этом создана не будет.</w:t>
      </w:r>
    </w:p>
    <w:p w:rsidR="004F38DC" w:rsidRPr="004F38DC" w:rsidRDefault="004F38DC" w:rsidP="004F38DC">
      <w:pPr>
        <w:rPr>
          <w:szCs w:val="28"/>
        </w:rPr>
      </w:pPr>
      <w:r w:rsidRPr="004F38DC">
        <w:rPr>
          <w:szCs w:val="28"/>
        </w:rPr>
        <w:t>После завершения работы Мастера автоматически будут созданы и заполнены декларации по налогу на прибыль ОП.</w:t>
      </w:r>
    </w:p>
    <w:p w:rsidR="004F38DC" w:rsidRPr="004F38DC" w:rsidRDefault="004F38DC" w:rsidP="004F38DC">
      <w:pPr>
        <w:rPr>
          <w:szCs w:val="28"/>
        </w:rPr>
      </w:pPr>
    </w:p>
    <w:p w:rsidR="00286DF8" w:rsidRPr="00286DF8" w:rsidRDefault="00286DF8" w:rsidP="00286DF8">
      <w:pPr>
        <w:ind w:firstLine="0"/>
        <w:rPr>
          <w:szCs w:val="28"/>
        </w:rPr>
      </w:pPr>
      <w:r>
        <w:rPr>
          <w:noProof/>
          <w:szCs w:val="28"/>
        </w:rPr>
        <w:lastRenderedPageBreak/>
        <w:drawing>
          <wp:inline distT="0" distB="0" distL="0" distR="0">
            <wp:extent cx="6120765" cy="5102122"/>
            <wp:effectExtent l="19050" t="0" r="0" b="0"/>
            <wp:docPr id="1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cstate="print"/>
                    <a:srcRect/>
                    <a:stretch>
                      <a:fillRect/>
                    </a:stretch>
                  </pic:blipFill>
                  <pic:spPr bwMode="auto">
                    <a:xfrm>
                      <a:off x="0" y="0"/>
                      <a:ext cx="6120765" cy="5102122"/>
                    </a:xfrm>
                    <a:prstGeom prst="rect">
                      <a:avLst/>
                    </a:prstGeom>
                    <a:noFill/>
                    <a:ln w="9525">
                      <a:noFill/>
                      <a:miter lim="800000"/>
                      <a:headEnd/>
                      <a:tailEnd/>
                    </a:ln>
                  </pic:spPr>
                </pic:pic>
              </a:graphicData>
            </a:graphic>
          </wp:inline>
        </w:drawing>
      </w:r>
    </w:p>
    <w:p w:rsidR="00EB3264" w:rsidRPr="00EB3264" w:rsidRDefault="00EB3264" w:rsidP="00AE2506">
      <w:pPr>
        <w:rPr>
          <w:b/>
          <w:i/>
          <w:szCs w:val="28"/>
        </w:rPr>
      </w:pPr>
      <w:r w:rsidRPr="00EB3264">
        <w:rPr>
          <w:b/>
          <w:i/>
          <w:szCs w:val="28"/>
        </w:rPr>
        <w:t>Отображение деклараций ГО и ОП в о</w:t>
      </w:r>
      <w:r>
        <w:rPr>
          <w:b/>
          <w:i/>
          <w:szCs w:val="28"/>
        </w:rPr>
        <w:t>т</w:t>
      </w:r>
      <w:r w:rsidRPr="00EB3264">
        <w:rPr>
          <w:b/>
          <w:i/>
          <w:szCs w:val="28"/>
        </w:rPr>
        <w:t>д</w:t>
      </w:r>
      <w:r>
        <w:rPr>
          <w:b/>
          <w:i/>
          <w:szCs w:val="28"/>
        </w:rPr>
        <w:t>ель</w:t>
      </w:r>
      <w:r w:rsidRPr="00EB3264">
        <w:rPr>
          <w:b/>
          <w:i/>
          <w:szCs w:val="28"/>
        </w:rPr>
        <w:t xml:space="preserve">ном окне программы </w:t>
      </w:r>
      <w:r>
        <w:rPr>
          <w:b/>
          <w:i/>
          <w:szCs w:val="28"/>
        </w:rPr>
        <w:t>и работа с ними</w:t>
      </w:r>
      <w:r w:rsidRPr="00EB3264">
        <w:rPr>
          <w:b/>
          <w:i/>
          <w:szCs w:val="28"/>
        </w:rPr>
        <w:t>.</w:t>
      </w:r>
    </w:p>
    <w:p w:rsidR="00876E94" w:rsidRDefault="00876E94" w:rsidP="004B2205">
      <w:pPr>
        <w:ind w:firstLine="0"/>
        <w:rPr>
          <w:szCs w:val="28"/>
        </w:rPr>
      </w:pPr>
      <w:r>
        <w:rPr>
          <w:szCs w:val="28"/>
        </w:rPr>
        <w:tab/>
      </w:r>
      <w:r w:rsidR="004B2205">
        <w:rPr>
          <w:szCs w:val="28"/>
        </w:rPr>
        <w:t>Д</w:t>
      </w:r>
      <w:r>
        <w:rPr>
          <w:szCs w:val="28"/>
        </w:rPr>
        <w:t xml:space="preserve">ля просмотра </w:t>
      </w:r>
      <w:r w:rsidR="004B2205">
        <w:rPr>
          <w:szCs w:val="28"/>
        </w:rPr>
        <w:t xml:space="preserve">всех деклараций по налогу на прибыль организации и ее ОП следует нажать правой кнопкой мыши на </w:t>
      </w:r>
      <w:r w:rsidR="002F3E27">
        <w:rPr>
          <w:szCs w:val="28"/>
        </w:rPr>
        <w:t>документ</w:t>
      </w:r>
      <w:r w:rsidR="004B2205">
        <w:rPr>
          <w:szCs w:val="28"/>
        </w:rPr>
        <w:t xml:space="preserve"> «Прибыль» и выбрать </w:t>
      </w:r>
      <w:r>
        <w:rPr>
          <w:szCs w:val="28"/>
        </w:rPr>
        <w:t>пункт «Открыть окн</w:t>
      </w:r>
      <w:r w:rsidR="00E30D02">
        <w:rPr>
          <w:szCs w:val="28"/>
        </w:rPr>
        <w:t>о с декларациями подразделений».</w:t>
      </w:r>
    </w:p>
    <w:p w:rsidR="00E30D02" w:rsidRDefault="00E30D02" w:rsidP="004B2205">
      <w:pPr>
        <w:ind w:firstLine="0"/>
        <w:rPr>
          <w:szCs w:val="28"/>
        </w:rPr>
      </w:pPr>
      <w:r w:rsidRPr="00E30D02">
        <w:rPr>
          <w:noProof/>
          <w:szCs w:val="28"/>
        </w:rPr>
        <w:lastRenderedPageBreak/>
        <w:drawing>
          <wp:inline distT="0" distB="0" distL="0" distR="0">
            <wp:extent cx="5109542" cy="2566122"/>
            <wp:effectExtent l="19050" t="0" r="0" b="0"/>
            <wp:docPr id="2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cstate="print"/>
                    <a:srcRect/>
                    <a:stretch>
                      <a:fillRect/>
                    </a:stretch>
                  </pic:blipFill>
                  <pic:spPr bwMode="auto">
                    <a:xfrm>
                      <a:off x="0" y="0"/>
                      <a:ext cx="5112297" cy="2567505"/>
                    </a:xfrm>
                    <a:prstGeom prst="rect">
                      <a:avLst/>
                    </a:prstGeom>
                    <a:noFill/>
                    <a:ln w="9525">
                      <a:noFill/>
                      <a:miter lim="800000"/>
                      <a:headEnd/>
                      <a:tailEnd/>
                    </a:ln>
                  </pic:spPr>
                </pic:pic>
              </a:graphicData>
            </a:graphic>
          </wp:inline>
        </w:drawing>
      </w:r>
    </w:p>
    <w:p w:rsidR="00E30D02" w:rsidRPr="00E30D02" w:rsidRDefault="00E30D02" w:rsidP="00E30D02">
      <w:r w:rsidRPr="00E30D02">
        <w:t xml:space="preserve">Откроется окно со списком деклараций ГО и всех </w:t>
      </w:r>
      <w:r w:rsidR="002F3E27">
        <w:t xml:space="preserve">его </w:t>
      </w:r>
      <w:r w:rsidRPr="00E30D02">
        <w:t>ОП:</w:t>
      </w:r>
    </w:p>
    <w:p w:rsidR="00E30D02" w:rsidRDefault="00E30D02" w:rsidP="004B2205">
      <w:pPr>
        <w:ind w:firstLine="0"/>
        <w:rPr>
          <w:szCs w:val="28"/>
        </w:rPr>
      </w:pPr>
      <w:r>
        <w:rPr>
          <w:noProof/>
          <w:szCs w:val="28"/>
        </w:rPr>
        <w:drawing>
          <wp:inline distT="0" distB="0" distL="0" distR="0">
            <wp:extent cx="6120765" cy="2102763"/>
            <wp:effectExtent l="19050" t="0" r="0" b="0"/>
            <wp:docPr id="1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4" cstate="print"/>
                    <a:srcRect/>
                    <a:stretch>
                      <a:fillRect/>
                    </a:stretch>
                  </pic:blipFill>
                  <pic:spPr bwMode="auto">
                    <a:xfrm>
                      <a:off x="0" y="0"/>
                      <a:ext cx="6120765" cy="2102763"/>
                    </a:xfrm>
                    <a:prstGeom prst="rect">
                      <a:avLst/>
                    </a:prstGeom>
                    <a:noFill/>
                    <a:ln w="9525">
                      <a:noFill/>
                      <a:miter lim="800000"/>
                      <a:headEnd/>
                      <a:tailEnd/>
                    </a:ln>
                  </pic:spPr>
                </pic:pic>
              </a:graphicData>
            </a:graphic>
          </wp:inline>
        </w:drawing>
      </w:r>
    </w:p>
    <w:p w:rsidR="00141532" w:rsidRPr="00E30D02" w:rsidRDefault="00141532" w:rsidP="00E30D02">
      <w:r w:rsidRPr="00E30D02">
        <w:t>С каждой из деклараций можно работать в обычном режиме: корректировать, проверять, распечатывать, отправлять в налоговую инспекцию.</w:t>
      </w:r>
    </w:p>
    <w:p w:rsidR="00E30D02" w:rsidRPr="00E30D02" w:rsidRDefault="00E30D02" w:rsidP="00E30D02">
      <w:r w:rsidRPr="00E30D02">
        <w:t>Возможна массовая работа со всеми или несколькими декларациями</w:t>
      </w:r>
      <w:r w:rsidR="002F3E27">
        <w:t xml:space="preserve"> из списка</w:t>
      </w:r>
      <w:r w:rsidRPr="00E30D02">
        <w:t>.</w:t>
      </w:r>
    </w:p>
    <w:p w:rsidR="00E30D02" w:rsidRPr="00E30D02" w:rsidRDefault="00E30D02" w:rsidP="00E30D02">
      <w:r w:rsidRPr="00E30D02">
        <w:t xml:space="preserve">Для выбора группы деклараций следует одновременно нажать клавишу </w:t>
      </w:r>
      <w:proofErr w:type="spellStart"/>
      <w:r w:rsidRPr="00E30D02">
        <w:t>Ctrl</w:t>
      </w:r>
      <w:proofErr w:type="spellEnd"/>
      <w:r w:rsidRPr="00E30D02">
        <w:t xml:space="preserve"> </w:t>
      </w:r>
      <w:r w:rsidR="004F38DC">
        <w:t xml:space="preserve">(для выбора некоторых конкретных) </w:t>
      </w:r>
      <w:r w:rsidRPr="00E30D02">
        <w:t xml:space="preserve">или </w:t>
      </w:r>
      <w:proofErr w:type="spellStart"/>
      <w:r w:rsidRPr="00E30D02">
        <w:t>Shift</w:t>
      </w:r>
      <w:proofErr w:type="spellEnd"/>
      <w:r w:rsidR="004F38DC">
        <w:t xml:space="preserve"> (для выбора диапазона)</w:t>
      </w:r>
      <w:r w:rsidRPr="00E30D02">
        <w:t>, а левой кнопкой мыши выбрать требуемые декларации.</w:t>
      </w:r>
      <w:r>
        <w:t xml:space="preserve"> Нажатием правой кнопкой мыши на строке с одной из выбранных деклараций можно вызвать меню для различных действий с декларациями – перевод в различные режимы, проверки, подписание, печать, выгрузка:</w:t>
      </w:r>
    </w:p>
    <w:p w:rsidR="00E30D02" w:rsidRDefault="00E30D02" w:rsidP="00E30D02">
      <w:pPr>
        <w:ind w:firstLine="0"/>
        <w:rPr>
          <w:szCs w:val="28"/>
        </w:rPr>
      </w:pPr>
      <w:r>
        <w:rPr>
          <w:noProof/>
          <w:szCs w:val="28"/>
        </w:rPr>
        <w:lastRenderedPageBreak/>
        <w:drawing>
          <wp:inline distT="0" distB="0" distL="0" distR="0">
            <wp:extent cx="6188316" cy="3267987"/>
            <wp:effectExtent l="19050" t="0" r="2934" b="0"/>
            <wp:docPr id="20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5" cstate="print"/>
                    <a:srcRect/>
                    <a:stretch>
                      <a:fillRect/>
                    </a:stretch>
                  </pic:blipFill>
                  <pic:spPr bwMode="auto">
                    <a:xfrm>
                      <a:off x="0" y="0"/>
                      <a:ext cx="6192783" cy="3270346"/>
                    </a:xfrm>
                    <a:prstGeom prst="rect">
                      <a:avLst/>
                    </a:prstGeom>
                    <a:noFill/>
                  </pic:spPr>
                </pic:pic>
              </a:graphicData>
            </a:graphic>
          </wp:inline>
        </w:drawing>
      </w:r>
    </w:p>
    <w:p w:rsidR="00FF7B2F" w:rsidRDefault="00FF7B2F" w:rsidP="00DD3D97">
      <w:pPr>
        <w:ind w:firstLine="426"/>
      </w:pPr>
      <w:r>
        <w:rPr>
          <w:szCs w:val="28"/>
        </w:rPr>
        <w:t xml:space="preserve">Работа с </w:t>
      </w:r>
      <w:r w:rsidR="00DD3D97">
        <w:t>группой</w:t>
      </w:r>
      <w:r w:rsidR="00DD3D97" w:rsidRPr="00E30D02">
        <w:t xml:space="preserve"> деклараций</w:t>
      </w:r>
      <w:r w:rsidR="00DD3D97">
        <w:t xml:space="preserve"> включает выполнение следующих операций</w:t>
      </w:r>
      <w:r w:rsidR="001F3B73">
        <w:t>, доступных через контекстное меню</w:t>
      </w:r>
      <w:r w:rsidR="00DD3D97">
        <w:t>:</w:t>
      </w:r>
    </w:p>
    <w:p w:rsidR="00DD3D97" w:rsidRDefault="001F3B73" w:rsidP="00E1225D">
      <w:pPr>
        <w:pStyle w:val="ad"/>
        <w:numPr>
          <w:ilvl w:val="0"/>
          <w:numId w:val="57"/>
        </w:numPr>
      </w:pPr>
      <w:r>
        <w:t>П</w:t>
      </w:r>
      <w:r w:rsidR="00DD3D97">
        <w:t xml:space="preserve">роверить </w:t>
      </w:r>
      <w:r>
        <w:t xml:space="preserve">документы </w:t>
      </w:r>
      <w:r w:rsidR="00DD3D97">
        <w:t>по контрольным соотношениям</w:t>
      </w:r>
      <w:r>
        <w:t xml:space="preserve"> –</w:t>
      </w:r>
      <w:r w:rsidRPr="001F3B73">
        <w:t xml:space="preserve"> </w:t>
      </w:r>
      <w:r>
        <w:rPr>
          <w:lang w:val="en-US"/>
        </w:rPr>
        <w:t>F</w:t>
      </w:r>
      <w:r w:rsidRPr="001F3B73">
        <w:t>8</w:t>
      </w:r>
      <w:r w:rsidR="00DD3D97">
        <w:t>,</w:t>
      </w:r>
    </w:p>
    <w:p w:rsidR="00DD3D97" w:rsidRDefault="001F3B73" w:rsidP="00E1225D">
      <w:pPr>
        <w:pStyle w:val="ad"/>
        <w:numPr>
          <w:ilvl w:val="0"/>
          <w:numId w:val="57"/>
        </w:numPr>
      </w:pPr>
      <w:r>
        <w:t>Ф</w:t>
      </w:r>
      <w:r w:rsidR="00DD3D97">
        <w:t xml:space="preserve">орматно-логический контроль </w:t>
      </w:r>
      <w:r>
        <w:t xml:space="preserve">документов </w:t>
      </w:r>
      <w:r w:rsidR="00DD3D97">
        <w:t xml:space="preserve">по </w:t>
      </w:r>
      <w:r w:rsidR="00DD3D97" w:rsidRPr="00DD3D97">
        <w:rPr>
          <w:lang w:val="en-US"/>
        </w:rPr>
        <w:t>xsd</w:t>
      </w:r>
      <w:r w:rsidR="00DD3D97" w:rsidRPr="00DD3D97">
        <w:t>-</w:t>
      </w:r>
      <w:r w:rsidR="00DD3D97">
        <w:t>схеме</w:t>
      </w:r>
      <w:r>
        <w:t xml:space="preserve"> –</w:t>
      </w:r>
      <w:r w:rsidRPr="0019288B">
        <w:t xml:space="preserve"> </w:t>
      </w:r>
      <w:r>
        <w:rPr>
          <w:lang w:val="en-US"/>
        </w:rPr>
        <w:t>F</w:t>
      </w:r>
      <w:r w:rsidRPr="0019288B">
        <w:t>9</w:t>
      </w:r>
      <w:r w:rsidR="00DD3D97">
        <w:t>,</w:t>
      </w:r>
    </w:p>
    <w:p w:rsidR="00DD3D97" w:rsidRDefault="001F3B73" w:rsidP="00E1225D">
      <w:pPr>
        <w:pStyle w:val="ad"/>
        <w:numPr>
          <w:ilvl w:val="0"/>
          <w:numId w:val="57"/>
        </w:numPr>
      </w:pPr>
      <w:r>
        <w:t>Перевести</w:t>
      </w:r>
      <w:r w:rsidR="00DD3D97">
        <w:t xml:space="preserve"> </w:t>
      </w:r>
      <w:r>
        <w:t>документы в состояние «Г</w:t>
      </w:r>
      <w:r w:rsidR="00DD3D97">
        <w:t>отов к сдаче»,</w:t>
      </w:r>
    </w:p>
    <w:p w:rsidR="00DD3D97" w:rsidRDefault="00DD3D97" w:rsidP="00E1225D">
      <w:pPr>
        <w:pStyle w:val="ad"/>
        <w:numPr>
          <w:ilvl w:val="0"/>
          <w:numId w:val="57"/>
        </w:numPr>
      </w:pPr>
      <w:r>
        <w:t xml:space="preserve">Проверить </w:t>
      </w:r>
      <w:r w:rsidR="001F3B73">
        <w:t xml:space="preserve">документы </w:t>
      </w:r>
      <w:r>
        <w:t>на сервере Контур-Экстерн,</w:t>
      </w:r>
    </w:p>
    <w:p w:rsidR="00DD3D97" w:rsidRDefault="00DD3D97" w:rsidP="00E1225D">
      <w:pPr>
        <w:pStyle w:val="ad"/>
        <w:numPr>
          <w:ilvl w:val="0"/>
          <w:numId w:val="57"/>
        </w:numPr>
      </w:pPr>
      <w:r>
        <w:t>Отправить в контролирующий орган через КЭ-</w:t>
      </w:r>
      <w:proofErr w:type="spellStart"/>
      <w:r>
        <w:t>Лайт</w:t>
      </w:r>
      <w:proofErr w:type="spellEnd"/>
      <w:r>
        <w:t>.</w:t>
      </w:r>
    </w:p>
    <w:p w:rsidR="00DD3D97" w:rsidRDefault="00DD3D97" w:rsidP="00DD3D97">
      <w:pPr>
        <w:pStyle w:val="ad"/>
        <w:ind w:left="0" w:firstLine="426"/>
      </w:pPr>
      <w:r>
        <w:t xml:space="preserve">Далее здесь же в окне «Декларации подразделений» можно будет удобно просматривать статусы отправки по ТКС после выполнения «Запросить </w:t>
      </w:r>
      <w:r w:rsidR="0019288B">
        <w:t xml:space="preserve">новые </w:t>
      </w:r>
      <w:r>
        <w:t xml:space="preserve">документы на сервере </w:t>
      </w:r>
      <w:r w:rsidR="0019288B">
        <w:t xml:space="preserve">через </w:t>
      </w:r>
      <w:r>
        <w:t>КЭ</w:t>
      </w:r>
      <w:r w:rsidR="0019288B">
        <w:t>-</w:t>
      </w:r>
      <w:proofErr w:type="spellStart"/>
      <w:r w:rsidR="0019288B">
        <w:t>Лайт</w:t>
      </w:r>
      <w:proofErr w:type="spellEnd"/>
      <w:r>
        <w:t>»</w:t>
      </w:r>
      <w:r w:rsidR="0019288B">
        <w:t xml:space="preserve"> </w:t>
      </w:r>
      <w:r w:rsidR="0019288B" w:rsidRPr="0019288B">
        <w:t>(</w:t>
      </w:r>
      <w:r w:rsidR="0019288B">
        <w:rPr>
          <w:lang w:val="en-US"/>
        </w:rPr>
        <w:t>Alt</w:t>
      </w:r>
      <w:r w:rsidR="0019288B" w:rsidRPr="0019288B">
        <w:t>-</w:t>
      </w:r>
      <w:r w:rsidR="0019288B">
        <w:rPr>
          <w:lang w:val="en-US"/>
        </w:rPr>
        <w:t>Z</w:t>
      </w:r>
      <w:r w:rsidR="0019288B" w:rsidRPr="0019288B">
        <w:t>)</w:t>
      </w:r>
      <w:r>
        <w:t>.</w:t>
      </w:r>
    </w:p>
    <w:p w:rsidR="000F45AE" w:rsidRDefault="000F45AE" w:rsidP="000F45AE">
      <w:pPr>
        <w:pStyle w:val="afffd"/>
        <w:rPr>
          <w:szCs w:val="28"/>
        </w:rPr>
      </w:pPr>
      <w:bookmarkStart w:id="161" w:name="_Toc181370091"/>
      <w:r>
        <w:rPr>
          <w:szCs w:val="28"/>
        </w:rPr>
        <w:lastRenderedPageBreak/>
        <w:t>ПРИЛОЖЕНИЕ 2</w:t>
      </w:r>
      <w:r w:rsidR="0007638D">
        <w:rPr>
          <w:szCs w:val="28"/>
        </w:rPr>
        <w:t>. Групповое ф</w:t>
      </w:r>
      <w:r>
        <w:rPr>
          <w:szCs w:val="28"/>
        </w:rPr>
        <w:t xml:space="preserve">ормирование </w:t>
      </w:r>
      <w:r w:rsidR="005907F3">
        <w:rPr>
          <w:szCs w:val="28"/>
        </w:rPr>
        <w:t xml:space="preserve">документов «Уведомление о направлении информации о клиентах </w:t>
      </w:r>
      <w:r w:rsidR="00CB3CA4">
        <w:rPr>
          <w:szCs w:val="28"/>
        </w:rPr>
        <w:t>–</w:t>
      </w:r>
      <w:r w:rsidR="005907F3">
        <w:rPr>
          <w:szCs w:val="28"/>
        </w:rPr>
        <w:t xml:space="preserve"> </w:t>
      </w:r>
      <w:r w:rsidR="00CB3CA4">
        <w:rPr>
          <w:szCs w:val="28"/>
        </w:rPr>
        <w:t>иностранных НП в ИНО»</w:t>
      </w:r>
      <w:r w:rsidR="00E155B5">
        <w:rPr>
          <w:szCs w:val="28"/>
        </w:rPr>
        <w:t xml:space="preserve"> на основании сведений в документе </w:t>
      </w:r>
      <w:r w:rsidR="00E155B5">
        <w:rPr>
          <w:szCs w:val="28"/>
          <w:lang w:val="en-US"/>
        </w:rPr>
        <w:t>FATCA</w:t>
      </w:r>
      <w:r w:rsidR="00E155B5" w:rsidRPr="00E155B5">
        <w:rPr>
          <w:szCs w:val="28"/>
        </w:rPr>
        <w:t xml:space="preserve"> </w:t>
      </w:r>
      <w:r w:rsidR="00E155B5">
        <w:rPr>
          <w:szCs w:val="28"/>
        </w:rPr>
        <w:t>по форме 8966</w:t>
      </w:r>
      <w:bookmarkEnd w:id="161"/>
      <w:r w:rsidR="00E155B5">
        <w:rPr>
          <w:szCs w:val="28"/>
        </w:rPr>
        <w:t xml:space="preserve"> </w:t>
      </w:r>
    </w:p>
    <w:p w:rsidR="007470ED" w:rsidRDefault="00CB3CA4" w:rsidP="00CB3CA4">
      <w:pPr>
        <w:rPr>
          <w:szCs w:val="28"/>
        </w:rPr>
      </w:pPr>
      <w:r>
        <w:t xml:space="preserve">Раздел описывает создание группы документов </w:t>
      </w:r>
      <w:r>
        <w:rPr>
          <w:szCs w:val="28"/>
        </w:rPr>
        <w:t>«Уведомление о направлении информации о клиентах – иностранных НП в ИНО», направляемых в связи с исполнением требования законодательства иностранного государства о налогообложении иностранных счетов по ежегодной отчетности (</w:t>
      </w:r>
      <w:r>
        <w:rPr>
          <w:szCs w:val="28"/>
          <w:lang w:val="en-US"/>
        </w:rPr>
        <w:t>IV</w:t>
      </w:r>
      <w:r>
        <w:rPr>
          <w:szCs w:val="28"/>
        </w:rPr>
        <w:t xml:space="preserve"> кв. отчетного периода).</w:t>
      </w:r>
    </w:p>
    <w:p w:rsidR="00CB3CA4" w:rsidRPr="007470ED" w:rsidRDefault="00273A11" w:rsidP="00E1225D">
      <w:pPr>
        <w:pStyle w:val="ad"/>
        <w:numPr>
          <w:ilvl w:val="0"/>
          <w:numId w:val="56"/>
        </w:numPr>
        <w:ind w:left="426"/>
        <w:rPr>
          <w:szCs w:val="28"/>
        </w:rPr>
      </w:pPr>
      <w:r w:rsidRPr="008556FD">
        <w:rPr>
          <w:i/>
          <w:szCs w:val="28"/>
        </w:rPr>
        <w:t>Такие Уведомления должны быть отправлены в ФНС России не по</w:t>
      </w:r>
      <w:r w:rsidR="007470ED" w:rsidRPr="008556FD">
        <w:rPr>
          <w:i/>
          <w:szCs w:val="28"/>
        </w:rPr>
        <w:t>з</w:t>
      </w:r>
      <w:r w:rsidRPr="008556FD">
        <w:rPr>
          <w:i/>
          <w:szCs w:val="28"/>
        </w:rPr>
        <w:t>днее</w:t>
      </w:r>
      <w:r w:rsidR="007470ED" w:rsidRPr="008556FD">
        <w:rPr>
          <w:i/>
          <w:szCs w:val="28"/>
        </w:rPr>
        <w:t xml:space="preserve"> 10 рабочих дней до дня направления </w:t>
      </w:r>
      <w:r w:rsidR="008556FD" w:rsidRPr="008556FD">
        <w:rPr>
          <w:i/>
          <w:szCs w:val="28"/>
        </w:rPr>
        <w:t xml:space="preserve">в </w:t>
      </w:r>
      <w:r w:rsidR="008556FD" w:rsidRPr="008556FD">
        <w:rPr>
          <w:i/>
          <w:szCs w:val="28"/>
          <w:lang w:val="en-US"/>
        </w:rPr>
        <w:t>IRS</w:t>
      </w:r>
      <w:r w:rsidR="008556FD">
        <w:rPr>
          <w:szCs w:val="28"/>
        </w:rPr>
        <w:t xml:space="preserve"> </w:t>
      </w:r>
      <w:r w:rsidR="007470ED" w:rsidRPr="008556FD">
        <w:rPr>
          <w:i/>
          <w:szCs w:val="28"/>
        </w:rPr>
        <w:t xml:space="preserve">отчета </w:t>
      </w:r>
      <w:r w:rsidR="007470ED" w:rsidRPr="008556FD">
        <w:rPr>
          <w:i/>
          <w:szCs w:val="28"/>
          <w:lang w:val="en-US"/>
        </w:rPr>
        <w:t>FATCA</w:t>
      </w:r>
      <w:r w:rsidR="007470ED" w:rsidRPr="008556FD">
        <w:rPr>
          <w:i/>
          <w:szCs w:val="28"/>
        </w:rPr>
        <w:t xml:space="preserve"> </w:t>
      </w:r>
      <w:r w:rsidR="008556FD">
        <w:rPr>
          <w:i/>
          <w:szCs w:val="28"/>
        </w:rPr>
        <w:t>по форме 8966</w:t>
      </w:r>
      <w:r w:rsidR="008556FD" w:rsidRPr="008556FD">
        <w:rPr>
          <w:i/>
          <w:szCs w:val="28"/>
        </w:rPr>
        <w:t>.</w:t>
      </w:r>
    </w:p>
    <w:p w:rsidR="00CB3CA4" w:rsidRDefault="00CB3CA4" w:rsidP="00981678">
      <w:pPr>
        <w:rPr>
          <w:szCs w:val="28"/>
        </w:rPr>
      </w:pPr>
      <w:r>
        <w:rPr>
          <w:szCs w:val="28"/>
        </w:rPr>
        <w:t xml:space="preserve">Операция создания </w:t>
      </w:r>
      <w:r w:rsidR="00E155B5">
        <w:rPr>
          <w:szCs w:val="28"/>
        </w:rPr>
        <w:t>указанных Уведомлений</w:t>
      </w:r>
      <w:r>
        <w:rPr>
          <w:szCs w:val="28"/>
        </w:rPr>
        <w:t xml:space="preserve"> запускается из контекстного меню</w:t>
      </w:r>
      <w:r w:rsidR="00981678">
        <w:rPr>
          <w:szCs w:val="28"/>
        </w:rPr>
        <w:t xml:space="preserve"> «Создать уведомления по </w:t>
      </w:r>
      <w:r w:rsidR="00981678">
        <w:rPr>
          <w:szCs w:val="28"/>
          <w:lang w:val="en-US"/>
        </w:rPr>
        <w:t>FATCA</w:t>
      </w:r>
      <w:r w:rsidR="00981678">
        <w:rPr>
          <w:szCs w:val="28"/>
        </w:rPr>
        <w:t xml:space="preserve">». Курсор при этом должен находиться на </w:t>
      </w:r>
      <w:r w:rsidR="00E155B5">
        <w:rPr>
          <w:szCs w:val="28"/>
        </w:rPr>
        <w:t xml:space="preserve">подготавливаемом </w:t>
      </w:r>
      <w:r w:rsidR="00981678">
        <w:rPr>
          <w:szCs w:val="28"/>
        </w:rPr>
        <w:t>документе</w:t>
      </w:r>
      <w:r w:rsidR="00E155B5" w:rsidRPr="00E155B5">
        <w:rPr>
          <w:szCs w:val="28"/>
        </w:rPr>
        <w:t xml:space="preserve"> </w:t>
      </w:r>
      <w:r w:rsidR="00E155B5">
        <w:rPr>
          <w:szCs w:val="28"/>
          <w:lang w:val="en-US"/>
        </w:rPr>
        <w:t>FATCA</w:t>
      </w:r>
      <w:r w:rsidR="00E155B5" w:rsidRPr="00E155B5">
        <w:rPr>
          <w:szCs w:val="28"/>
        </w:rPr>
        <w:t xml:space="preserve"> </w:t>
      </w:r>
      <w:r w:rsidR="00E155B5">
        <w:rPr>
          <w:szCs w:val="28"/>
        </w:rPr>
        <w:t>по форме 8966, содержащим сведения по клиентам – иностранным налогоплательщикам</w:t>
      </w:r>
      <w:r w:rsidR="00981678">
        <w:rPr>
          <w:szCs w:val="28"/>
        </w:rPr>
        <w:t>.</w:t>
      </w:r>
    </w:p>
    <w:p w:rsidR="00981678" w:rsidRPr="00981678" w:rsidRDefault="00981678" w:rsidP="00981678">
      <w:r>
        <w:rPr>
          <w:noProof/>
        </w:rPr>
        <w:drawing>
          <wp:inline distT="0" distB="0" distL="0" distR="0">
            <wp:extent cx="5212080" cy="54864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212080" cy="5486400"/>
                    </a:xfrm>
                    <a:prstGeom prst="rect">
                      <a:avLst/>
                    </a:prstGeom>
                    <a:noFill/>
                    <a:ln>
                      <a:noFill/>
                    </a:ln>
                  </pic:spPr>
                </pic:pic>
              </a:graphicData>
            </a:graphic>
          </wp:inline>
        </w:drawing>
      </w:r>
    </w:p>
    <w:p w:rsidR="00CE6FF5" w:rsidRDefault="00CE6FF5" w:rsidP="00CE6FF5">
      <w:r>
        <w:rPr>
          <w:szCs w:val="28"/>
        </w:rPr>
        <w:lastRenderedPageBreak/>
        <w:t xml:space="preserve">В качестве источника данных используется документ </w:t>
      </w:r>
      <w:r w:rsidRPr="00CB3CA4">
        <w:rPr>
          <w:szCs w:val="28"/>
        </w:rPr>
        <w:t>“</w:t>
      </w:r>
      <w:r>
        <w:rPr>
          <w:szCs w:val="28"/>
          <w:lang w:val="en-US"/>
        </w:rPr>
        <w:t>FATCA</w:t>
      </w:r>
      <w:r>
        <w:rPr>
          <w:szCs w:val="28"/>
        </w:rPr>
        <w:t>, Форма 8966</w:t>
      </w:r>
      <w:r w:rsidRPr="00CB3CA4">
        <w:rPr>
          <w:szCs w:val="28"/>
        </w:rPr>
        <w:t>”</w:t>
      </w:r>
      <w:r>
        <w:rPr>
          <w:szCs w:val="28"/>
        </w:rPr>
        <w:t xml:space="preserve">. </w:t>
      </w:r>
      <w:proofErr w:type="spellStart"/>
      <w:r w:rsidRPr="00981678">
        <w:t>Н</w:t>
      </w:r>
      <w:r>
        <w:t>е</w:t>
      </w:r>
      <w:r w:rsidRPr="00981678">
        <w:t>персонифициров</w:t>
      </w:r>
      <w:r w:rsidR="00E155B5">
        <w:t>анные</w:t>
      </w:r>
      <w:proofErr w:type="spellEnd"/>
      <w:r w:rsidR="00E155B5">
        <w:t xml:space="preserve"> сведения содержатся в не</w:t>
      </w:r>
      <w:r w:rsidRPr="00981678">
        <w:t xml:space="preserve">пустой 5-ой вкладке «Сгруппированный по типам отчет по счетам» отчета </w:t>
      </w:r>
      <w:r w:rsidR="00E155B5">
        <w:t>FATCA 8966; Персонифицированные – в не</w:t>
      </w:r>
      <w:r w:rsidRPr="00981678">
        <w:t>пустой 4-ой «Отчет по счетам /выплатам». Если</w:t>
      </w:r>
      <w:r w:rsidR="00E155B5">
        <w:t xml:space="preserve"> все такие сведения </w:t>
      </w:r>
      <w:r w:rsidRPr="00981678">
        <w:t xml:space="preserve">пустые, </w:t>
      </w:r>
      <w:r w:rsidR="00E155B5">
        <w:t xml:space="preserve">то </w:t>
      </w:r>
      <w:r w:rsidRPr="00981678">
        <w:t>уведомления не формируются.</w:t>
      </w:r>
    </w:p>
    <w:p w:rsidR="00CE6FF5" w:rsidRDefault="00CE6FF5" w:rsidP="00CE6FF5">
      <w:pPr>
        <w:rPr>
          <w:szCs w:val="28"/>
        </w:rPr>
      </w:pPr>
      <w:r>
        <w:rPr>
          <w:szCs w:val="28"/>
        </w:rPr>
        <w:t>Запускается Мастер создания уведомлений:</w:t>
      </w:r>
    </w:p>
    <w:p w:rsidR="00AE34CB" w:rsidRDefault="00AE34CB" w:rsidP="00AE34CB">
      <w:pPr>
        <w:ind w:firstLine="0"/>
        <w:rPr>
          <w:szCs w:val="28"/>
        </w:rPr>
      </w:pPr>
      <w:r>
        <w:rPr>
          <w:noProof/>
        </w:rPr>
        <w:drawing>
          <wp:inline distT="0" distB="0" distL="0" distR="0">
            <wp:extent cx="6120765" cy="571944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stretch>
                      <a:fillRect/>
                    </a:stretch>
                  </pic:blipFill>
                  <pic:spPr>
                    <a:xfrm>
                      <a:off x="0" y="0"/>
                      <a:ext cx="6120765" cy="5719445"/>
                    </a:xfrm>
                    <a:prstGeom prst="rect">
                      <a:avLst/>
                    </a:prstGeom>
                  </pic:spPr>
                </pic:pic>
              </a:graphicData>
            </a:graphic>
          </wp:inline>
        </w:drawing>
      </w:r>
    </w:p>
    <w:p w:rsidR="00AE34CB" w:rsidRDefault="00AE34CB" w:rsidP="00ED3726">
      <w:r>
        <w:t xml:space="preserve">Для продолжения работы нажмите «Далее». </w:t>
      </w:r>
      <w:r w:rsidR="00715031">
        <w:t>На с</w:t>
      </w:r>
      <w:r>
        <w:t>леду</w:t>
      </w:r>
      <w:r w:rsidR="00715031">
        <w:t>ющем экране Вам будет предложено заполнить недостающие параметры.  На экране расположены закладки, информацию в которых следует проверить (заполнить или</w:t>
      </w:r>
      <w:r w:rsidR="00ED3726">
        <w:t xml:space="preserve"> из</w:t>
      </w:r>
      <w:r w:rsidR="00715031">
        <w:t>менить).</w:t>
      </w:r>
      <w:r w:rsidR="00ED3726">
        <w:t xml:space="preserve"> По кнопке «Далее» запускается процесс формирования уведомлений.</w:t>
      </w:r>
    </w:p>
    <w:p w:rsidR="00715031" w:rsidRDefault="00715031" w:rsidP="00AE34CB">
      <w:pPr>
        <w:ind w:firstLine="0"/>
        <w:rPr>
          <w:szCs w:val="28"/>
        </w:rPr>
      </w:pPr>
      <w:r>
        <w:rPr>
          <w:noProof/>
        </w:rPr>
        <w:lastRenderedPageBreak/>
        <w:drawing>
          <wp:inline distT="0" distB="0" distL="0" distR="0">
            <wp:extent cx="6120765" cy="571944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stretch>
                      <a:fillRect/>
                    </a:stretch>
                  </pic:blipFill>
                  <pic:spPr>
                    <a:xfrm>
                      <a:off x="0" y="0"/>
                      <a:ext cx="6120765" cy="5719445"/>
                    </a:xfrm>
                    <a:prstGeom prst="rect">
                      <a:avLst/>
                    </a:prstGeom>
                  </pic:spPr>
                </pic:pic>
              </a:graphicData>
            </a:graphic>
          </wp:inline>
        </w:drawing>
      </w:r>
    </w:p>
    <w:p w:rsidR="00ED3726" w:rsidRDefault="00ED3726" w:rsidP="00ED3726">
      <w:r>
        <w:t>Если ранее уже были созданы документы, появится сообщение:</w:t>
      </w:r>
    </w:p>
    <w:p w:rsidR="00ED3726" w:rsidRDefault="00ED3726" w:rsidP="00ED3726">
      <w:r>
        <w:rPr>
          <w:noProof/>
        </w:rPr>
        <w:drawing>
          <wp:inline distT="0" distB="0" distL="0" distR="0">
            <wp:extent cx="4829175" cy="11715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stretch>
                      <a:fillRect/>
                    </a:stretch>
                  </pic:blipFill>
                  <pic:spPr>
                    <a:xfrm>
                      <a:off x="0" y="0"/>
                      <a:ext cx="4829175" cy="1171575"/>
                    </a:xfrm>
                    <a:prstGeom prst="rect">
                      <a:avLst/>
                    </a:prstGeom>
                  </pic:spPr>
                </pic:pic>
              </a:graphicData>
            </a:graphic>
          </wp:inline>
        </w:drawing>
      </w:r>
    </w:p>
    <w:p w:rsidR="00ED3726" w:rsidRDefault="00ED3726" w:rsidP="00ED3726">
      <w:r>
        <w:t>Если ответить «Да», ранее созданные уведомления будут удалены</w:t>
      </w:r>
      <w:r w:rsidR="00071BD3">
        <w:t xml:space="preserve"> и процесс создания продолжится. </w:t>
      </w:r>
      <w:r>
        <w:t xml:space="preserve">В противном случае процесс создания </w:t>
      </w:r>
      <w:r w:rsidR="00645686">
        <w:t>прервется</w:t>
      </w:r>
      <w:r>
        <w:t>.</w:t>
      </w:r>
      <w:r w:rsidR="00071BD3">
        <w:t xml:space="preserve"> Процесс создания уведомлений можно прервать при необходимости.</w:t>
      </w:r>
    </w:p>
    <w:p w:rsidR="006C69F1" w:rsidRDefault="006C69F1" w:rsidP="006C69F1">
      <w:pPr>
        <w:ind w:firstLine="0"/>
      </w:pPr>
      <w:r>
        <w:rPr>
          <w:noProof/>
        </w:rPr>
        <w:lastRenderedPageBreak/>
        <w:drawing>
          <wp:inline distT="0" distB="0" distL="0" distR="0">
            <wp:extent cx="6120765" cy="3442970"/>
            <wp:effectExtent l="0" t="0" r="0" b="508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stretch>
                      <a:fillRect/>
                    </a:stretch>
                  </pic:blipFill>
                  <pic:spPr>
                    <a:xfrm>
                      <a:off x="0" y="0"/>
                      <a:ext cx="6120765" cy="3442970"/>
                    </a:xfrm>
                    <a:prstGeom prst="rect">
                      <a:avLst/>
                    </a:prstGeom>
                  </pic:spPr>
                </pic:pic>
              </a:graphicData>
            </a:graphic>
          </wp:inline>
        </w:drawing>
      </w:r>
    </w:p>
    <w:p w:rsidR="008333D6" w:rsidRDefault="006C69F1" w:rsidP="008333D6">
      <w:pPr>
        <w:spacing w:after="120"/>
        <w:ind w:firstLine="0"/>
      </w:pPr>
      <w:r w:rsidRPr="008333D6">
        <w:t xml:space="preserve">Созданные уведомления будут находиться в </w:t>
      </w:r>
      <w:r w:rsidR="00BD0D9F" w:rsidRPr="008333D6">
        <w:t>под</w:t>
      </w:r>
      <w:r w:rsidRPr="008333D6">
        <w:t>папке «О направлении информации в ИНО»</w:t>
      </w:r>
      <w:r w:rsidR="000A543D" w:rsidRPr="008333D6">
        <w:t xml:space="preserve"> IV к</w:t>
      </w:r>
      <w:r w:rsidR="008333D6" w:rsidRPr="008333D6">
        <w:t>в</w:t>
      </w:r>
      <w:r w:rsidR="000A543D" w:rsidRPr="008333D6">
        <w:t xml:space="preserve">артала </w:t>
      </w:r>
      <w:r w:rsidRPr="008333D6">
        <w:t>отчетного периода.</w:t>
      </w:r>
      <w:r>
        <w:t xml:space="preserve"> </w:t>
      </w:r>
    </w:p>
    <w:p w:rsidR="006C69F1" w:rsidRDefault="006C69F1" w:rsidP="008333D6">
      <w:pPr>
        <w:spacing w:after="120"/>
        <w:ind w:firstLine="0"/>
      </w:pPr>
      <w:r>
        <w:rPr>
          <w:noProof/>
        </w:rPr>
        <w:drawing>
          <wp:inline distT="0" distB="0" distL="0" distR="0">
            <wp:extent cx="6105525" cy="21050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05525" cy="2105025"/>
                    </a:xfrm>
                    <a:prstGeom prst="rect">
                      <a:avLst/>
                    </a:prstGeom>
                    <a:noFill/>
                    <a:ln>
                      <a:noFill/>
                    </a:ln>
                  </pic:spPr>
                </pic:pic>
              </a:graphicData>
            </a:graphic>
          </wp:inline>
        </w:drawing>
      </w:r>
    </w:p>
    <w:p w:rsidR="00BD0D9F" w:rsidRDefault="008333D6" w:rsidP="00BD0D9F">
      <w:pPr>
        <w:spacing w:after="120"/>
        <w:ind w:firstLine="0"/>
        <w:rPr>
          <w:noProof/>
        </w:rPr>
      </w:pPr>
      <w:r>
        <w:t xml:space="preserve">Теперь нужно выполнить проверку документов. </w:t>
      </w:r>
      <w:r w:rsidR="00BD0D9F">
        <w:t xml:space="preserve">Для запуска операции групповой проверки документов необходимо выделить в списке документы и по правой кнопке мыши вызвать контекстное меню, выбрать нужный пункт и нажать </w:t>
      </w:r>
      <w:r w:rsidR="00BD0D9F">
        <w:rPr>
          <w:lang w:val="en-US"/>
        </w:rPr>
        <w:t>Enter</w:t>
      </w:r>
      <w:r w:rsidR="00BD0D9F">
        <w:t>.</w:t>
      </w:r>
    </w:p>
    <w:p w:rsidR="00BD0D9F" w:rsidRDefault="00BD0D9F" w:rsidP="006C69F1">
      <w:pPr>
        <w:ind w:firstLine="0"/>
      </w:pPr>
      <w:r>
        <w:rPr>
          <w:noProof/>
        </w:rPr>
        <w:lastRenderedPageBreak/>
        <w:drawing>
          <wp:inline distT="0" distB="0" distL="0" distR="0">
            <wp:extent cx="6115050" cy="34671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15050" cy="3467100"/>
                    </a:xfrm>
                    <a:prstGeom prst="rect">
                      <a:avLst/>
                    </a:prstGeom>
                    <a:noFill/>
                    <a:ln>
                      <a:noFill/>
                    </a:ln>
                  </pic:spPr>
                </pic:pic>
              </a:graphicData>
            </a:graphic>
          </wp:inline>
        </w:drawing>
      </w:r>
    </w:p>
    <w:p w:rsidR="000F45AE" w:rsidRDefault="00BD0D9F" w:rsidP="000A543D">
      <w:r>
        <w:t>Выполнив проверку по контрольным соотношениям и формат</w:t>
      </w:r>
      <w:r w:rsidR="0065394A">
        <w:t>но- логический контроль, можно переходить к процедуре отправки документов.</w:t>
      </w:r>
    </w:p>
    <w:sectPr w:rsidR="000F45AE" w:rsidSect="00792936">
      <w:headerReference w:type="default" r:id="rId203"/>
      <w:footerReference w:type="default" r:id="rId204"/>
      <w:pgSz w:w="11906" w:h="16838"/>
      <w:pgMar w:top="1134" w:right="849"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8E8" w:rsidRDefault="002F58E8" w:rsidP="00C5645D">
      <w:r>
        <w:separator/>
      </w:r>
    </w:p>
  </w:endnote>
  <w:endnote w:type="continuationSeparator" w:id="0">
    <w:p w:rsidR="002F58E8" w:rsidRDefault="002F58E8" w:rsidP="00C5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D3" w:rsidRPr="006D4142" w:rsidRDefault="004673D3" w:rsidP="00D33CF9">
    <w:pPr>
      <w:pStyle w:val="af7"/>
      <w:jc w:val="center"/>
    </w:pPr>
    <w:r>
      <w:t>Москва</w:t>
    </w:r>
    <w:r>
      <w:rPr>
        <w:lang w:val="en-US"/>
      </w:rPr>
      <w:t>,</w:t>
    </w:r>
    <w:r>
      <w:t xml:space="preserve"> 20</w:t>
    </w:r>
    <w:r>
      <w:rPr>
        <w:lang w:val="en-US"/>
      </w:rPr>
      <w:t>2</w:t>
    </w:r>
    <w:r>
      <w:t>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D3" w:rsidRPr="00D3144F" w:rsidRDefault="004673D3" w:rsidP="00D3144F">
    <w:pPr>
      <w:pStyle w:val="af7"/>
      <w:tabs>
        <w:tab w:val="clear" w:pos="4677"/>
        <w:tab w:val="center" w:pos="3600"/>
      </w:tabs>
      <w:spacing w:before="0"/>
      <w:ind w:firstLine="0"/>
      <w:rPr>
        <w:sz w:val="22"/>
        <w:szCs w:val="22"/>
        <w:lang w:val="en-US"/>
      </w:rPr>
    </w:pPr>
    <w:r>
      <w:rPr>
        <w:sz w:val="22"/>
        <w:szCs w:val="22"/>
      </w:rPr>
      <w:t>_____________________________________________</w:t>
    </w:r>
    <w:r>
      <w:rPr>
        <w:sz w:val="22"/>
        <w:szCs w:val="22"/>
        <w:lang w:val="en-US"/>
      </w:rPr>
      <w:t>__________________________________________</w:t>
    </w:r>
  </w:p>
  <w:p w:rsidR="004673D3" w:rsidRPr="00B40BBC" w:rsidRDefault="004673D3" w:rsidP="00D3144F">
    <w:pPr>
      <w:pStyle w:val="af7"/>
      <w:tabs>
        <w:tab w:val="clear" w:pos="4677"/>
        <w:tab w:val="center" w:pos="3600"/>
      </w:tabs>
      <w:spacing w:before="0"/>
      <w:jc w:val="center"/>
      <w:rPr>
        <w:sz w:val="22"/>
        <w:szCs w:val="22"/>
      </w:rPr>
    </w:pPr>
    <w:r>
      <w:rPr>
        <w:sz w:val="22"/>
        <w:szCs w:val="22"/>
      </w:rPr>
      <w:t>Программа «Баланс-2Н», Руководство пользователя</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8E8" w:rsidRDefault="002F58E8" w:rsidP="00C5645D">
      <w:r>
        <w:separator/>
      </w:r>
    </w:p>
  </w:footnote>
  <w:footnote w:type="continuationSeparator" w:id="0">
    <w:p w:rsidR="002F58E8" w:rsidRDefault="002F58E8" w:rsidP="00C564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D3" w:rsidRDefault="004673D3" w:rsidP="00316459">
    <w:pPr>
      <w:pStyle w:val="ae"/>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3D3" w:rsidRPr="00B40BBC" w:rsidRDefault="004673D3" w:rsidP="00B874C8">
    <w:pPr>
      <w:pStyle w:val="ae"/>
      <w:framePr w:w="624" w:h="490" w:hRule="exact" w:wrap="notBeside" w:vAnchor="text" w:hAnchor="page" w:x="5920" w:y="-1"/>
      <w:ind w:firstLine="0"/>
      <w:jc w:val="center"/>
      <w:rPr>
        <w:rStyle w:val="afa"/>
        <w:sz w:val="22"/>
        <w:szCs w:val="22"/>
      </w:rPr>
    </w:pPr>
    <w:r w:rsidRPr="00B40BBC">
      <w:rPr>
        <w:rStyle w:val="afa"/>
        <w:sz w:val="22"/>
        <w:szCs w:val="22"/>
      </w:rPr>
      <w:fldChar w:fldCharType="begin"/>
    </w:r>
    <w:r w:rsidRPr="00B40BBC">
      <w:rPr>
        <w:rStyle w:val="afa"/>
        <w:sz w:val="22"/>
        <w:szCs w:val="22"/>
      </w:rPr>
      <w:instrText xml:space="preserve">PAGE  </w:instrText>
    </w:r>
    <w:r w:rsidRPr="00B40BBC">
      <w:rPr>
        <w:rStyle w:val="afa"/>
        <w:sz w:val="22"/>
        <w:szCs w:val="22"/>
      </w:rPr>
      <w:fldChar w:fldCharType="separate"/>
    </w:r>
    <w:r w:rsidR="00064342">
      <w:rPr>
        <w:rStyle w:val="afa"/>
        <w:noProof/>
        <w:sz w:val="22"/>
        <w:szCs w:val="22"/>
      </w:rPr>
      <w:t>10</w:t>
    </w:r>
    <w:r w:rsidRPr="00B40BBC">
      <w:rPr>
        <w:rStyle w:val="afa"/>
        <w:sz w:val="22"/>
        <w:szCs w:val="22"/>
      </w:rPr>
      <w:fldChar w:fldCharType="end"/>
    </w:r>
  </w:p>
  <w:p w:rsidR="004673D3" w:rsidRPr="00F47FFA" w:rsidRDefault="004673D3" w:rsidP="00EE2F2E">
    <w:pPr>
      <w:pStyle w:val="ae"/>
      <w:ind w:firstLine="0"/>
      <w:jc w:val="right"/>
      <w:rPr>
        <w:sz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Attention" style="width:16.5pt;height:16.5pt;visibility:visible" o:bullet="t">
        <v:imagedata r:id="rId1" o:title="Attention"/>
      </v:shape>
    </w:pict>
  </w:numPicBullet>
  <w:numPicBullet w:numPicBulletId="1">
    <w:pict>
      <v:shape id="_x0000_i1069" type="#_x0000_t75" style="width:17.25pt;height:16.5pt;visibility:visible;mso-wrap-style:square" o:bullet="t">
        <v:imagedata r:id="rId2" o:title=""/>
      </v:shape>
    </w:pict>
  </w:numPicBullet>
  <w:abstractNum w:abstractNumId="0" w15:restartNumberingAfterBreak="0">
    <w:nsid w:val="FFFFFF83"/>
    <w:multiLevelType w:val="singleLevel"/>
    <w:tmpl w:val="F9C004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42076E0"/>
    <w:lvl w:ilvl="0">
      <w:start w:val="1"/>
      <w:numFmt w:val="decimal"/>
      <w:pStyle w:val="a"/>
      <w:lvlText w:val="%1."/>
      <w:lvlJc w:val="left"/>
      <w:pPr>
        <w:tabs>
          <w:tab w:val="num" w:pos="360"/>
        </w:tabs>
        <w:ind w:left="360" w:hanging="360"/>
      </w:pPr>
      <w:rPr>
        <w:lang w:val="ru-RU"/>
      </w:rPr>
    </w:lvl>
  </w:abstractNum>
  <w:abstractNum w:abstractNumId="2" w15:restartNumberingAfterBreak="0">
    <w:nsid w:val="022A2D29"/>
    <w:multiLevelType w:val="hybridMultilevel"/>
    <w:tmpl w:val="8B6E8374"/>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02826B05"/>
    <w:multiLevelType w:val="hybridMultilevel"/>
    <w:tmpl w:val="E4065D7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040C79F9"/>
    <w:multiLevelType w:val="hybridMultilevel"/>
    <w:tmpl w:val="048CD23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44E45F5"/>
    <w:multiLevelType w:val="hybridMultilevel"/>
    <w:tmpl w:val="FCAAB820"/>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 w15:restartNumberingAfterBreak="0">
    <w:nsid w:val="09205448"/>
    <w:multiLevelType w:val="hybridMultilevel"/>
    <w:tmpl w:val="63367F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FA441CC"/>
    <w:multiLevelType w:val="hybridMultilevel"/>
    <w:tmpl w:val="CC903524"/>
    <w:lvl w:ilvl="0" w:tplc="F16421B0">
      <w:start w:val="1"/>
      <w:numFmt w:val="bullet"/>
      <w:lvlText w:val=""/>
      <w:lvlPicBulletId w:val="0"/>
      <w:lvlJc w:val="left"/>
      <w:pPr>
        <w:tabs>
          <w:tab w:val="num" w:pos="720"/>
        </w:tabs>
        <w:ind w:left="720" w:hanging="360"/>
      </w:pPr>
      <w:rPr>
        <w:rFonts w:ascii="Symbol" w:hAnsi="Symbol" w:hint="default"/>
      </w:rPr>
    </w:lvl>
    <w:lvl w:ilvl="1" w:tplc="DBEEB318" w:tentative="1">
      <w:start w:val="1"/>
      <w:numFmt w:val="bullet"/>
      <w:lvlText w:val=""/>
      <w:lvlJc w:val="left"/>
      <w:pPr>
        <w:tabs>
          <w:tab w:val="num" w:pos="1440"/>
        </w:tabs>
        <w:ind w:left="1440" w:hanging="360"/>
      </w:pPr>
      <w:rPr>
        <w:rFonts w:ascii="Symbol" w:hAnsi="Symbol" w:hint="default"/>
      </w:rPr>
    </w:lvl>
    <w:lvl w:ilvl="2" w:tplc="13C25CEA" w:tentative="1">
      <w:start w:val="1"/>
      <w:numFmt w:val="bullet"/>
      <w:lvlText w:val=""/>
      <w:lvlJc w:val="left"/>
      <w:pPr>
        <w:tabs>
          <w:tab w:val="num" w:pos="2160"/>
        </w:tabs>
        <w:ind w:left="2160" w:hanging="360"/>
      </w:pPr>
      <w:rPr>
        <w:rFonts w:ascii="Symbol" w:hAnsi="Symbol" w:hint="default"/>
      </w:rPr>
    </w:lvl>
    <w:lvl w:ilvl="3" w:tplc="F84E832E" w:tentative="1">
      <w:start w:val="1"/>
      <w:numFmt w:val="bullet"/>
      <w:lvlText w:val=""/>
      <w:lvlJc w:val="left"/>
      <w:pPr>
        <w:tabs>
          <w:tab w:val="num" w:pos="2880"/>
        </w:tabs>
        <w:ind w:left="2880" w:hanging="360"/>
      </w:pPr>
      <w:rPr>
        <w:rFonts w:ascii="Symbol" w:hAnsi="Symbol" w:hint="default"/>
      </w:rPr>
    </w:lvl>
    <w:lvl w:ilvl="4" w:tplc="10A60A50" w:tentative="1">
      <w:start w:val="1"/>
      <w:numFmt w:val="bullet"/>
      <w:lvlText w:val=""/>
      <w:lvlJc w:val="left"/>
      <w:pPr>
        <w:tabs>
          <w:tab w:val="num" w:pos="3600"/>
        </w:tabs>
        <w:ind w:left="3600" w:hanging="360"/>
      </w:pPr>
      <w:rPr>
        <w:rFonts w:ascii="Symbol" w:hAnsi="Symbol" w:hint="default"/>
      </w:rPr>
    </w:lvl>
    <w:lvl w:ilvl="5" w:tplc="F78668C6" w:tentative="1">
      <w:start w:val="1"/>
      <w:numFmt w:val="bullet"/>
      <w:lvlText w:val=""/>
      <w:lvlJc w:val="left"/>
      <w:pPr>
        <w:tabs>
          <w:tab w:val="num" w:pos="4320"/>
        </w:tabs>
        <w:ind w:left="4320" w:hanging="360"/>
      </w:pPr>
      <w:rPr>
        <w:rFonts w:ascii="Symbol" w:hAnsi="Symbol" w:hint="default"/>
      </w:rPr>
    </w:lvl>
    <w:lvl w:ilvl="6" w:tplc="E062A01C" w:tentative="1">
      <w:start w:val="1"/>
      <w:numFmt w:val="bullet"/>
      <w:lvlText w:val=""/>
      <w:lvlJc w:val="left"/>
      <w:pPr>
        <w:tabs>
          <w:tab w:val="num" w:pos="5040"/>
        </w:tabs>
        <w:ind w:left="5040" w:hanging="360"/>
      </w:pPr>
      <w:rPr>
        <w:rFonts w:ascii="Symbol" w:hAnsi="Symbol" w:hint="default"/>
      </w:rPr>
    </w:lvl>
    <w:lvl w:ilvl="7" w:tplc="C7EA0C02" w:tentative="1">
      <w:start w:val="1"/>
      <w:numFmt w:val="bullet"/>
      <w:lvlText w:val=""/>
      <w:lvlJc w:val="left"/>
      <w:pPr>
        <w:tabs>
          <w:tab w:val="num" w:pos="5760"/>
        </w:tabs>
        <w:ind w:left="5760" w:hanging="360"/>
      </w:pPr>
      <w:rPr>
        <w:rFonts w:ascii="Symbol" w:hAnsi="Symbol" w:hint="default"/>
      </w:rPr>
    </w:lvl>
    <w:lvl w:ilvl="8" w:tplc="FE7EC32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02E74A1"/>
    <w:multiLevelType w:val="hybridMultilevel"/>
    <w:tmpl w:val="7940E7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105D6488"/>
    <w:multiLevelType w:val="hybridMultilevel"/>
    <w:tmpl w:val="74B23B94"/>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260"/>
        </w:tabs>
        <w:ind w:left="1260" w:hanging="1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3FA145F"/>
    <w:multiLevelType w:val="hybridMultilevel"/>
    <w:tmpl w:val="8CF4E9B4"/>
    <w:lvl w:ilvl="0" w:tplc="296A22F8">
      <w:start w:val="1"/>
      <w:numFmt w:val="bullet"/>
      <w:lvlText w:val=""/>
      <w:lvlPicBulletId w:val="0"/>
      <w:lvlJc w:val="left"/>
      <w:pPr>
        <w:tabs>
          <w:tab w:val="num" w:pos="720"/>
        </w:tabs>
        <w:ind w:left="720" w:hanging="360"/>
      </w:pPr>
      <w:rPr>
        <w:rFonts w:ascii="Symbol" w:hAnsi="Symbol" w:hint="default"/>
      </w:rPr>
    </w:lvl>
    <w:lvl w:ilvl="1" w:tplc="F9C6EE62" w:tentative="1">
      <w:start w:val="1"/>
      <w:numFmt w:val="bullet"/>
      <w:lvlText w:val=""/>
      <w:lvlJc w:val="left"/>
      <w:pPr>
        <w:tabs>
          <w:tab w:val="num" w:pos="1440"/>
        </w:tabs>
        <w:ind w:left="1440" w:hanging="360"/>
      </w:pPr>
      <w:rPr>
        <w:rFonts w:ascii="Symbol" w:hAnsi="Symbol" w:hint="default"/>
      </w:rPr>
    </w:lvl>
    <w:lvl w:ilvl="2" w:tplc="B678A528" w:tentative="1">
      <w:start w:val="1"/>
      <w:numFmt w:val="bullet"/>
      <w:lvlText w:val=""/>
      <w:lvlJc w:val="left"/>
      <w:pPr>
        <w:tabs>
          <w:tab w:val="num" w:pos="2160"/>
        </w:tabs>
        <w:ind w:left="2160" w:hanging="360"/>
      </w:pPr>
      <w:rPr>
        <w:rFonts w:ascii="Symbol" w:hAnsi="Symbol" w:hint="default"/>
      </w:rPr>
    </w:lvl>
    <w:lvl w:ilvl="3" w:tplc="651421A8" w:tentative="1">
      <w:start w:val="1"/>
      <w:numFmt w:val="bullet"/>
      <w:lvlText w:val=""/>
      <w:lvlJc w:val="left"/>
      <w:pPr>
        <w:tabs>
          <w:tab w:val="num" w:pos="2880"/>
        </w:tabs>
        <w:ind w:left="2880" w:hanging="360"/>
      </w:pPr>
      <w:rPr>
        <w:rFonts w:ascii="Symbol" w:hAnsi="Symbol" w:hint="default"/>
      </w:rPr>
    </w:lvl>
    <w:lvl w:ilvl="4" w:tplc="7AAE0990" w:tentative="1">
      <w:start w:val="1"/>
      <w:numFmt w:val="bullet"/>
      <w:lvlText w:val=""/>
      <w:lvlJc w:val="left"/>
      <w:pPr>
        <w:tabs>
          <w:tab w:val="num" w:pos="3600"/>
        </w:tabs>
        <w:ind w:left="3600" w:hanging="360"/>
      </w:pPr>
      <w:rPr>
        <w:rFonts w:ascii="Symbol" w:hAnsi="Symbol" w:hint="default"/>
      </w:rPr>
    </w:lvl>
    <w:lvl w:ilvl="5" w:tplc="4EC086F2" w:tentative="1">
      <w:start w:val="1"/>
      <w:numFmt w:val="bullet"/>
      <w:lvlText w:val=""/>
      <w:lvlJc w:val="left"/>
      <w:pPr>
        <w:tabs>
          <w:tab w:val="num" w:pos="4320"/>
        </w:tabs>
        <w:ind w:left="4320" w:hanging="360"/>
      </w:pPr>
      <w:rPr>
        <w:rFonts w:ascii="Symbol" w:hAnsi="Symbol" w:hint="default"/>
      </w:rPr>
    </w:lvl>
    <w:lvl w:ilvl="6" w:tplc="80304898" w:tentative="1">
      <w:start w:val="1"/>
      <w:numFmt w:val="bullet"/>
      <w:lvlText w:val=""/>
      <w:lvlJc w:val="left"/>
      <w:pPr>
        <w:tabs>
          <w:tab w:val="num" w:pos="5040"/>
        </w:tabs>
        <w:ind w:left="5040" w:hanging="360"/>
      </w:pPr>
      <w:rPr>
        <w:rFonts w:ascii="Symbol" w:hAnsi="Symbol" w:hint="default"/>
      </w:rPr>
    </w:lvl>
    <w:lvl w:ilvl="7" w:tplc="6FD6F2D0" w:tentative="1">
      <w:start w:val="1"/>
      <w:numFmt w:val="bullet"/>
      <w:lvlText w:val=""/>
      <w:lvlJc w:val="left"/>
      <w:pPr>
        <w:tabs>
          <w:tab w:val="num" w:pos="5760"/>
        </w:tabs>
        <w:ind w:left="5760" w:hanging="360"/>
      </w:pPr>
      <w:rPr>
        <w:rFonts w:ascii="Symbol" w:hAnsi="Symbol" w:hint="default"/>
      </w:rPr>
    </w:lvl>
    <w:lvl w:ilvl="8" w:tplc="95BCE27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187883"/>
    <w:multiLevelType w:val="hybridMultilevel"/>
    <w:tmpl w:val="0EDC7B4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5F57C40"/>
    <w:multiLevelType w:val="hybridMultilevel"/>
    <w:tmpl w:val="0FA221F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1A3A52E4"/>
    <w:multiLevelType w:val="hybridMultilevel"/>
    <w:tmpl w:val="54CA204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15:restartNumberingAfterBreak="0">
    <w:nsid w:val="1B374193"/>
    <w:multiLevelType w:val="hybridMultilevel"/>
    <w:tmpl w:val="DC0C5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0C1470"/>
    <w:multiLevelType w:val="hybridMultilevel"/>
    <w:tmpl w:val="45F2AD1A"/>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6" w15:restartNumberingAfterBreak="0">
    <w:nsid w:val="20C44449"/>
    <w:multiLevelType w:val="multilevel"/>
    <w:tmpl w:val="439C29CE"/>
    <w:lvl w:ilvl="0">
      <w:start w:val="1"/>
      <w:numFmt w:val="decimal"/>
      <w:pStyle w:val="1"/>
      <w:lvlText w:val="%1"/>
      <w:lvlJc w:val="left"/>
      <w:pPr>
        <w:tabs>
          <w:tab w:val="num" w:pos="432"/>
        </w:tabs>
        <w:ind w:left="432" w:hanging="432"/>
      </w:pPr>
    </w:lvl>
    <w:lvl w:ilvl="1">
      <w:start w:val="1"/>
      <w:numFmt w:val="decimal"/>
      <w:pStyle w:val="20"/>
      <w:lvlText w:val="%1.%2"/>
      <w:lvlJc w:val="left"/>
      <w:pPr>
        <w:tabs>
          <w:tab w:val="num" w:pos="860"/>
        </w:tabs>
        <w:ind w:left="860" w:hanging="576"/>
      </w:pPr>
      <w:rPr>
        <w:lang w:val="ru-RU"/>
      </w:rPr>
    </w:lvl>
    <w:lvl w:ilvl="2">
      <w:start w:val="1"/>
      <w:numFmt w:val="decimal"/>
      <w:pStyle w:val="3"/>
      <w:lvlText w:val="%1.%2.%3"/>
      <w:lvlJc w:val="left"/>
      <w:pPr>
        <w:tabs>
          <w:tab w:val="num" w:pos="1854"/>
        </w:tabs>
        <w:ind w:left="185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15"/>
        </w:tabs>
        <w:ind w:left="1715"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7" w15:restartNumberingAfterBreak="0">
    <w:nsid w:val="212E2210"/>
    <w:multiLevelType w:val="hybridMultilevel"/>
    <w:tmpl w:val="EECCC84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216C7303"/>
    <w:multiLevelType w:val="hybridMultilevel"/>
    <w:tmpl w:val="02F83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217F47"/>
    <w:multiLevelType w:val="hybridMultilevel"/>
    <w:tmpl w:val="140C7EB6"/>
    <w:lvl w:ilvl="0" w:tplc="04190001">
      <w:start w:val="1"/>
      <w:numFmt w:val="bullet"/>
      <w:lvlText w:val=""/>
      <w:lvlJc w:val="left"/>
      <w:pPr>
        <w:ind w:left="1361" w:hanging="360"/>
      </w:pPr>
      <w:rPr>
        <w:rFonts w:ascii="Symbol" w:hAnsi="Symbol" w:hint="default"/>
      </w:rPr>
    </w:lvl>
    <w:lvl w:ilvl="1" w:tplc="04190001">
      <w:start w:val="1"/>
      <w:numFmt w:val="bullet"/>
      <w:lvlText w:val=""/>
      <w:lvlJc w:val="left"/>
      <w:pPr>
        <w:ind w:left="2081" w:hanging="360"/>
      </w:pPr>
      <w:rPr>
        <w:rFonts w:ascii="Symbol" w:hAnsi="Symbol"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0" w15:restartNumberingAfterBreak="0">
    <w:nsid w:val="225131B6"/>
    <w:multiLevelType w:val="hybridMultilevel"/>
    <w:tmpl w:val="C3D6A3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22820536"/>
    <w:multiLevelType w:val="hybridMultilevel"/>
    <w:tmpl w:val="3E9C30C2"/>
    <w:lvl w:ilvl="0" w:tplc="67327472">
      <w:start w:val="1"/>
      <w:numFmt w:val="none"/>
      <w:pStyle w:val="NameFigure"/>
      <w:lvlText w:val="Рисунок"/>
      <w:lvlJc w:val="left"/>
      <w:pPr>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24341156"/>
    <w:multiLevelType w:val="hybridMultilevel"/>
    <w:tmpl w:val="7C880EC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15:restartNumberingAfterBreak="0">
    <w:nsid w:val="2A4A17DA"/>
    <w:multiLevelType w:val="hybridMultilevel"/>
    <w:tmpl w:val="C5A26BF8"/>
    <w:lvl w:ilvl="0" w:tplc="1166FB2A">
      <w:start w:val="1"/>
      <w:numFmt w:val="bullet"/>
      <w:pStyle w:val="15"/>
      <w:lvlText w:val="−"/>
      <w:lvlJc w:val="left"/>
      <w:pPr>
        <w:tabs>
          <w:tab w:val="num" w:pos="1134"/>
        </w:tabs>
        <w:ind w:left="1134" w:hanging="283"/>
      </w:pPr>
      <w:rPr>
        <w:rFonts w:ascii="Times New Roman" w:hAnsi="Times New Roman" w:cs="Times New Roman" w:hint="default"/>
      </w:rPr>
    </w:lvl>
    <w:lvl w:ilvl="1" w:tplc="377C0604">
      <w:start w:val="1"/>
      <w:numFmt w:val="bullet"/>
      <w:lvlText w:val="o"/>
      <w:lvlJc w:val="left"/>
      <w:pPr>
        <w:tabs>
          <w:tab w:val="num" w:pos="2160"/>
        </w:tabs>
        <w:ind w:left="2160" w:hanging="360"/>
      </w:pPr>
      <w:rPr>
        <w:rFonts w:ascii="Courier New" w:hAnsi="Courier New" w:cs="Courier New" w:hint="default"/>
      </w:rPr>
    </w:lvl>
    <w:lvl w:ilvl="2" w:tplc="0FAC7E6E">
      <w:start w:val="1"/>
      <w:numFmt w:val="bullet"/>
      <w:lvlText w:val=""/>
      <w:lvlJc w:val="left"/>
      <w:pPr>
        <w:tabs>
          <w:tab w:val="num" w:pos="2880"/>
        </w:tabs>
        <w:ind w:left="2880" w:hanging="360"/>
      </w:pPr>
      <w:rPr>
        <w:rFonts w:ascii="Wingdings" w:hAnsi="Wingdings" w:hint="default"/>
      </w:rPr>
    </w:lvl>
    <w:lvl w:ilvl="3" w:tplc="DD606AB8" w:tentative="1">
      <w:start w:val="1"/>
      <w:numFmt w:val="bullet"/>
      <w:lvlText w:val=""/>
      <w:lvlJc w:val="left"/>
      <w:pPr>
        <w:tabs>
          <w:tab w:val="num" w:pos="3600"/>
        </w:tabs>
        <w:ind w:left="3600" w:hanging="360"/>
      </w:pPr>
      <w:rPr>
        <w:rFonts w:ascii="Symbol" w:hAnsi="Symbol" w:hint="default"/>
      </w:rPr>
    </w:lvl>
    <w:lvl w:ilvl="4" w:tplc="6F00C8DE" w:tentative="1">
      <w:start w:val="1"/>
      <w:numFmt w:val="bullet"/>
      <w:lvlText w:val="o"/>
      <w:lvlJc w:val="left"/>
      <w:pPr>
        <w:tabs>
          <w:tab w:val="num" w:pos="4320"/>
        </w:tabs>
        <w:ind w:left="4320" w:hanging="360"/>
      </w:pPr>
      <w:rPr>
        <w:rFonts w:ascii="Courier New" w:hAnsi="Courier New" w:cs="Courier New" w:hint="default"/>
      </w:rPr>
    </w:lvl>
    <w:lvl w:ilvl="5" w:tplc="A5EE0844" w:tentative="1">
      <w:start w:val="1"/>
      <w:numFmt w:val="bullet"/>
      <w:lvlText w:val=""/>
      <w:lvlJc w:val="left"/>
      <w:pPr>
        <w:tabs>
          <w:tab w:val="num" w:pos="5040"/>
        </w:tabs>
        <w:ind w:left="5040" w:hanging="360"/>
      </w:pPr>
      <w:rPr>
        <w:rFonts w:ascii="Wingdings" w:hAnsi="Wingdings" w:hint="default"/>
      </w:rPr>
    </w:lvl>
    <w:lvl w:ilvl="6" w:tplc="974A6FF2" w:tentative="1">
      <w:start w:val="1"/>
      <w:numFmt w:val="bullet"/>
      <w:lvlText w:val=""/>
      <w:lvlJc w:val="left"/>
      <w:pPr>
        <w:tabs>
          <w:tab w:val="num" w:pos="5760"/>
        </w:tabs>
        <w:ind w:left="5760" w:hanging="360"/>
      </w:pPr>
      <w:rPr>
        <w:rFonts w:ascii="Symbol" w:hAnsi="Symbol" w:hint="default"/>
      </w:rPr>
    </w:lvl>
    <w:lvl w:ilvl="7" w:tplc="03727EF0" w:tentative="1">
      <w:start w:val="1"/>
      <w:numFmt w:val="bullet"/>
      <w:lvlText w:val="o"/>
      <w:lvlJc w:val="left"/>
      <w:pPr>
        <w:tabs>
          <w:tab w:val="num" w:pos="6480"/>
        </w:tabs>
        <w:ind w:left="6480" w:hanging="360"/>
      </w:pPr>
      <w:rPr>
        <w:rFonts w:ascii="Courier New" w:hAnsi="Courier New" w:cs="Courier New" w:hint="default"/>
      </w:rPr>
    </w:lvl>
    <w:lvl w:ilvl="8" w:tplc="506CD310"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ACF0B0A"/>
    <w:multiLevelType w:val="multilevel"/>
    <w:tmpl w:val="04190023"/>
    <w:styleLink w:val="a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B8D74A9"/>
    <w:multiLevelType w:val="multilevel"/>
    <w:tmpl w:val="1D106172"/>
    <w:lvl w:ilvl="0">
      <w:start w:val="1"/>
      <w:numFmt w:val="bullet"/>
      <w:pStyle w:val="a1"/>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5F6BD8"/>
    <w:multiLevelType w:val="hybridMultilevel"/>
    <w:tmpl w:val="091010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2F3B2833"/>
    <w:multiLevelType w:val="hybridMultilevel"/>
    <w:tmpl w:val="2EA49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8B53E4"/>
    <w:multiLevelType w:val="hybridMultilevel"/>
    <w:tmpl w:val="6D32878E"/>
    <w:lvl w:ilvl="0" w:tplc="4EC2D648">
      <w:start w:val="1"/>
      <w:numFmt w:val="decimal"/>
      <w:pStyle w:val="a2"/>
      <w:lvlText w:val="%1)"/>
      <w:lvlJc w:val="left"/>
      <w:pPr>
        <w:ind w:left="1571" w:hanging="360"/>
      </w:pPr>
      <w:rPr>
        <w:rFonts w:hint="default"/>
      </w:rPr>
    </w:lvl>
    <w:lvl w:ilvl="1" w:tplc="18DAAACE" w:tentative="1">
      <w:start w:val="1"/>
      <w:numFmt w:val="lowerLetter"/>
      <w:lvlText w:val="%2."/>
      <w:lvlJc w:val="left"/>
      <w:pPr>
        <w:ind w:left="2291" w:hanging="360"/>
      </w:pPr>
    </w:lvl>
    <w:lvl w:ilvl="2" w:tplc="333627B0" w:tentative="1">
      <w:start w:val="1"/>
      <w:numFmt w:val="lowerRoman"/>
      <w:lvlText w:val="%3."/>
      <w:lvlJc w:val="right"/>
      <w:pPr>
        <w:ind w:left="3011" w:hanging="180"/>
      </w:pPr>
    </w:lvl>
    <w:lvl w:ilvl="3" w:tplc="188C282E" w:tentative="1">
      <w:start w:val="1"/>
      <w:numFmt w:val="decimal"/>
      <w:lvlText w:val="%4."/>
      <w:lvlJc w:val="left"/>
      <w:pPr>
        <w:ind w:left="3731" w:hanging="360"/>
      </w:pPr>
    </w:lvl>
    <w:lvl w:ilvl="4" w:tplc="B18CF31E" w:tentative="1">
      <w:start w:val="1"/>
      <w:numFmt w:val="lowerLetter"/>
      <w:lvlText w:val="%5."/>
      <w:lvlJc w:val="left"/>
      <w:pPr>
        <w:ind w:left="4451" w:hanging="360"/>
      </w:pPr>
    </w:lvl>
    <w:lvl w:ilvl="5" w:tplc="657E12D4" w:tentative="1">
      <w:start w:val="1"/>
      <w:numFmt w:val="lowerRoman"/>
      <w:lvlText w:val="%6."/>
      <w:lvlJc w:val="right"/>
      <w:pPr>
        <w:ind w:left="5171" w:hanging="180"/>
      </w:pPr>
    </w:lvl>
    <w:lvl w:ilvl="6" w:tplc="952EAD54" w:tentative="1">
      <w:start w:val="1"/>
      <w:numFmt w:val="decimal"/>
      <w:lvlText w:val="%7."/>
      <w:lvlJc w:val="left"/>
      <w:pPr>
        <w:ind w:left="5891" w:hanging="360"/>
      </w:pPr>
    </w:lvl>
    <w:lvl w:ilvl="7" w:tplc="1B98F270" w:tentative="1">
      <w:start w:val="1"/>
      <w:numFmt w:val="lowerLetter"/>
      <w:lvlText w:val="%8."/>
      <w:lvlJc w:val="left"/>
      <w:pPr>
        <w:ind w:left="6611" w:hanging="360"/>
      </w:pPr>
    </w:lvl>
    <w:lvl w:ilvl="8" w:tplc="5246D296" w:tentative="1">
      <w:start w:val="1"/>
      <w:numFmt w:val="lowerRoman"/>
      <w:lvlText w:val="%9."/>
      <w:lvlJc w:val="right"/>
      <w:pPr>
        <w:ind w:left="7331" w:hanging="180"/>
      </w:pPr>
    </w:lvl>
  </w:abstractNum>
  <w:abstractNum w:abstractNumId="29" w15:restartNumberingAfterBreak="0">
    <w:nsid w:val="33225E61"/>
    <w:multiLevelType w:val="hybridMultilevel"/>
    <w:tmpl w:val="55DE9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48045EF"/>
    <w:multiLevelType w:val="hybridMultilevel"/>
    <w:tmpl w:val="612A01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1" w15:restartNumberingAfterBreak="0">
    <w:nsid w:val="38096727"/>
    <w:multiLevelType w:val="hybridMultilevel"/>
    <w:tmpl w:val="9EAEF33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15:restartNumberingAfterBreak="0">
    <w:nsid w:val="399A0DDD"/>
    <w:multiLevelType w:val="hybridMultilevel"/>
    <w:tmpl w:val="321A77A8"/>
    <w:lvl w:ilvl="0" w:tplc="0419000D">
      <w:start w:val="1"/>
      <w:numFmt w:val="bullet"/>
      <w:lvlText w:val=""/>
      <w:lvlJc w:val="left"/>
      <w:pPr>
        <w:ind w:left="1361" w:hanging="360"/>
      </w:pPr>
      <w:rPr>
        <w:rFonts w:ascii="Wingdings" w:hAnsi="Wingdings" w:hint="default"/>
      </w:rPr>
    </w:lvl>
    <w:lvl w:ilvl="1" w:tplc="04190001">
      <w:start w:val="1"/>
      <w:numFmt w:val="bullet"/>
      <w:lvlText w:val=""/>
      <w:lvlJc w:val="left"/>
      <w:pPr>
        <w:ind w:left="2081" w:hanging="360"/>
      </w:pPr>
      <w:rPr>
        <w:rFonts w:ascii="Symbol" w:hAnsi="Symbol"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3" w15:restartNumberingAfterBreak="0">
    <w:nsid w:val="3DF53088"/>
    <w:multiLevelType w:val="multilevel"/>
    <w:tmpl w:val="B6C67482"/>
    <w:lvl w:ilvl="0">
      <w:start w:val="1"/>
      <w:numFmt w:val="decimal"/>
      <w:pStyle w:val="21"/>
      <w:lvlText w:val="%1"/>
      <w:lvlJc w:val="left"/>
      <w:pPr>
        <w:tabs>
          <w:tab w:val="num" w:pos="432"/>
        </w:tabs>
        <w:ind w:left="432" w:hanging="432"/>
      </w:pPr>
      <w:rPr>
        <w:rFonts w:hint="default"/>
      </w:rPr>
    </w:lvl>
    <w:lvl w:ilvl="1">
      <w:start w:val="1"/>
      <w:numFmt w:val="decimal"/>
      <w:pStyle w:val="30"/>
      <w:lvlText w:val="%1.%2"/>
      <w:lvlJc w:val="left"/>
      <w:pPr>
        <w:tabs>
          <w:tab w:val="num" w:pos="576"/>
        </w:tabs>
        <w:ind w:left="576" w:hanging="576"/>
      </w:pPr>
      <w:rPr>
        <w:rFonts w:hint="default"/>
      </w:rPr>
    </w:lvl>
    <w:lvl w:ilvl="2">
      <w:start w:val="1"/>
      <w:numFmt w:val="decimal"/>
      <w:pStyle w:val="40"/>
      <w:lvlText w:val="%1.%2.%3"/>
      <w:lvlJc w:val="left"/>
      <w:pPr>
        <w:tabs>
          <w:tab w:val="num" w:pos="720"/>
        </w:tabs>
        <w:ind w:left="720" w:hanging="720"/>
      </w:pPr>
      <w:rPr>
        <w:rFonts w:hint="default"/>
      </w:rPr>
    </w:lvl>
    <w:lvl w:ilvl="3">
      <w:start w:val="1"/>
      <w:numFmt w:val="decimal"/>
      <w:pStyle w:val="0"/>
      <w:lvlText w:val="%1.%2.%3.%4"/>
      <w:lvlJc w:val="left"/>
      <w:pPr>
        <w:tabs>
          <w:tab w:val="num" w:pos="3983"/>
        </w:tabs>
        <w:ind w:left="3983"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0B943C7"/>
    <w:multiLevelType w:val="hybridMultilevel"/>
    <w:tmpl w:val="B44696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40F52A4D"/>
    <w:multiLevelType w:val="hybridMultilevel"/>
    <w:tmpl w:val="28B2A4E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15:restartNumberingAfterBreak="0">
    <w:nsid w:val="41B86E35"/>
    <w:multiLevelType w:val="hybridMultilevel"/>
    <w:tmpl w:val="52563902"/>
    <w:lvl w:ilvl="0" w:tplc="686A2BE2">
      <w:start w:val="1"/>
      <w:numFmt w:val="bullet"/>
      <w:lvlText w:val=""/>
      <w:lvlPicBulletId w:val="1"/>
      <w:lvlJc w:val="left"/>
      <w:pPr>
        <w:tabs>
          <w:tab w:val="num" w:pos="720"/>
        </w:tabs>
        <w:ind w:left="720" w:hanging="360"/>
      </w:pPr>
      <w:rPr>
        <w:rFonts w:ascii="Symbol" w:hAnsi="Symbol" w:hint="default"/>
      </w:rPr>
    </w:lvl>
    <w:lvl w:ilvl="1" w:tplc="DFAA1E16" w:tentative="1">
      <w:start w:val="1"/>
      <w:numFmt w:val="bullet"/>
      <w:lvlText w:val=""/>
      <w:lvlJc w:val="left"/>
      <w:pPr>
        <w:tabs>
          <w:tab w:val="num" w:pos="1440"/>
        </w:tabs>
        <w:ind w:left="1440" w:hanging="360"/>
      </w:pPr>
      <w:rPr>
        <w:rFonts w:ascii="Symbol" w:hAnsi="Symbol" w:hint="default"/>
      </w:rPr>
    </w:lvl>
    <w:lvl w:ilvl="2" w:tplc="AFEC83C8" w:tentative="1">
      <w:start w:val="1"/>
      <w:numFmt w:val="bullet"/>
      <w:lvlText w:val=""/>
      <w:lvlJc w:val="left"/>
      <w:pPr>
        <w:tabs>
          <w:tab w:val="num" w:pos="2160"/>
        </w:tabs>
        <w:ind w:left="2160" w:hanging="360"/>
      </w:pPr>
      <w:rPr>
        <w:rFonts w:ascii="Symbol" w:hAnsi="Symbol" w:hint="default"/>
      </w:rPr>
    </w:lvl>
    <w:lvl w:ilvl="3" w:tplc="FD10111A" w:tentative="1">
      <w:start w:val="1"/>
      <w:numFmt w:val="bullet"/>
      <w:lvlText w:val=""/>
      <w:lvlJc w:val="left"/>
      <w:pPr>
        <w:tabs>
          <w:tab w:val="num" w:pos="2880"/>
        </w:tabs>
        <w:ind w:left="2880" w:hanging="360"/>
      </w:pPr>
      <w:rPr>
        <w:rFonts w:ascii="Symbol" w:hAnsi="Symbol" w:hint="default"/>
      </w:rPr>
    </w:lvl>
    <w:lvl w:ilvl="4" w:tplc="8CB21A6E" w:tentative="1">
      <w:start w:val="1"/>
      <w:numFmt w:val="bullet"/>
      <w:lvlText w:val=""/>
      <w:lvlJc w:val="left"/>
      <w:pPr>
        <w:tabs>
          <w:tab w:val="num" w:pos="3600"/>
        </w:tabs>
        <w:ind w:left="3600" w:hanging="360"/>
      </w:pPr>
      <w:rPr>
        <w:rFonts w:ascii="Symbol" w:hAnsi="Symbol" w:hint="default"/>
      </w:rPr>
    </w:lvl>
    <w:lvl w:ilvl="5" w:tplc="32ECD4E2" w:tentative="1">
      <w:start w:val="1"/>
      <w:numFmt w:val="bullet"/>
      <w:lvlText w:val=""/>
      <w:lvlJc w:val="left"/>
      <w:pPr>
        <w:tabs>
          <w:tab w:val="num" w:pos="4320"/>
        </w:tabs>
        <w:ind w:left="4320" w:hanging="360"/>
      </w:pPr>
      <w:rPr>
        <w:rFonts w:ascii="Symbol" w:hAnsi="Symbol" w:hint="default"/>
      </w:rPr>
    </w:lvl>
    <w:lvl w:ilvl="6" w:tplc="8B5E2826" w:tentative="1">
      <w:start w:val="1"/>
      <w:numFmt w:val="bullet"/>
      <w:lvlText w:val=""/>
      <w:lvlJc w:val="left"/>
      <w:pPr>
        <w:tabs>
          <w:tab w:val="num" w:pos="5040"/>
        </w:tabs>
        <w:ind w:left="5040" w:hanging="360"/>
      </w:pPr>
      <w:rPr>
        <w:rFonts w:ascii="Symbol" w:hAnsi="Symbol" w:hint="default"/>
      </w:rPr>
    </w:lvl>
    <w:lvl w:ilvl="7" w:tplc="9FEE0AEA" w:tentative="1">
      <w:start w:val="1"/>
      <w:numFmt w:val="bullet"/>
      <w:lvlText w:val=""/>
      <w:lvlJc w:val="left"/>
      <w:pPr>
        <w:tabs>
          <w:tab w:val="num" w:pos="5760"/>
        </w:tabs>
        <w:ind w:left="5760" w:hanging="360"/>
      </w:pPr>
      <w:rPr>
        <w:rFonts w:ascii="Symbol" w:hAnsi="Symbol" w:hint="default"/>
      </w:rPr>
    </w:lvl>
    <w:lvl w:ilvl="8" w:tplc="038EA41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51C11CA"/>
    <w:multiLevelType w:val="hybridMultilevel"/>
    <w:tmpl w:val="5B7AAC80"/>
    <w:lvl w:ilvl="0" w:tplc="0419000F">
      <w:start w:val="1"/>
      <w:numFmt w:val="bullet"/>
      <w:pStyle w:val="10"/>
      <w:lvlText w:val=""/>
      <w:lvlJc w:val="left"/>
      <w:pPr>
        <w:ind w:left="1571" w:hanging="360"/>
      </w:pPr>
      <w:rPr>
        <w:rFonts w:ascii="Symbol" w:hAnsi="Symbol" w:hint="default"/>
        <w:i w:val="0"/>
        <w:color w:val="auto"/>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8" w15:restartNumberingAfterBreak="0">
    <w:nsid w:val="4694613E"/>
    <w:multiLevelType w:val="multilevel"/>
    <w:tmpl w:val="C14AB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98F43FA"/>
    <w:multiLevelType w:val="hybridMultilevel"/>
    <w:tmpl w:val="06006E6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49FE53CD"/>
    <w:multiLevelType w:val="hybridMultilevel"/>
    <w:tmpl w:val="551EDFD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1" w15:restartNumberingAfterBreak="0">
    <w:nsid w:val="4D3A79D8"/>
    <w:multiLevelType w:val="hybridMultilevel"/>
    <w:tmpl w:val="315019BC"/>
    <w:lvl w:ilvl="0" w:tplc="0419000D">
      <w:start w:val="1"/>
      <w:numFmt w:val="russianLower"/>
      <w:pStyle w:val="HTML"/>
      <w:lvlText w:val="%1)"/>
      <w:lvlJc w:val="left"/>
      <w:pPr>
        <w:tabs>
          <w:tab w:val="num" w:pos="1778"/>
        </w:tabs>
        <w:ind w:left="1778" w:hanging="360"/>
      </w:pPr>
      <w:rPr>
        <w:rFonts w:hint="default"/>
      </w:rPr>
    </w:lvl>
    <w:lvl w:ilvl="1" w:tplc="04190003" w:tentative="1">
      <w:start w:val="1"/>
      <w:numFmt w:val="lowerLetter"/>
      <w:lvlText w:val="%2."/>
      <w:lvlJc w:val="left"/>
      <w:pPr>
        <w:tabs>
          <w:tab w:val="num" w:pos="1430"/>
        </w:tabs>
        <w:ind w:left="1430" w:hanging="360"/>
      </w:pPr>
    </w:lvl>
    <w:lvl w:ilvl="2" w:tplc="04190005" w:tentative="1">
      <w:start w:val="1"/>
      <w:numFmt w:val="lowerRoman"/>
      <w:lvlText w:val="%3."/>
      <w:lvlJc w:val="right"/>
      <w:pPr>
        <w:tabs>
          <w:tab w:val="num" w:pos="2150"/>
        </w:tabs>
        <w:ind w:left="2150" w:hanging="180"/>
      </w:pPr>
    </w:lvl>
    <w:lvl w:ilvl="3" w:tplc="04190001" w:tentative="1">
      <w:start w:val="1"/>
      <w:numFmt w:val="decimal"/>
      <w:lvlText w:val="%4."/>
      <w:lvlJc w:val="left"/>
      <w:pPr>
        <w:tabs>
          <w:tab w:val="num" w:pos="2870"/>
        </w:tabs>
        <w:ind w:left="2870" w:hanging="360"/>
      </w:pPr>
    </w:lvl>
    <w:lvl w:ilvl="4" w:tplc="04190003" w:tentative="1">
      <w:start w:val="1"/>
      <w:numFmt w:val="lowerLetter"/>
      <w:lvlText w:val="%5."/>
      <w:lvlJc w:val="left"/>
      <w:pPr>
        <w:tabs>
          <w:tab w:val="num" w:pos="3590"/>
        </w:tabs>
        <w:ind w:left="3590" w:hanging="360"/>
      </w:pPr>
    </w:lvl>
    <w:lvl w:ilvl="5" w:tplc="04190005" w:tentative="1">
      <w:start w:val="1"/>
      <w:numFmt w:val="lowerRoman"/>
      <w:lvlText w:val="%6."/>
      <w:lvlJc w:val="right"/>
      <w:pPr>
        <w:tabs>
          <w:tab w:val="num" w:pos="4310"/>
        </w:tabs>
        <w:ind w:left="4310" w:hanging="180"/>
      </w:pPr>
    </w:lvl>
    <w:lvl w:ilvl="6" w:tplc="04190001" w:tentative="1">
      <w:start w:val="1"/>
      <w:numFmt w:val="decimal"/>
      <w:lvlText w:val="%7."/>
      <w:lvlJc w:val="left"/>
      <w:pPr>
        <w:tabs>
          <w:tab w:val="num" w:pos="5030"/>
        </w:tabs>
        <w:ind w:left="5030" w:hanging="360"/>
      </w:pPr>
    </w:lvl>
    <w:lvl w:ilvl="7" w:tplc="04190003" w:tentative="1">
      <w:start w:val="1"/>
      <w:numFmt w:val="lowerLetter"/>
      <w:lvlText w:val="%8."/>
      <w:lvlJc w:val="left"/>
      <w:pPr>
        <w:tabs>
          <w:tab w:val="num" w:pos="5750"/>
        </w:tabs>
        <w:ind w:left="5750" w:hanging="360"/>
      </w:pPr>
    </w:lvl>
    <w:lvl w:ilvl="8" w:tplc="04190005" w:tentative="1">
      <w:start w:val="1"/>
      <w:numFmt w:val="lowerRoman"/>
      <w:lvlText w:val="%9."/>
      <w:lvlJc w:val="right"/>
      <w:pPr>
        <w:tabs>
          <w:tab w:val="num" w:pos="6470"/>
        </w:tabs>
        <w:ind w:left="6470" w:hanging="180"/>
      </w:pPr>
    </w:lvl>
  </w:abstractNum>
  <w:abstractNum w:abstractNumId="42" w15:restartNumberingAfterBreak="0">
    <w:nsid w:val="4F0A6EE1"/>
    <w:multiLevelType w:val="hybridMultilevel"/>
    <w:tmpl w:val="F410A0E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15:restartNumberingAfterBreak="0">
    <w:nsid w:val="50534931"/>
    <w:multiLevelType w:val="hybridMultilevel"/>
    <w:tmpl w:val="1FBA9CEA"/>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5097068D"/>
    <w:multiLevelType w:val="multilevel"/>
    <w:tmpl w:val="D1D8D660"/>
    <w:lvl w:ilvl="0">
      <w:start w:val="1"/>
      <w:numFmt w:val="decimal"/>
      <w:pStyle w:val="a3"/>
      <w:lvlText w:val="%1."/>
      <w:lvlJc w:val="left"/>
      <w:pPr>
        <w:tabs>
          <w:tab w:val="num" w:pos="-312"/>
        </w:tabs>
        <w:ind w:left="964" w:hanging="284"/>
      </w:pPr>
      <w:rPr>
        <w:rFonts w:hint="default"/>
      </w:rPr>
    </w:lvl>
    <w:lvl w:ilvl="1">
      <w:start w:val="1"/>
      <w:numFmt w:val="decimal"/>
      <w:lvlText w:val="%1.%2."/>
      <w:lvlJc w:val="left"/>
      <w:pPr>
        <w:tabs>
          <w:tab w:val="num" w:pos="-312"/>
        </w:tabs>
        <w:ind w:left="964" w:hanging="284"/>
      </w:pPr>
      <w:rPr>
        <w:rFonts w:hint="default"/>
      </w:rPr>
    </w:lvl>
    <w:lvl w:ilvl="2">
      <w:start w:val="1"/>
      <w:numFmt w:val="decimal"/>
      <w:lvlText w:val="%2.%1.%3 "/>
      <w:lvlJc w:val="left"/>
      <w:pPr>
        <w:tabs>
          <w:tab w:val="num" w:pos="1902"/>
        </w:tabs>
        <w:ind w:left="1106" w:hanging="284"/>
      </w:pPr>
      <w:rPr>
        <w:rFonts w:hint="default"/>
      </w:rPr>
    </w:lvl>
    <w:lvl w:ilvl="3">
      <w:start w:val="1"/>
      <w:numFmt w:val="decimal"/>
      <w:lvlText w:val="%1.%2.%3.%4."/>
      <w:lvlJc w:val="left"/>
      <w:pPr>
        <w:tabs>
          <w:tab w:val="num" w:pos="-312"/>
        </w:tabs>
        <w:ind w:left="1248" w:hanging="284"/>
      </w:pPr>
      <w:rPr>
        <w:rFonts w:hint="default"/>
      </w:rPr>
    </w:lvl>
    <w:lvl w:ilvl="4">
      <w:start w:val="1"/>
      <w:numFmt w:val="decimal"/>
      <w:lvlText w:val="%1.%2.%3.%4.%5."/>
      <w:lvlJc w:val="left"/>
      <w:pPr>
        <w:tabs>
          <w:tab w:val="num" w:pos="-312"/>
        </w:tabs>
        <w:ind w:left="-312" w:firstLine="0"/>
      </w:pPr>
      <w:rPr>
        <w:rFonts w:hint="default"/>
      </w:rPr>
    </w:lvl>
    <w:lvl w:ilvl="5">
      <w:start w:val="1"/>
      <w:numFmt w:val="decimal"/>
      <w:lvlText w:val="%1.%2.%3.%4.%5.%6."/>
      <w:lvlJc w:val="left"/>
      <w:pPr>
        <w:tabs>
          <w:tab w:val="num" w:pos="-312"/>
        </w:tabs>
        <w:ind w:left="-312" w:firstLine="0"/>
      </w:pPr>
      <w:rPr>
        <w:rFonts w:hint="default"/>
      </w:rPr>
    </w:lvl>
    <w:lvl w:ilvl="6">
      <w:start w:val="1"/>
      <w:numFmt w:val="decimal"/>
      <w:lvlText w:val="%1.%2.%3.%4.%5.%6.%7."/>
      <w:lvlJc w:val="left"/>
      <w:pPr>
        <w:tabs>
          <w:tab w:val="num" w:pos="-312"/>
        </w:tabs>
        <w:ind w:left="-312" w:firstLine="0"/>
      </w:pPr>
      <w:rPr>
        <w:rFonts w:hint="default"/>
      </w:rPr>
    </w:lvl>
    <w:lvl w:ilvl="7">
      <w:start w:val="1"/>
      <w:numFmt w:val="decimal"/>
      <w:lvlText w:val="%1.%2.%3.%4.%5.%6.%7.%8."/>
      <w:lvlJc w:val="left"/>
      <w:pPr>
        <w:tabs>
          <w:tab w:val="num" w:pos="-312"/>
        </w:tabs>
        <w:ind w:left="-312" w:firstLine="0"/>
      </w:pPr>
      <w:rPr>
        <w:rFonts w:hint="default"/>
      </w:rPr>
    </w:lvl>
    <w:lvl w:ilvl="8">
      <w:start w:val="1"/>
      <w:numFmt w:val="decimal"/>
      <w:lvlText w:val="%1.%2.%3.%4.%5.%6.%7.%8.%9."/>
      <w:lvlJc w:val="left"/>
      <w:pPr>
        <w:tabs>
          <w:tab w:val="num" w:pos="-312"/>
        </w:tabs>
        <w:ind w:left="-312" w:firstLine="0"/>
      </w:pPr>
      <w:rPr>
        <w:rFonts w:hint="default"/>
      </w:rPr>
    </w:lvl>
  </w:abstractNum>
  <w:abstractNum w:abstractNumId="45" w15:restartNumberingAfterBreak="0">
    <w:nsid w:val="54D41765"/>
    <w:multiLevelType w:val="multilevel"/>
    <w:tmpl w:val="6362F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8092718"/>
    <w:multiLevelType w:val="singleLevel"/>
    <w:tmpl w:val="31029C18"/>
    <w:lvl w:ilvl="0">
      <w:start w:val="1"/>
      <w:numFmt w:val="bullet"/>
      <w:pStyle w:val="a4"/>
      <w:lvlText w:val="–"/>
      <w:lvlJc w:val="left"/>
      <w:pPr>
        <w:tabs>
          <w:tab w:val="num" w:pos="1353"/>
        </w:tabs>
        <w:ind w:left="1353" w:hanging="360"/>
      </w:pPr>
      <w:rPr>
        <w:rFonts w:ascii="Times New Roman" w:hAnsi="Times New Roman" w:cs="Times New Roman" w:hint="default"/>
      </w:rPr>
    </w:lvl>
  </w:abstractNum>
  <w:abstractNum w:abstractNumId="47" w15:restartNumberingAfterBreak="0">
    <w:nsid w:val="5E7A3B5A"/>
    <w:multiLevelType w:val="hybridMultilevel"/>
    <w:tmpl w:val="5CDAA11A"/>
    <w:lvl w:ilvl="0" w:tplc="0419000D">
      <w:start w:val="1"/>
      <w:numFmt w:val="bullet"/>
      <w:lvlText w:val=""/>
      <w:lvlJc w:val="left"/>
      <w:pPr>
        <w:ind w:left="1361" w:hanging="360"/>
      </w:pPr>
      <w:rPr>
        <w:rFonts w:ascii="Wingdings" w:hAnsi="Wingdings" w:hint="default"/>
      </w:rPr>
    </w:lvl>
    <w:lvl w:ilvl="1" w:tplc="04190001">
      <w:start w:val="1"/>
      <w:numFmt w:val="bullet"/>
      <w:lvlText w:val=""/>
      <w:lvlJc w:val="left"/>
      <w:pPr>
        <w:ind w:left="2081" w:hanging="360"/>
      </w:pPr>
      <w:rPr>
        <w:rFonts w:ascii="Symbol" w:hAnsi="Symbol"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48" w15:restartNumberingAfterBreak="0">
    <w:nsid w:val="5ECE51A7"/>
    <w:multiLevelType w:val="hybridMultilevel"/>
    <w:tmpl w:val="8EBA2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F737A3E"/>
    <w:multiLevelType w:val="hybridMultilevel"/>
    <w:tmpl w:val="DE587990"/>
    <w:lvl w:ilvl="0" w:tplc="4E72E5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23435CB"/>
    <w:multiLevelType w:val="hybridMultilevel"/>
    <w:tmpl w:val="EC4A8F4E"/>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1" w15:restartNumberingAfterBreak="0">
    <w:nsid w:val="62384622"/>
    <w:multiLevelType w:val="hybridMultilevel"/>
    <w:tmpl w:val="6E5C5054"/>
    <w:lvl w:ilvl="0" w:tplc="0E32E756">
      <w:start w:val="1"/>
      <w:numFmt w:val="bullet"/>
      <w:lvlText w:val=""/>
      <w:lvlPicBulletId w:val="0"/>
      <w:lvlJc w:val="left"/>
      <w:pPr>
        <w:tabs>
          <w:tab w:val="num" w:pos="786"/>
        </w:tabs>
        <w:ind w:left="786" w:hanging="360"/>
      </w:pPr>
      <w:rPr>
        <w:rFonts w:ascii="Symbol" w:hAnsi="Symbol" w:hint="default"/>
      </w:rPr>
    </w:lvl>
    <w:lvl w:ilvl="1" w:tplc="54526490" w:tentative="1">
      <w:start w:val="1"/>
      <w:numFmt w:val="bullet"/>
      <w:lvlText w:val=""/>
      <w:lvlJc w:val="left"/>
      <w:pPr>
        <w:tabs>
          <w:tab w:val="num" w:pos="1506"/>
        </w:tabs>
        <w:ind w:left="1506" w:hanging="360"/>
      </w:pPr>
      <w:rPr>
        <w:rFonts w:ascii="Symbol" w:hAnsi="Symbol" w:hint="default"/>
      </w:rPr>
    </w:lvl>
    <w:lvl w:ilvl="2" w:tplc="3EF82C58" w:tentative="1">
      <w:start w:val="1"/>
      <w:numFmt w:val="bullet"/>
      <w:lvlText w:val=""/>
      <w:lvlJc w:val="left"/>
      <w:pPr>
        <w:tabs>
          <w:tab w:val="num" w:pos="2226"/>
        </w:tabs>
        <w:ind w:left="2226" w:hanging="360"/>
      </w:pPr>
      <w:rPr>
        <w:rFonts w:ascii="Symbol" w:hAnsi="Symbol" w:hint="default"/>
      </w:rPr>
    </w:lvl>
    <w:lvl w:ilvl="3" w:tplc="A9F83AD6" w:tentative="1">
      <w:start w:val="1"/>
      <w:numFmt w:val="bullet"/>
      <w:lvlText w:val=""/>
      <w:lvlJc w:val="left"/>
      <w:pPr>
        <w:tabs>
          <w:tab w:val="num" w:pos="2946"/>
        </w:tabs>
        <w:ind w:left="2946" w:hanging="360"/>
      </w:pPr>
      <w:rPr>
        <w:rFonts w:ascii="Symbol" w:hAnsi="Symbol" w:hint="default"/>
      </w:rPr>
    </w:lvl>
    <w:lvl w:ilvl="4" w:tplc="80B4E548" w:tentative="1">
      <w:start w:val="1"/>
      <w:numFmt w:val="bullet"/>
      <w:lvlText w:val=""/>
      <w:lvlJc w:val="left"/>
      <w:pPr>
        <w:tabs>
          <w:tab w:val="num" w:pos="3666"/>
        </w:tabs>
        <w:ind w:left="3666" w:hanging="360"/>
      </w:pPr>
      <w:rPr>
        <w:rFonts w:ascii="Symbol" w:hAnsi="Symbol" w:hint="default"/>
      </w:rPr>
    </w:lvl>
    <w:lvl w:ilvl="5" w:tplc="78609392" w:tentative="1">
      <w:start w:val="1"/>
      <w:numFmt w:val="bullet"/>
      <w:lvlText w:val=""/>
      <w:lvlJc w:val="left"/>
      <w:pPr>
        <w:tabs>
          <w:tab w:val="num" w:pos="4386"/>
        </w:tabs>
        <w:ind w:left="4386" w:hanging="360"/>
      </w:pPr>
      <w:rPr>
        <w:rFonts w:ascii="Symbol" w:hAnsi="Symbol" w:hint="default"/>
      </w:rPr>
    </w:lvl>
    <w:lvl w:ilvl="6" w:tplc="CD803EC6" w:tentative="1">
      <w:start w:val="1"/>
      <w:numFmt w:val="bullet"/>
      <w:lvlText w:val=""/>
      <w:lvlJc w:val="left"/>
      <w:pPr>
        <w:tabs>
          <w:tab w:val="num" w:pos="5106"/>
        </w:tabs>
        <w:ind w:left="5106" w:hanging="360"/>
      </w:pPr>
      <w:rPr>
        <w:rFonts w:ascii="Symbol" w:hAnsi="Symbol" w:hint="default"/>
      </w:rPr>
    </w:lvl>
    <w:lvl w:ilvl="7" w:tplc="AC6AFF9A" w:tentative="1">
      <w:start w:val="1"/>
      <w:numFmt w:val="bullet"/>
      <w:lvlText w:val=""/>
      <w:lvlJc w:val="left"/>
      <w:pPr>
        <w:tabs>
          <w:tab w:val="num" w:pos="5826"/>
        </w:tabs>
        <w:ind w:left="5826" w:hanging="360"/>
      </w:pPr>
      <w:rPr>
        <w:rFonts w:ascii="Symbol" w:hAnsi="Symbol" w:hint="default"/>
      </w:rPr>
    </w:lvl>
    <w:lvl w:ilvl="8" w:tplc="5BD2EC92" w:tentative="1">
      <w:start w:val="1"/>
      <w:numFmt w:val="bullet"/>
      <w:lvlText w:val=""/>
      <w:lvlJc w:val="left"/>
      <w:pPr>
        <w:tabs>
          <w:tab w:val="num" w:pos="6546"/>
        </w:tabs>
        <w:ind w:left="6546" w:hanging="360"/>
      </w:pPr>
      <w:rPr>
        <w:rFonts w:ascii="Symbol" w:hAnsi="Symbol" w:hint="default"/>
      </w:rPr>
    </w:lvl>
  </w:abstractNum>
  <w:abstractNum w:abstractNumId="52" w15:restartNumberingAfterBreak="0">
    <w:nsid w:val="636F5E12"/>
    <w:multiLevelType w:val="hybridMultilevel"/>
    <w:tmpl w:val="6FFEC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7395460"/>
    <w:multiLevelType w:val="hybridMultilevel"/>
    <w:tmpl w:val="463279D4"/>
    <w:lvl w:ilvl="0" w:tplc="0419000D">
      <w:start w:val="1"/>
      <w:numFmt w:val="bullet"/>
      <w:lvlText w:val=""/>
      <w:lvlJc w:val="left"/>
      <w:pPr>
        <w:ind w:left="1361" w:hanging="360"/>
      </w:pPr>
      <w:rPr>
        <w:rFonts w:ascii="Wingdings" w:hAnsi="Wingdings" w:hint="default"/>
      </w:rPr>
    </w:lvl>
    <w:lvl w:ilvl="1" w:tplc="04190001">
      <w:start w:val="1"/>
      <w:numFmt w:val="bullet"/>
      <w:lvlText w:val=""/>
      <w:lvlJc w:val="left"/>
      <w:pPr>
        <w:ind w:left="2081" w:hanging="360"/>
      </w:pPr>
      <w:rPr>
        <w:rFonts w:ascii="Symbol" w:hAnsi="Symbol"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54" w15:restartNumberingAfterBreak="0">
    <w:nsid w:val="675A44C6"/>
    <w:multiLevelType w:val="hybridMultilevel"/>
    <w:tmpl w:val="60F63CE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68D156A3"/>
    <w:multiLevelType w:val="multilevel"/>
    <w:tmpl w:val="E8605826"/>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0C370C"/>
    <w:multiLevelType w:val="hybridMultilevel"/>
    <w:tmpl w:val="F05467A6"/>
    <w:lvl w:ilvl="0" w:tplc="ACFEFD52">
      <w:start w:val="4"/>
      <w:numFmt w:val="decimal"/>
      <w:lvlText w:val="%1."/>
      <w:lvlJc w:val="left"/>
      <w:pPr>
        <w:tabs>
          <w:tab w:val="num" w:pos="1260"/>
        </w:tabs>
        <w:ind w:left="1260" w:hanging="1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0D02DEF"/>
    <w:multiLevelType w:val="hybridMultilevel"/>
    <w:tmpl w:val="9D228E6A"/>
    <w:lvl w:ilvl="0" w:tplc="1C3EF13E">
      <w:start w:val="1"/>
      <w:numFmt w:val="bullet"/>
      <w:pStyle w:val="a5"/>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30D0842"/>
    <w:multiLevelType w:val="hybridMultilevel"/>
    <w:tmpl w:val="DC70749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9" w15:restartNumberingAfterBreak="0">
    <w:nsid w:val="743D1029"/>
    <w:multiLevelType w:val="hybridMultilevel"/>
    <w:tmpl w:val="705CE158"/>
    <w:lvl w:ilvl="0" w:tplc="D81EA99A">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4872CE1"/>
    <w:multiLevelType w:val="hybridMultilevel"/>
    <w:tmpl w:val="FA6493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75EB10D0"/>
    <w:multiLevelType w:val="multilevel"/>
    <w:tmpl w:val="9EA6D706"/>
    <w:styleLink w:val="a6"/>
    <w:lvl w:ilvl="0">
      <w:start w:val="1"/>
      <w:numFmt w:val="bullet"/>
      <w:lvlText w:val=""/>
      <w:lvlJc w:val="left"/>
      <w:pPr>
        <w:tabs>
          <w:tab w:val="num" w:pos="720"/>
        </w:tabs>
        <w:ind w:left="720" w:hanging="360"/>
      </w:pPr>
      <w:rPr>
        <w:rFonts w:ascii="Symbol" w:hAnsi="Symbol"/>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996B71"/>
    <w:multiLevelType w:val="hybridMultilevel"/>
    <w:tmpl w:val="38BCF758"/>
    <w:lvl w:ilvl="0" w:tplc="80A0FAEC">
      <w:start w:val="1"/>
      <w:numFmt w:val="decimal"/>
      <w:lvlText w:val="%1."/>
      <w:lvlJc w:val="left"/>
      <w:pPr>
        <w:tabs>
          <w:tab w:val="num" w:pos="720"/>
        </w:tabs>
        <w:ind w:left="720" w:hanging="360"/>
      </w:pPr>
      <w:rPr>
        <w:rFonts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6"/>
  </w:num>
  <w:num w:numId="3">
    <w:abstractNumId w:val="24"/>
  </w:num>
  <w:num w:numId="4">
    <w:abstractNumId w:val="41"/>
  </w:num>
  <w:num w:numId="5">
    <w:abstractNumId w:val="37"/>
  </w:num>
  <w:num w:numId="6">
    <w:abstractNumId w:val="46"/>
  </w:num>
  <w:num w:numId="7">
    <w:abstractNumId w:val="61"/>
  </w:num>
  <w:num w:numId="8">
    <w:abstractNumId w:val="0"/>
  </w:num>
  <w:num w:numId="9">
    <w:abstractNumId w:val="23"/>
  </w:num>
  <w:num w:numId="10">
    <w:abstractNumId w:val="44"/>
  </w:num>
  <w:num w:numId="11">
    <w:abstractNumId w:val="28"/>
  </w:num>
  <w:num w:numId="12">
    <w:abstractNumId w:val="21"/>
  </w:num>
  <w:num w:numId="13">
    <w:abstractNumId w:val="57"/>
  </w:num>
  <w:num w:numId="14">
    <w:abstractNumId w:val="3"/>
  </w:num>
  <w:num w:numId="15">
    <w:abstractNumId w:val="31"/>
  </w:num>
  <w:num w:numId="16">
    <w:abstractNumId w:val="14"/>
  </w:num>
  <w:num w:numId="17">
    <w:abstractNumId w:val="62"/>
  </w:num>
  <w:num w:numId="18">
    <w:abstractNumId w:val="13"/>
  </w:num>
  <w:num w:numId="19">
    <w:abstractNumId w:val="12"/>
  </w:num>
  <w:num w:numId="20">
    <w:abstractNumId w:val="9"/>
  </w:num>
  <w:num w:numId="21">
    <w:abstractNumId w:val="1"/>
  </w:num>
  <w:num w:numId="22">
    <w:abstractNumId w:val="1"/>
    <w:lvlOverride w:ilvl="0">
      <w:startOverride w:val="1"/>
    </w:lvlOverride>
  </w:num>
  <w:num w:numId="23">
    <w:abstractNumId w:val="1"/>
    <w:lvlOverride w:ilvl="0">
      <w:startOverride w:val="1"/>
    </w:lvlOverride>
  </w:num>
  <w:num w:numId="24">
    <w:abstractNumId w:val="58"/>
  </w:num>
  <w:num w:numId="25">
    <w:abstractNumId w:val="60"/>
  </w:num>
  <w:num w:numId="26">
    <w:abstractNumId w:val="19"/>
  </w:num>
  <w:num w:numId="27">
    <w:abstractNumId w:val="17"/>
  </w:num>
  <w:num w:numId="28">
    <w:abstractNumId w:val="59"/>
  </w:num>
  <w:num w:numId="29">
    <w:abstractNumId w:val="20"/>
  </w:num>
  <w:num w:numId="30">
    <w:abstractNumId w:val="25"/>
  </w:num>
  <w:num w:numId="31">
    <w:abstractNumId w:val="51"/>
  </w:num>
  <w:num w:numId="32">
    <w:abstractNumId w:val="48"/>
  </w:num>
  <w:num w:numId="33">
    <w:abstractNumId w:val="29"/>
  </w:num>
  <w:num w:numId="34">
    <w:abstractNumId w:val="56"/>
  </w:num>
  <w:num w:numId="35">
    <w:abstractNumId w:val="7"/>
  </w:num>
  <w:num w:numId="36">
    <w:abstractNumId w:val="27"/>
  </w:num>
  <w:num w:numId="37">
    <w:abstractNumId w:val="6"/>
  </w:num>
  <w:num w:numId="38">
    <w:abstractNumId w:val="52"/>
  </w:num>
  <w:num w:numId="39">
    <w:abstractNumId w:val="15"/>
  </w:num>
  <w:num w:numId="40">
    <w:abstractNumId w:val="22"/>
  </w:num>
  <w:num w:numId="41">
    <w:abstractNumId w:val="5"/>
  </w:num>
  <w:num w:numId="42">
    <w:abstractNumId w:val="40"/>
  </w:num>
  <w:num w:numId="43">
    <w:abstractNumId w:val="1"/>
    <w:lvlOverride w:ilvl="0">
      <w:startOverride w:val="1"/>
    </w:lvlOverride>
  </w:num>
  <w:num w:numId="44">
    <w:abstractNumId w:val="30"/>
  </w:num>
  <w:num w:numId="45">
    <w:abstractNumId w:val="4"/>
  </w:num>
  <w:num w:numId="46">
    <w:abstractNumId w:val="26"/>
  </w:num>
  <w:num w:numId="47">
    <w:abstractNumId w:val="47"/>
  </w:num>
  <w:num w:numId="48">
    <w:abstractNumId w:val="53"/>
  </w:num>
  <w:num w:numId="49">
    <w:abstractNumId w:val="32"/>
  </w:num>
  <w:num w:numId="50">
    <w:abstractNumId w:val="50"/>
  </w:num>
  <w:num w:numId="51">
    <w:abstractNumId w:val="43"/>
  </w:num>
  <w:num w:numId="52">
    <w:abstractNumId w:val="55"/>
  </w:num>
  <w:num w:numId="53">
    <w:abstractNumId w:val="2"/>
  </w:num>
  <w:num w:numId="54">
    <w:abstractNumId w:val="36"/>
  </w:num>
  <w:num w:numId="55">
    <w:abstractNumId w:val="49"/>
  </w:num>
  <w:num w:numId="56">
    <w:abstractNumId w:val="54"/>
  </w:num>
  <w:num w:numId="57">
    <w:abstractNumId w:val="18"/>
  </w:num>
  <w:num w:numId="58">
    <w:abstractNumId w:val="39"/>
  </w:num>
  <w:num w:numId="59">
    <w:abstractNumId w:val="34"/>
  </w:num>
  <w:num w:numId="60">
    <w:abstractNumId w:val="8"/>
  </w:num>
  <w:num w:numId="61">
    <w:abstractNumId w:val="11"/>
  </w:num>
  <w:num w:numId="62">
    <w:abstractNumId w:val="10"/>
  </w:num>
  <w:num w:numId="63">
    <w:abstractNumId w:val="42"/>
  </w:num>
  <w:num w:numId="64">
    <w:abstractNumId w:val="35"/>
  </w:num>
  <w:num w:numId="65">
    <w:abstractNumId w:val="38"/>
  </w:num>
  <w:num w:numId="66">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BDD"/>
    <w:rsid w:val="00001177"/>
    <w:rsid w:val="0000157E"/>
    <w:rsid w:val="00001928"/>
    <w:rsid w:val="00001B38"/>
    <w:rsid w:val="00002111"/>
    <w:rsid w:val="00002AA9"/>
    <w:rsid w:val="00003445"/>
    <w:rsid w:val="000058F7"/>
    <w:rsid w:val="00005BAC"/>
    <w:rsid w:val="000076B5"/>
    <w:rsid w:val="00007CC6"/>
    <w:rsid w:val="00010720"/>
    <w:rsid w:val="00011327"/>
    <w:rsid w:val="00011BDD"/>
    <w:rsid w:val="00012346"/>
    <w:rsid w:val="0001267E"/>
    <w:rsid w:val="000133F4"/>
    <w:rsid w:val="0001445E"/>
    <w:rsid w:val="00014927"/>
    <w:rsid w:val="00014B88"/>
    <w:rsid w:val="00014BA2"/>
    <w:rsid w:val="00015554"/>
    <w:rsid w:val="000162C1"/>
    <w:rsid w:val="0002063C"/>
    <w:rsid w:val="00020890"/>
    <w:rsid w:val="00023FF0"/>
    <w:rsid w:val="00025B4D"/>
    <w:rsid w:val="00027144"/>
    <w:rsid w:val="00027387"/>
    <w:rsid w:val="00027A6B"/>
    <w:rsid w:val="00027B00"/>
    <w:rsid w:val="0003075F"/>
    <w:rsid w:val="00030A5E"/>
    <w:rsid w:val="0003155E"/>
    <w:rsid w:val="00032937"/>
    <w:rsid w:val="00032D18"/>
    <w:rsid w:val="00032DB9"/>
    <w:rsid w:val="00032FEB"/>
    <w:rsid w:val="00035D8F"/>
    <w:rsid w:val="0004005B"/>
    <w:rsid w:val="00041071"/>
    <w:rsid w:val="00042319"/>
    <w:rsid w:val="00043374"/>
    <w:rsid w:val="00044E56"/>
    <w:rsid w:val="00046C19"/>
    <w:rsid w:val="0004773E"/>
    <w:rsid w:val="0005044C"/>
    <w:rsid w:val="0005073B"/>
    <w:rsid w:val="00050816"/>
    <w:rsid w:val="0005135E"/>
    <w:rsid w:val="000514EF"/>
    <w:rsid w:val="00051768"/>
    <w:rsid w:val="00051C53"/>
    <w:rsid w:val="00051D86"/>
    <w:rsid w:val="000521C3"/>
    <w:rsid w:val="0005294E"/>
    <w:rsid w:val="00052B00"/>
    <w:rsid w:val="0005337A"/>
    <w:rsid w:val="00053CC7"/>
    <w:rsid w:val="0005518E"/>
    <w:rsid w:val="000551AF"/>
    <w:rsid w:val="00056CCA"/>
    <w:rsid w:val="00057DE6"/>
    <w:rsid w:val="00060247"/>
    <w:rsid w:val="0006074C"/>
    <w:rsid w:val="00060832"/>
    <w:rsid w:val="00060924"/>
    <w:rsid w:val="00060EA7"/>
    <w:rsid w:val="00060EBE"/>
    <w:rsid w:val="00060F4F"/>
    <w:rsid w:val="000616E1"/>
    <w:rsid w:val="00061877"/>
    <w:rsid w:val="000618C6"/>
    <w:rsid w:val="000619BE"/>
    <w:rsid w:val="00061A0E"/>
    <w:rsid w:val="00061B82"/>
    <w:rsid w:val="000631A7"/>
    <w:rsid w:val="00063A63"/>
    <w:rsid w:val="00064300"/>
    <w:rsid w:val="00064342"/>
    <w:rsid w:val="00065512"/>
    <w:rsid w:val="000674E6"/>
    <w:rsid w:val="00067B18"/>
    <w:rsid w:val="000700A4"/>
    <w:rsid w:val="00070E97"/>
    <w:rsid w:val="00071889"/>
    <w:rsid w:val="00071BD3"/>
    <w:rsid w:val="00072408"/>
    <w:rsid w:val="00075172"/>
    <w:rsid w:val="00075A55"/>
    <w:rsid w:val="0007638D"/>
    <w:rsid w:val="00076513"/>
    <w:rsid w:val="000779EA"/>
    <w:rsid w:val="00080739"/>
    <w:rsid w:val="00080DA0"/>
    <w:rsid w:val="00080F37"/>
    <w:rsid w:val="000818E0"/>
    <w:rsid w:val="00081F06"/>
    <w:rsid w:val="000829AD"/>
    <w:rsid w:val="00082BBC"/>
    <w:rsid w:val="00082CFF"/>
    <w:rsid w:val="00082FBD"/>
    <w:rsid w:val="00083309"/>
    <w:rsid w:val="00083DF4"/>
    <w:rsid w:val="00083FFC"/>
    <w:rsid w:val="00084E4E"/>
    <w:rsid w:val="000855CF"/>
    <w:rsid w:val="00085DE3"/>
    <w:rsid w:val="00086FD3"/>
    <w:rsid w:val="00087217"/>
    <w:rsid w:val="00087D79"/>
    <w:rsid w:val="00090B77"/>
    <w:rsid w:val="00092C53"/>
    <w:rsid w:val="00093545"/>
    <w:rsid w:val="00093823"/>
    <w:rsid w:val="00093B8E"/>
    <w:rsid w:val="00093C1D"/>
    <w:rsid w:val="00094BE7"/>
    <w:rsid w:val="00095510"/>
    <w:rsid w:val="000960E1"/>
    <w:rsid w:val="00096A7C"/>
    <w:rsid w:val="000A205C"/>
    <w:rsid w:val="000A2701"/>
    <w:rsid w:val="000A277F"/>
    <w:rsid w:val="000A3330"/>
    <w:rsid w:val="000A34FB"/>
    <w:rsid w:val="000A3E5F"/>
    <w:rsid w:val="000A4E0F"/>
    <w:rsid w:val="000A50DB"/>
    <w:rsid w:val="000A543D"/>
    <w:rsid w:val="000A7373"/>
    <w:rsid w:val="000A7940"/>
    <w:rsid w:val="000A7E23"/>
    <w:rsid w:val="000B2657"/>
    <w:rsid w:val="000B296B"/>
    <w:rsid w:val="000B31FD"/>
    <w:rsid w:val="000B47E2"/>
    <w:rsid w:val="000B6CF0"/>
    <w:rsid w:val="000B7661"/>
    <w:rsid w:val="000B7DC8"/>
    <w:rsid w:val="000C1040"/>
    <w:rsid w:val="000C1E33"/>
    <w:rsid w:val="000C2866"/>
    <w:rsid w:val="000C296A"/>
    <w:rsid w:val="000C4694"/>
    <w:rsid w:val="000C7138"/>
    <w:rsid w:val="000C7A5A"/>
    <w:rsid w:val="000D07C5"/>
    <w:rsid w:val="000D12EC"/>
    <w:rsid w:val="000D14F8"/>
    <w:rsid w:val="000D1B18"/>
    <w:rsid w:val="000D1D63"/>
    <w:rsid w:val="000D25F7"/>
    <w:rsid w:val="000D3717"/>
    <w:rsid w:val="000D3D64"/>
    <w:rsid w:val="000D3F7A"/>
    <w:rsid w:val="000D5CAE"/>
    <w:rsid w:val="000D60D1"/>
    <w:rsid w:val="000D60F3"/>
    <w:rsid w:val="000D62BC"/>
    <w:rsid w:val="000D653F"/>
    <w:rsid w:val="000D6EA3"/>
    <w:rsid w:val="000E005E"/>
    <w:rsid w:val="000E1B61"/>
    <w:rsid w:val="000E2689"/>
    <w:rsid w:val="000E2978"/>
    <w:rsid w:val="000E2A66"/>
    <w:rsid w:val="000E3556"/>
    <w:rsid w:val="000E7A05"/>
    <w:rsid w:val="000E7EAB"/>
    <w:rsid w:val="000F0073"/>
    <w:rsid w:val="000F20A8"/>
    <w:rsid w:val="000F293D"/>
    <w:rsid w:val="000F2D56"/>
    <w:rsid w:val="000F3134"/>
    <w:rsid w:val="000F41F0"/>
    <w:rsid w:val="000F4226"/>
    <w:rsid w:val="000F45AE"/>
    <w:rsid w:val="000F49A3"/>
    <w:rsid w:val="000F6BB8"/>
    <w:rsid w:val="000F74D0"/>
    <w:rsid w:val="00100497"/>
    <w:rsid w:val="00100A2D"/>
    <w:rsid w:val="00102F9B"/>
    <w:rsid w:val="0010353C"/>
    <w:rsid w:val="0010402A"/>
    <w:rsid w:val="00105449"/>
    <w:rsid w:val="00106667"/>
    <w:rsid w:val="001074F8"/>
    <w:rsid w:val="00107E3B"/>
    <w:rsid w:val="001104E4"/>
    <w:rsid w:val="00110D01"/>
    <w:rsid w:val="001110F1"/>
    <w:rsid w:val="00111802"/>
    <w:rsid w:val="00111B93"/>
    <w:rsid w:val="001121CB"/>
    <w:rsid w:val="0011332D"/>
    <w:rsid w:val="001134F3"/>
    <w:rsid w:val="001148E9"/>
    <w:rsid w:val="0011519E"/>
    <w:rsid w:val="00115DAD"/>
    <w:rsid w:val="00116521"/>
    <w:rsid w:val="00116DE6"/>
    <w:rsid w:val="0011714B"/>
    <w:rsid w:val="001177B5"/>
    <w:rsid w:val="0012000C"/>
    <w:rsid w:val="00120447"/>
    <w:rsid w:val="001209B3"/>
    <w:rsid w:val="00122100"/>
    <w:rsid w:val="0012267B"/>
    <w:rsid w:val="00122A4C"/>
    <w:rsid w:val="00122B2B"/>
    <w:rsid w:val="00123C20"/>
    <w:rsid w:val="0012460B"/>
    <w:rsid w:val="00125205"/>
    <w:rsid w:val="00125505"/>
    <w:rsid w:val="00126B76"/>
    <w:rsid w:val="00127506"/>
    <w:rsid w:val="001275A6"/>
    <w:rsid w:val="00131170"/>
    <w:rsid w:val="00132257"/>
    <w:rsid w:val="00133800"/>
    <w:rsid w:val="00134175"/>
    <w:rsid w:val="0013424E"/>
    <w:rsid w:val="00135236"/>
    <w:rsid w:val="00135BB1"/>
    <w:rsid w:val="00135F27"/>
    <w:rsid w:val="00136187"/>
    <w:rsid w:val="00136915"/>
    <w:rsid w:val="00136983"/>
    <w:rsid w:val="00137817"/>
    <w:rsid w:val="001404DC"/>
    <w:rsid w:val="00141532"/>
    <w:rsid w:val="00142B4F"/>
    <w:rsid w:val="001446D0"/>
    <w:rsid w:val="001447DA"/>
    <w:rsid w:val="0015081C"/>
    <w:rsid w:val="001509A8"/>
    <w:rsid w:val="00150D05"/>
    <w:rsid w:val="001511E4"/>
    <w:rsid w:val="00151DBE"/>
    <w:rsid w:val="00152C7C"/>
    <w:rsid w:val="00153FB4"/>
    <w:rsid w:val="0015470E"/>
    <w:rsid w:val="00154FFF"/>
    <w:rsid w:val="00156294"/>
    <w:rsid w:val="0015721B"/>
    <w:rsid w:val="001575C4"/>
    <w:rsid w:val="001600F6"/>
    <w:rsid w:val="00160667"/>
    <w:rsid w:val="001613D0"/>
    <w:rsid w:val="0016196D"/>
    <w:rsid w:val="00161A8A"/>
    <w:rsid w:val="00161CD9"/>
    <w:rsid w:val="0016202F"/>
    <w:rsid w:val="00162199"/>
    <w:rsid w:val="0016312A"/>
    <w:rsid w:val="0016352B"/>
    <w:rsid w:val="0016376D"/>
    <w:rsid w:val="00164CE2"/>
    <w:rsid w:val="00166785"/>
    <w:rsid w:val="001715ED"/>
    <w:rsid w:val="00171746"/>
    <w:rsid w:val="0017277F"/>
    <w:rsid w:val="00172828"/>
    <w:rsid w:val="001740FB"/>
    <w:rsid w:val="0017420E"/>
    <w:rsid w:val="001742CE"/>
    <w:rsid w:val="001743B3"/>
    <w:rsid w:val="001745D7"/>
    <w:rsid w:val="0017464E"/>
    <w:rsid w:val="00175095"/>
    <w:rsid w:val="001764EC"/>
    <w:rsid w:val="001768A3"/>
    <w:rsid w:val="00177AB2"/>
    <w:rsid w:val="00177ED3"/>
    <w:rsid w:val="00180035"/>
    <w:rsid w:val="00180092"/>
    <w:rsid w:val="0018030C"/>
    <w:rsid w:val="001809EF"/>
    <w:rsid w:val="00181FB6"/>
    <w:rsid w:val="001833F7"/>
    <w:rsid w:val="00183738"/>
    <w:rsid w:val="00183DEE"/>
    <w:rsid w:val="00183FD6"/>
    <w:rsid w:val="001845BB"/>
    <w:rsid w:val="00184694"/>
    <w:rsid w:val="00184D98"/>
    <w:rsid w:val="00186AB5"/>
    <w:rsid w:val="00187F8D"/>
    <w:rsid w:val="001913BC"/>
    <w:rsid w:val="00191452"/>
    <w:rsid w:val="001919F9"/>
    <w:rsid w:val="00192875"/>
    <w:rsid w:val="0019288B"/>
    <w:rsid w:val="00192ED0"/>
    <w:rsid w:val="00192F3D"/>
    <w:rsid w:val="001933F8"/>
    <w:rsid w:val="00193A32"/>
    <w:rsid w:val="001957C8"/>
    <w:rsid w:val="00196267"/>
    <w:rsid w:val="00196757"/>
    <w:rsid w:val="00196839"/>
    <w:rsid w:val="00196D9A"/>
    <w:rsid w:val="001A0089"/>
    <w:rsid w:val="001A0803"/>
    <w:rsid w:val="001A0B9A"/>
    <w:rsid w:val="001A298A"/>
    <w:rsid w:val="001A2C72"/>
    <w:rsid w:val="001A39C6"/>
    <w:rsid w:val="001A4B67"/>
    <w:rsid w:val="001A5A15"/>
    <w:rsid w:val="001A69E6"/>
    <w:rsid w:val="001A7414"/>
    <w:rsid w:val="001B0072"/>
    <w:rsid w:val="001B2465"/>
    <w:rsid w:val="001B2716"/>
    <w:rsid w:val="001B2860"/>
    <w:rsid w:val="001B28A4"/>
    <w:rsid w:val="001B60E9"/>
    <w:rsid w:val="001B79EE"/>
    <w:rsid w:val="001B7E6F"/>
    <w:rsid w:val="001C0A06"/>
    <w:rsid w:val="001C1DC9"/>
    <w:rsid w:val="001C266C"/>
    <w:rsid w:val="001C26BF"/>
    <w:rsid w:val="001C319B"/>
    <w:rsid w:val="001C3660"/>
    <w:rsid w:val="001C3B42"/>
    <w:rsid w:val="001C553F"/>
    <w:rsid w:val="001C6609"/>
    <w:rsid w:val="001C6E96"/>
    <w:rsid w:val="001C75C7"/>
    <w:rsid w:val="001C79EA"/>
    <w:rsid w:val="001D0368"/>
    <w:rsid w:val="001D104B"/>
    <w:rsid w:val="001D1CD7"/>
    <w:rsid w:val="001D316C"/>
    <w:rsid w:val="001D333D"/>
    <w:rsid w:val="001D5F85"/>
    <w:rsid w:val="001D66F9"/>
    <w:rsid w:val="001D799F"/>
    <w:rsid w:val="001E127D"/>
    <w:rsid w:val="001E3266"/>
    <w:rsid w:val="001E47EF"/>
    <w:rsid w:val="001E4811"/>
    <w:rsid w:val="001E4A80"/>
    <w:rsid w:val="001E4E15"/>
    <w:rsid w:val="001E4F1A"/>
    <w:rsid w:val="001E4FEB"/>
    <w:rsid w:val="001F11E7"/>
    <w:rsid w:val="001F201F"/>
    <w:rsid w:val="001F3B73"/>
    <w:rsid w:val="001F4406"/>
    <w:rsid w:val="001F7235"/>
    <w:rsid w:val="001F73B3"/>
    <w:rsid w:val="001F7596"/>
    <w:rsid w:val="001F77CE"/>
    <w:rsid w:val="001F7BCF"/>
    <w:rsid w:val="001F7D21"/>
    <w:rsid w:val="002000B0"/>
    <w:rsid w:val="002015EC"/>
    <w:rsid w:val="002016AD"/>
    <w:rsid w:val="0020198C"/>
    <w:rsid w:val="00201E92"/>
    <w:rsid w:val="00202339"/>
    <w:rsid w:val="00202C57"/>
    <w:rsid w:val="00203FAF"/>
    <w:rsid w:val="00205A42"/>
    <w:rsid w:val="00205D7B"/>
    <w:rsid w:val="00206027"/>
    <w:rsid w:val="0020665B"/>
    <w:rsid w:val="0020665C"/>
    <w:rsid w:val="00206C64"/>
    <w:rsid w:val="00207894"/>
    <w:rsid w:val="00207CAB"/>
    <w:rsid w:val="00210B64"/>
    <w:rsid w:val="002117C1"/>
    <w:rsid w:val="002118FC"/>
    <w:rsid w:val="00211FDA"/>
    <w:rsid w:val="00212EC1"/>
    <w:rsid w:val="002145C7"/>
    <w:rsid w:val="002149DA"/>
    <w:rsid w:val="00214EB3"/>
    <w:rsid w:val="00215C39"/>
    <w:rsid w:val="002163D6"/>
    <w:rsid w:val="002165F4"/>
    <w:rsid w:val="002168EB"/>
    <w:rsid w:val="00216921"/>
    <w:rsid w:val="002171BB"/>
    <w:rsid w:val="002201F9"/>
    <w:rsid w:val="002206EB"/>
    <w:rsid w:val="00220AA0"/>
    <w:rsid w:val="002211D5"/>
    <w:rsid w:val="0022122F"/>
    <w:rsid w:val="00221EB3"/>
    <w:rsid w:val="002229B4"/>
    <w:rsid w:val="0022377E"/>
    <w:rsid w:val="00223B9B"/>
    <w:rsid w:val="00223BDA"/>
    <w:rsid w:val="00225F08"/>
    <w:rsid w:val="00226601"/>
    <w:rsid w:val="002269D9"/>
    <w:rsid w:val="0022716B"/>
    <w:rsid w:val="00231DD0"/>
    <w:rsid w:val="002331E4"/>
    <w:rsid w:val="00233E70"/>
    <w:rsid w:val="00234CC0"/>
    <w:rsid w:val="00234E9F"/>
    <w:rsid w:val="002350E9"/>
    <w:rsid w:val="00235250"/>
    <w:rsid w:val="00235879"/>
    <w:rsid w:val="00235AB4"/>
    <w:rsid w:val="00235F34"/>
    <w:rsid w:val="0023631C"/>
    <w:rsid w:val="00236DAE"/>
    <w:rsid w:val="002372D7"/>
    <w:rsid w:val="00240A40"/>
    <w:rsid w:val="00241748"/>
    <w:rsid w:val="00241AEF"/>
    <w:rsid w:val="0024293C"/>
    <w:rsid w:val="00242C57"/>
    <w:rsid w:val="00243C23"/>
    <w:rsid w:val="00244435"/>
    <w:rsid w:val="00244C94"/>
    <w:rsid w:val="00246F8A"/>
    <w:rsid w:val="00247996"/>
    <w:rsid w:val="002502BA"/>
    <w:rsid w:val="002503D5"/>
    <w:rsid w:val="002516C9"/>
    <w:rsid w:val="002517C9"/>
    <w:rsid w:val="0025295A"/>
    <w:rsid w:val="002533B4"/>
    <w:rsid w:val="002545E3"/>
    <w:rsid w:val="00254ED7"/>
    <w:rsid w:val="0025555C"/>
    <w:rsid w:val="00255DE3"/>
    <w:rsid w:val="00256055"/>
    <w:rsid w:val="0025672A"/>
    <w:rsid w:val="002610E4"/>
    <w:rsid w:val="00261693"/>
    <w:rsid w:val="002630EF"/>
    <w:rsid w:val="00263B04"/>
    <w:rsid w:val="0026408C"/>
    <w:rsid w:val="00264753"/>
    <w:rsid w:val="00264C67"/>
    <w:rsid w:val="00264D96"/>
    <w:rsid w:val="00265BD1"/>
    <w:rsid w:val="00266BF7"/>
    <w:rsid w:val="00266D61"/>
    <w:rsid w:val="00266F01"/>
    <w:rsid w:val="00266FDB"/>
    <w:rsid w:val="0026709A"/>
    <w:rsid w:val="002671E4"/>
    <w:rsid w:val="002676B3"/>
    <w:rsid w:val="0027029D"/>
    <w:rsid w:val="0027153D"/>
    <w:rsid w:val="00271B67"/>
    <w:rsid w:val="00273167"/>
    <w:rsid w:val="00273A11"/>
    <w:rsid w:val="00275127"/>
    <w:rsid w:val="0027542A"/>
    <w:rsid w:val="00276398"/>
    <w:rsid w:val="00276CC4"/>
    <w:rsid w:val="00276D32"/>
    <w:rsid w:val="00277101"/>
    <w:rsid w:val="00277756"/>
    <w:rsid w:val="00280961"/>
    <w:rsid w:val="00280FA3"/>
    <w:rsid w:val="00281851"/>
    <w:rsid w:val="00282B70"/>
    <w:rsid w:val="002838DB"/>
    <w:rsid w:val="0028441A"/>
    <w:rsid w:val="00284565"/>
    <w:rsid w:val="00285614"/>
    <w:rsid w:val="002857F2"/>
    <w:rsid w:val="002859A7"/>
    <w:rsid w:val="002859D9"/>
    <w:rsid w:val="00286DF8"/>
    <w:rsid w:val="0028729D"/>
    <w:rsid w:val="0028767B"/>
    <w:rsid w:val="002906EA"/>
    <w:rsid w:val="00290BC2"/>
    <w:rsid w:val="00290F52"/>
    <w:rsid w:val="00291676"/>
    <w:rsid w:val="00291CFA"/>
    <w:rsid w:val="002921F5"/>
    <w:rsid w:val="0029373A"/>
    <w:rsid w:val="00293CAC"/>
    <w:rsid w:val="00293FE3"/>
    <w:rsid w:val="002958E6"/>
    <w:rsid w:val="00295B2A"/>
    <w:rsid w:val="002965C2"/>
    <w:rsid w:val="00297799"/>
    <w:rsid w:val="002A01C7"/>
    <w:rsid w:val="002A0E1E"/>
    <w:rsid w:val="002A1C46"/>
    <w:rsid w:val="002A1C9C"/>
    <w:rsid w:val="002A3651"/>
    <w:rsid w:val="002A5782"/>
    <w:rsid w:val="002A6E58"/>
    <w:rsid w:val="002A6E9A"/>
    <w:rsid w:val="002A7F4F"/>
    <w:rsid w:val="002A7F9C"/>
    <w:rsid w:val="002B2B7D"/>
    <w:rsid w:val="002B4C89"/>
    <w:rsid w:val="002B5B9E"/>
    <w:rsid w:val="002B5D29"/>
    <w:rsid w:val="002B63AF"/>
    <w:rsid w:val="002B6F69"/>
    <w:rsid w:val="002C07D9"/>
    <w:rsid w:val="002C0EB2"/>
    <w:rsid w:val="002C2216"/>
    <w:rsid w:val="002C2473"/>
    <w:rsid w:val="002C2B98"/>
    <w:rsid w:val="002C2CC7"/>
    <w:rsid w:val="002C3A7A"/>
    <w:rsid w:val="002C402D"/>
    <w:rsid w:val="002C4054"/>
    <w:rsid w:val="002C4576"/>
    <w:rsid w:val="002C4EA9"/>
    <w:rsid w:val="002C5FE0"/>
    <w:rsid w:val="002C6788"/>
    <w:rsid w:val="002C6E01"/>
    <w:rsid w:val="002C6F65"/>
    <w:rsid w:val="002C7032"/>
    <w:rsid w:val="002C7D09"/>
    <w:rsid w:val="002C7E22"/>
    <w:rsid w:val="002D0E8A"/>
    <w:rsid w:val="002D2022"/>
    <w:rsid w:val="002D2109"/>
    <w:rsid w:val="002D256A"/>
    <w:rsid w:val="002D2B5E"/>
    <w:rsid w:val="002D309D"/>
    <w:rsid w:val="002D3FA8"/>
    <w:rsid w:val="002D493B"/>
    <w:rsid w:val="002D4D93"/>
    <w:rsid w:val="002D55D0"/>
    <w:rsid w:val="002D57B9"/>
    <w:rsid w:val="002D5E0D"/>
    <w:rsid w:val="002D6442"/>
    <w:rsid w:val="002D7754"/>
    <w:rsid w:val="002E015F"/>
    <w:rsid w:val="002E112C"/>
    <w:rsid w:val="002E2702"/>
    <w:rsid w:val="002E3AE0"/>
    <w:rsid w:val="002E4214"/>
    <w:rsid w:val="002E4867"/>
    <w:rsid w:val="002E4C26"/>
    <w:rsid w:val="002E539B"/>
    <w:rsid w:val="002E54BC"/>
    <w:rsid w:val="002F0780"/>
    <w:rsid w:val="002F09E8"/>
    <w:rsid w:val="002F2DF3"/>
    <w:rsid w:val="002F2F17"/>
    <w:rsid w:val="002F36F5"/>
    <w:rsid w:val="002F3C16"/>
    <w:rsid w:val="002F3E27"/>
    <w:rsid w:val="002F4827"/>
    <w:rsid w:val="002F4857"/>
    <w:rsid w:val="002F49EC"/>
    <w:rsid w:val="002F5497"/>
    <w:rsid w:val="002F5633"/>
    <w:rsid w:val="002F576A"/>
    <w:rsid w:val="002F58C5"/>
    <w:rsid w:val="002F58E8"/>
    <w:rsid w:val="002F5C83"/>
    <w:rsid w:val="002F7BD8"/>
    <w:rsid w:val="00300D4C"/>
    <w:rsid w:val="00300E3C"/>
    <w:rsid w:val="00301199"/>
    <w:rsid w:val="00302371"/>
    <w:rsid w:val="00305537"/>
    <w:rsid w:val="00306CE3"/>
    <w:rsid w:val="00306D38"/>
    <w:rsid w:val="00307D23"/>
    <w:rsid w:val="003103F4"/>
    <w:rsid w:val="003109BA"/>
    <w:rsid w:val="00310F79"/>
    <w:rsid w:val="00311513"/>
    <w:rsid w:val="003119AD"/>
    <w:rsid w:val="00314F2B"/>
    <w:rsid w:val="00315ABD"/>
    <w:rsid w:val="00315C1F"/>
    <w:rsid w:val="00316081"/>
    <w:rsid w:val="00316459"/>
    <w:rsid w:val="003178E0"/>
    <w:rsid w:val="00317D33"/>
    <w:rsid w:val="00321BCB"/>
    <w:rsid w:val="003222E9"/>
    <w:rsid w:val="00322905"/>
    <w:rsid w:val="00322AC0"/>
    <w:rsid w:val="00323F76"/>
    <w:rsid w:val="00326314"/>
    <w:rsid w:val="00326A51"/>
    <w:rsid w:val="00326A84"/>
    <w:rsid w:val="003301BA"/>
    <w:rsid w:val="00331912"/>
    <w:rsid w:val="0033198F"/>
    <w:rsid w:val="00332494"/>
    <w:rsid w:val="00332770"/>
    <w:rsid w:val="00332EC3"/>
    <w:rsid w:val="003331EC"/>
    <w:rsid w:val="00333329"/>
    <w:rsid w:val="00333998"/>
    <w:rsid w:val="00333BCC"/>
    <w:rsid w:val="00334447"/>
    <w:rsid w:val="00334910"/>
    <w:rsid w:val="003359B2"/>
    <w:rsid w:val="00337294"/>
    <w:rsid w:val="0033758A"/>
    <w:rsid w:val="0034025D"/>
    <w:rsid w:val="003408D8"/>
    <w:rsid w:val="00340D97"/>
    <w:rsid w:val="003426AA"/>
    <w:rsid w:val="00342DE0"/>
    <w:rsid w:val="00342F8C"/>
    <w:rsid w:val="003434A1"/>
    <w:rsid w:val="00343E54"/>
    <w:rsid w:val="0034452F"/>
    <w:rsid w:val="00344F2F"/>
    <w:rsid w:val="003472AA"/>
    <w:rsid w:val="0035033E"/>
    <w:rsid w:val="003504C0"/>
    <w:rsid w:val="00352563"/>
    <w:rsid w:val="0035338D"/>
    <w:rsid w:val="00353747"/>
    <w:rsid w:val="0035398D"/>
    <w:rsid w:val="00353D53"/>
    <w:rsid w:val="00354F9F"/>
    <w:rsid w:val="00354FBC"/>
    <w:rsid w:val="0035634E"/>
    <w:rsid w:val="0035688F"/>
    <w:rsid w:val="00356932"/>
    <w:rsid w:val="00356CF3"/>
    <w:rsid w:val="003602B3"/>
    <w:rsid w:val="003615AA"/>
    <w:rsid w:val="00361A4A"/>
    <w:rsid w:val="00361E17"/>
    <w:rsid w:val="00362BDC"/>
    <w:rsid w:val="00363781"/>
    <w:rsid w:val="00363EBE"/>
    <w:rsid w:val="003669F8"/>
    <w:rsid w:val="00366E33"/>
    <w:rsid w:val="0036700A"/>
    <w:rsid w:val="00367018"/>
    <w:rsid w:val="0036745F"/>
    <w:rsid w:val="003674E1"/>
    <w:rsid w:val="00367ED8"/>
    <w:rsid w:val="0037052A"/>
    <w:rsid w:val="00370C8C"/>
    <w:rsid w:val="00370F1D"/>
    <w:rsid w:val="00370F85"/>
    <w:rsid w:val="0037109C"/>
    <w:rsid w:val="00371FBD"/>
    <w:rsid w:val="00373817"/>
    <w:rsid w:val="00373BA4"/>
    <w:rsid w:val="003748CB"/>
    <w:rsid w:val="00374D01"/>
    <w:rsid w:val="00375439"/>
    <w:rsid w:val="00375AE9"/>
    <w:rsid w:val="00376119"/>
    <w:rsid w:val="003768EF"/>
    <w:rsid w:val="003770F9"/>
    <w:rsid w:val="00377D6D"/>
    <w:rsid w:val="00380217"/>
    <w:rsid w:val="00381B71"/>
    <w:rsid w:val="0038314A"/>
    <w:rsid w:val="00383741"/>
    <w:rsid w:val="003837AC"/>
    <w:rsid w:val="003839EE"/>
    <w:rsid w:val="00383A1B"/>
    <w:rsid w:val="00384858"/>
    <w:rsid w:val="0038608B"/>
    <w:rsid w:val="003860AD"/>
    <w:rsid w:val="00386440"/>
    <w:rsid w:val="00386DAC"/>
    <w:rsid w:val="0039037F"/>
    <w:rsid w:val="0039046A"/>
    <w:rsid w:val="00390A56"/>
    <w:rsid w:val="00391368"/>
    <w:rsid w:val="00391CDD"/>
    <w:rsid w:val="003922A2"/>
    <w:rsid w:val="00392427"/>
    <w:rsid w:val="003924A4"/>
    <w:rsid w:val="00392E7E"/>
    <w:rsid w:val="00392EF1"/>
    <w:rsid w:val="0039486C"/>
    <w:rsid w:val="00395136"/>
    <w:rsid w:val="00395396"/>
    <w:rsid w:val="00396690"/>
    <w:rsid w:val="003973DF"/>
    <w:rsid w:val="003A0D7A"/>
    <w:rsid w:val="003A10B0"/>
    <w:rsid w:val="003A10CF"/>
    <w:rsid w:val="003A12B7"/>
    <w:rsid w:val="003A131D"/>
    <w:rsid w:val="003A132C"/>
    <w:rsid w:val="003A1AD9"/>
    <w:rsid w:val="003A2E5B"/>
    <w:rsid w:val="003A2E8B"/>
    <w:rsid w:val="003A2FAA"/>
    <w:rsid w:val="003A4955"/>
    <w:rsid w:val="003A56EB"/>
    <w:rsid w:val="003A5751"/>
    <w:rsid w:val="003A5F3D"/>
    <w:rsid w:val="003A63C9"/>
    <w:rsid w:val="003A6B61"/>
    <w:rsid w:val="003A6EAE"/>
    <w:rsid w:val="003A7E12"/>
    <w:rsid w:val="003B04F3"/>
    <w:rsid w:val="003B1983"/>
    <w:rsid w:val="003B273A"/>
    <w:rsid w:val="003B4A5F"/>
    <w:rsid w:val="003B508C"/>
    <w:rsid w:val="003B527C"/>
    <w:rsid w:val="003B75DC"/>
    <w:rsid w:val="003B7609"/>
    <w:rsid w:val="003B7EC9"/>
    <w:rsid w:val="003C1188"/>
    <w:rsid w:val="003C1953"/>
    <w:rsid w:val="003C22BD"/>
    <w:rsid w:val="003C2B9D"/>
    <w:rsid w:val="003C2C28"/>
    <w:rsid w:val="003C301A"/>
    <w:rsid w:val="003C346D"/>
    <w:rsid w:val="003C375F"/>
    <w:rsid w:val="003C3AC0"/>
    <w:rsid w:val="003C50E9"/>
    <w:rsid w:val="003C657A"/>
    <w:rsid w:val="003C6FEB"/>
    <w:rsid w:val="003C7492"/>
    <w:rsid w:val="003C7E77"/>
    <w:rsid w:val="003D0196"/>
    <w:rsid w:val="003D18AC"/>
    <w:rsid w:val="003D2066"/>
    <w:rsid w:val="003D2145"/>
    <w:rsid w:val="003D3458"/>
    <w:rsid w:val="003D58DE"/>
    <w:rsid w:val="003D5A45"/>
    <w:rsid w:val="003D5E6B"/>
    <w:rsid w:val="003D67CB"/>
    <w:rsid w:val="003D698D"/>
    <w:rsid w:val="003D6CAC"/>
    <w:rsid w:val="003D6F04"/>
    <w:rsid w:val="003E0D22"/>
    <w:rsid w:val="003E1250"/>
    <w:rsid w:val="003E1E82"/>
    <w:rsid w:val="003E208B"/>
    <w:rsid w:val="003E33CD"/>
    <w:rsid w:val="003E349B"/>
    <w:rsid w:val="003E34ED"/>
    <w:rsid w:val="003E4115"/>
    <w:rsid w:val="003E4811"/>
    <w:rsid w:val="003E4866"/>
    <w:rsid w:val="003E4A36"/>
    <w:rsid w:val="003E4C68"/>
    <w:rsid w:val="003E5280"/>
    <w:rsid w:val="003E537A"/>
    <w:rsid w:val="003E6EDE"/>
    <w:rsid w:val="003E72C2"/>
    <w:rsid w:val="003E7357"/>
    <w:rsid w:val="003F0217"/>
    <w:rsid w:val="003F0B85"/>
    <w:rsid w:val="003F0F46"/>
    <w:rsid w:val="003F1B5D"/>
    <w:rsid w:val="003F2EA9"/>
    <w:rsid w:val="003F3343"/>
    <w:rsid w:val="003F5137"/>
    <w:rsid w:val="003F52F4"/>
    <w:rsid w:val="003F66C0"/>
    <w:rsid w:val="003F6D41"/>
    <w:rsid w:val="003F7155"/>
    <w:rsid w:val="003F76DC"/>
    <w:rsid w:val="00400361"/>
    <w:rsid w:val="00400720"/>
    <w:rsid w:val="00400E69"/>
    <w:rsid w:val="0040109D"/>
    <w:rsid w:val="00401460"/>
    <w:rsid w:val="004021B1"/>
    <w:rsid w:val="00403D05"/>
    <w:rsid w:val="0040403D"/>
    <w:rsid w:val="00404453"/>
    <w:rsid w:val="00404821"/>
    <w:rsid w:val="00404F3D"/>
    <w:rsid w:val="00405005"/>
    <w:rsid w:val="00405259"/>
    <w:rsid w:val="00405596"/>
    <w:rsid w:val="004056A1"/>
    <w:rsid w:val="00407F0F"/>
    <w:rsid w:val="00410AEC"/>
    <w:rsid w:val="00410C92"/>
    <w:rsid w:val="0041165F"/>
    <w:rsid w:val="00411AFA"/>
    <w:rsid w:val="004149F6"/>
    <w:rsid w:val="004158AC"/>
    <w:rsid w:val="00415C30"/>
    <w:rsid w:val="0041666F"/>
    <w:rsid w:val="00416B9A"/>
    <w:rsid w:val="00416D63"/>
    <w:rsid w:val="00417C73"/>
    <w:rsid w:val="00422FC0"/>
    <w:rsid w:val="00424848"/>
    <w:rsid w:val="00425A86"/>
    <w:rsid w:val="00425D24"/>
    <w:rsid w:val="00425DE8"/>
    <w:rsid w:val="004266D6"/>
    <w:rsid w:val="004266F0"/>
    <w:rsid w:val="00426A8C"/>
    <w:rsid w:val="00427239"/>
    <w:rsid w:val="00431DA5"/>
    <w:rsid w:val="00431F39"/>
    <w:rsid w:val="004326A6"/>
    <w:rsid w:val="00432D44"/>
    <w:rsid w:val="00433294"/>
    <w:rsid w:val="0043355E"/>
    <w:rsid w:val="004335F8"/>
    <w:rsid w:val="004341D1"/>
    <w:rsid w:val="004354A4"/>
    <w:rsid w:val="004357E4"/>
    <w:rsid w:val="00435B6E"/>
    <w:rsid w:val="004379BE"/>
    <w:rsid w:val="00437C4A"/>
    <w:rsid w:val="00440177"/>
    <w:rsid w:val="004402C9"/>
    <w:rsid w:val="00440410"/>
    <w:rsid w:val="0044079A"/>
    <w:rsid w:val="004409FA"/>
    <w:rsid w:val="0044117B"/>
    <w:rsid w:val="004423F0"/>
    <w:rsid w:val="0044309A"/>
    <w:rsid w:val="004434B9"/>
    <w:rsid w:val="0044375F"/>
    <w:rsid w:val="00444046"/>
    <w:rsid w:val="00444667"/>
    <w:rsid w:val="00444A54"/>
    <w:rsid w:val="00444BC5"/>
    <w:rsid w:val="00444D63"/>
    <w:rsid w:val="0044511C"/>
    <w:rsid w:val="004472DF"/>
    <w:rsid w:val="00447486"/>
    <w:rsid w:val="004475EE"/>
    <w:rsid w:val="0044766E"/>
    <w:rsid w:val="00447925"/>
    <w:rsid w:val="00447B89"/>
    <w:rsid w:val="00447CF5"/>
    <w:rsid w:val="00447EE0"/>
    <w:rsid w:val="00450853"/>
    <w:rsid w:val="0045086D"/>
    <w:rsid w:val="00450ADE"/>
    <w:rsid w:val="00450CE4"/>
    <w:rsid w:val="00451236"/>
    <w:rsid w:val="004515B8"/>
    <w:rsid w:val="0045212F"/>
    <w:rsid w:val="00453FC2"/>
    <w:rsid w:val="00454F40"/>
    <w:rsid w:val="004557A8"/>
    <w:rsid w:val="00455895"/>
    <w:rsid w:val="00455A70"/>
    <w:rsid w:val="00456534"/>
    <w:rsid w:val="004567DD"/>
    <w:rsid w:val="004608E0"/>
    <w:rsid w:val="00460C43"/>
    <w:rsid w:val="00460D12"/>
    <w:rsid w:val="004628A6"/>
    <w:rsid w:val="00462D1F"/>
    <w:rsid w:val="0046380F"/>
    <w:rsid w:val="004644EB"/>
    <w:rsid w:val="00465AC0"/>
    <w:rsid w:val="00465D94"/>
    <w:rsid w:val="00465E00"/>
    <w:rsid w:val="00467104"/>
    <w:rsid w:val="004673D3"/>
    <w:rsid w:val="00470483"/>
    <w:rsid w:val="0047222B"/>
    <w:rsid w:val="004731F8"/>
    <w:rsid w:val="00474D13"/>
    <w:rsid w:val="00475083"/>
    <w:rsid w:val="004755D2"/>
    <w:rsid w:val="00475659"/>
    <w:rsid w:val="004759D8"/>
    <w:rsid w:val="00475F0B"/>
    <w:rsid w:val="00476874"/>
    <w:rsid w:val="004771E2"/>
    <w:rsid w:val="00477D54"/>
    <w:rsid w:val="00477ED4"/>
    <w:rsid w:val="0048014D"/>
    <w:rsid w:val="004808CF"/>
    <w:rsid w:val="004826C5"/>
    <w:rsid w:val="0048450A"/>
    <w:rsid w:val="0048468C"/>
    <w:rsid w:val="00484A2A"/>
    <w:rsid w:val="004855D3"/>
    <w:rsid w:val="0049034F"/>
    <w:rsid w:val="00490688"/>
    <w:rsid w:val="00492800"/>
    <w:rsid w:val="0049360C"/>
    <w:rsid w:val="0049564D"/>
    <w:rsid w:val="00495FC5"/>
    <w:rsid w:val="00496341"/>
    <w:rsid w:val="004969BF"/>
    <w:rsid w:val="00496D72"/>
    <w:rsid w:val="00496E81"/>
    <w:rsid w:val="004A002C"/>
    <w:rsid w:val="004A0258"/>
    <w:rsid w:val="004A061C"/>
    <w:rsid w:val="004A18F0"/>
    <w:rsid w:val="004A2DB9"/>
    <w:rsid w:val="004A3682"/>
    <w:rsid w:val="004A544E"/>
    <w:rsid w:val="004A5685"/>
    <w:rsid w:val="004A686A"/>
    <w:rsid w:val="004A751D"/>
    <w:rsid w:val="004B0234"/>
    <w:rsid w:val="004B07BD"/>
    <w:rsid w:val="004B215A"/>
    <w:rsid w:val="004B2205"/>
    <w:rsid w:val="004B36C6"/>
    <w:rsid w:val="004B3914"/>
    <w:rsid w:val="004B3BF9"/>
    <w:rsid w:val="004B51C0"/>
    <w:rsid w:val="004B5B79"/>
    <w:rsid w:val="004B62B2"/>
    <w:rsid w:val="004B699D"/>
    <w:rsid w:val="004B77BC"/>
    <w:rsid w:val="004B7BA3"/>
    <w:rsid w:val="004C2424"/>
    <w:rsid w:val="004C2A4B"/>
    <w:rsid w:val="004C39AF"/>
    <w:rsid w:val="004C3E15"/>
    <w:rsid w:val="004C3E95"/>
    <w:rsid w:val="004C5865"/>
    <w:rsid w:val="004C5D0D"/>
    <w:rsid w:val="004C5E38"/>
    <w:rsid w:val="004C5EEF"/>
    <w:rsid w:val="004C7A2F"/>
    <w:rsid w:val="004C7B66"/>
    <w:rsid w:val="004C7F59"/>
    <w:rsid w:val="004D0610"/>
    <w:rsid w:val="004D173F"/>
    <w:rsid w:val="004D2270"/>
    <w:rsid w:val="004D2BDC"/>
    <w:rsid w:val="004D3346"/>
    <w:rsid w:val="004D38B3"/>
    <w:rsid w:val="004D3F99"/>
    <w:rsid w:val="004D4B97"/>
    <w:rsid w:val="004D4EBB"/>
    <w:rsid w:val="004D5674"/>
    <w:rsid w:val="004D7E11"/>
    <w:rsid w:val="004E443B"/>
    <w:rsid w:val="004E4E72"/>
    <w:rsid w:val="004E566D"/>
    <w:rsid w:val="004E64F2"/>
    <w:rsid w:val="004E6FEA"/>
    <w:rsid w:val="004F0176"/>
    <w:rsid w:val="004F0A37"/>
    <w:rsid w:val="004F1C91"/>
    <w:rsid w:val="004F23FB"/>
    <w:rsid w:val="004F26B4"/>
    <w:rsid w:val="004F36B2"/>
    <w:rsid w:val="004F38DC"/>
    <w:rsid w:val="004F3CE8"/>
    <w:rsid w:val="004F3D22"/>
    <w:rsid w:val="004F3FF2"/>
    <w:rsid w:val="004F6125"/>
    <w:rsid w:val="004F6E5B"/>
    <w:rsid w:val="004F71A4"/>
    <w:rsid w:val="004F730B"/>
    <w:rsid w:val="004F73D8"/>
    <w:rsid w:val="004F74FD"/>
    <w:rsid w:val="005001DD"/>
    <w:rsid w:val="0050114B"/>
    <w:rsid w:val="0050119F"/>
    <w:rsid w:val="00501312"/>
    <w:rsid w:val="00501DE0"/>
    <w:rsid w:val="00502369"/>
    <w:rsid w:val="00502776"/>
    <w:rsid w:val="005027C6"/>
    <w:rsid w:val="00502A28"/>
    <w:rsid w:val="00502C98"/>
    <w:rsid w:val="005035CA"/>
    <w:rsid w:val="005039F1"/>
    <w:rsid w:val="00503E81"/>
    <w:rsid w:val="005041E7"/>
    <w:rsid w:val="00504B1B"/>
    <w:rsid w:val="00504E07"/>
    <w:rsid w:val="00505AA5"/>
    <w:rsid w:val="00505E47"/>
    <w:rsid w:val="00506233"/>
    <w:rsid w:val="0050702F"/>
    <w:rsid w:val="00510120"/>
    <w:rsid w:val="005103A7"/>
    <w:rsid w:val="00510402"/>
    <w:rsid w:val="0051041F"/>
    <w:rsid w:val="00511959"/>
    <w:rsid w:val="00514AE6"/>
    <w:rsid w:val="005157B0"/>
    <w:rsid w:val="00516229"/>
    <w:rsid w:val="00516D96"/>
    <w:rsid w:val="00517016"/>
    <w:rsid w:val="005173D1"/>
    <w:rsid w:val="00517485"/>
    <w:rsid w:val="00517C4D"/>
    <w:rsid w:val="005202F3"/>
    <w:rsid w:val="0052032D"/>
    <w:rsid w:val="00520A2D"/>
    <w:rsid w:val="0052101B"/>
    <w:rsid w:val="00522317"/>
    <w:rsid w:val="00522BB4"/>
    <w:rsid w:val="00522C9B"/>
    <w:rsid w:val="00523117"/>
    <w:rsid w:val="00524358"/>
    <w:rsid w:val="005244E1"/>
    <w:rsid w:val="00524A45"/>
    <w:rsid w:val="00524BC8"/>
    <w:rsid w:val="00524C13"/>
    <w:rsid w:val="0052562B"/>
    <w:rsid w:val="00525969"/>
    <w:rsid w:val="005261B8"/>
    <w:rsid w:val="00526E03"/>
    <w:rsid w:val="00527236"/>
    <w:rsid w:val="00527E83"/>
    <w:rsid w:val="00530368"/>
    <w:rsid w:val="00530CBE"/>
    <w:rsid w:val="005313D8"/>
    <w:rsid w:val="005317C9"/>
    <w:rsid w:val="005318E1"/>
    <w:rsid w:val="00531F4A"/>
    <w:rsid w:val="005334FF"/>
    <w:rsid w:val="00534086"/>
    <w:rsid w:val="0053483E"/>
    <w:rsid w:val="00534FB7"/>
    <w:rsid w:val="00535E9D"/>
    <w:rsid w:val="00536649"/>
    <w:rsid w:val="00536A29"/>
    <w:rsid w:val="00536ABD"/>
    <w:rsid w:val="00536B16"/>
    <w:rsid w:val="00536BB0"/>
    <w:rsid w:val="00540CBC"/>
    <w:rsid w:val="005419C0"/>
    <w:rsid w:val="00541A2B"/>
    <w:rsid w:val="00542114"/>
    <w:rsid w:val="00543A45"/>
    <w:rsid w:val="00543AD3"/>
    <w:rsid w:val="00545230"/>
    <w:rsid w:val="005476A3"/>
    <w:rsid w:val="00551A69"/>
    <w:rsid w:val="00552179"/>
    <w:rsid w:val="0055251D"/>
    <w:rsid w:val="005529D8"/>
    <w:rsid w:val="00553403"/>
    <w:rsid w:val="005541C5"/>
    <w:rsid w:val="0055585E"/>
    <w:rsid w:val="0055610E"/>
    <w:rsid w:val="00556894"/>
    <w:rsid w:val="00556955"/>
    <w:rsid w:val="0055726C"/>
    <w:rsid w:val="00557C8E"/>
    <w:rsid w:val="00560C06"/>
    <w:rsid w:val="0056114B"/>
    <w:rsid w:val="0056144F"/>
    <w:rsid w:val="00561911"/>
    <w:rsid w:val="00561BA9"/>
    <w:rsid w:val="00562300"/>
    <w:rsid w:val="00563604"/>
    <w:rsid w:val="00563AAE"/>
    <w:rsid w:val="0056533C"/>
    <w:rsid w:val="005659AC"/>
    <w:rsid w:val="00565A1B"/>
    <w:rsid w:val="00565AB0"/>
    <w:rsid w:val="0056774B"/>
    <w:rsid w:val="005703C9"/>
    <w:rsid w:val="00570EEE"/>
    <w:rsid w:val="00572803"/>
    <w:rsid w:val="0057299B"/>
    <w:rsid w:val="00572E1E"/>
    <w:rsid w:val="00572EBF"/>
    <w:rsid w:val="00573648"/>
    <w:rsid w:val="00574319"/>
    <w:rsid w:val="00574760"/>
    <w:rsid w:val="0057494E"/>
    <w:rsid w:val="005749CE"/>
    <w:rsid w:val="00574A05"/>
    <w:rsid w:val="00577CFC"/>
    <w:rsid w:val="00581C81"/>
    <w:rsid w:val="00582076"/>
    <w:rsid w:val="00582F87"/>
    <w:rsid w:val="0058321D"/>
    <w:rsid w:val="005835CC"/>
    <w:rsid w:val="005850F2"/>
    <w:rsid w:val="005858A1"/>
    <w:rsid w:val="00585A4F"/>
    <w:rsid w:val="005860F8"/>
    <w:rsid w:val="0059067D"/>
    <w:rsid w:val="005907F3"/>
    <w:rsid w:val="005927A3"/>
    <w:rsid w:val="00592EF9"/>
    <w:rsid w:val="00594B8A"/>
    <w:rsid w:val="00594CCA"/>
    <w:rsid w:val="005951D9"/>
    <w:rsid w:val="00596400"/>
    <w:rsid w:val="005967BF"/>
    <w:rsid w:val="00597235"/>
    <w:rsid w:val="00597578"/>
    <w:rsid w:val="0059779D"/>
    <w:rsid w:val="00597FEC"/>
    <w:rsid w:val="005A080B"/>
    <w:rsid w:val="005A0893"/>
    <w:rsid w:val="005A091A"/>
    <w:rsid w:val="005A0F5B"/>
    <w:rsid w:val="005A1B6B"/>
    <w:rsid w:val="005A1D90"/>
    <w:rsid w:val="005A3BFD"/>
    <w:rsid w:val="005A42C7"/>
    <w:rsid w:val="005A571E"/>
    <w:rsid w:val="005A5FF8"/>
    <w:rsid w:val="005A6570"/>
    <w:rsid w:val="005A6B64"/>
    <w:rsid w:val="005A7947"/>
    <w:rsid w:val="005A7ACD"/>
    <w:rsid w:val="005B1DDC"/>
    <w:rsid w:val="005B2119"/>
    <w:rsid w:val="005B2A5E"/>
    <w:rsid w:val="005B30DB"/>
    <w:rsid w:val="005B346E"/>
    <w:rsid w:val="005B3CE3"/>
    <w:rsid w:val="005B3D43"/>
    <w:rsid w:val="005B4CB5"/>
    <w:rsid w:val="005B592C"/>
    <w:rsid w:val="005B6684"/>
    <w:rsid w:val="005B69DB"/>
    <w:rsid w:val="005B6D4E"/>
    <w:rsid w:val="005B7490"/>
    <w:rsid w:val="005B7975"/>
    <w:rsid w:val="005C0BB4"/>
    <w:rsid w:val="005C23F2"/>
    <w:rsid w:val="005C2F26"/>
    <w:rsid w:val="005C3065"/>
    <w:rsid w:val="005C3FAD"/>
    <w:rsid w:val="005C52F0"/>
    <w:rsid w:val="005C541A"/>
    <w:rsid w:val="005C60E7"/>
    <w:rsid w:val="005C6AFB"/>
    <w:rsid w:val="005C7670"/>
    <w:rsid w:val="005C76AD"/>
    <w:rsid w:val="005D0214"/>
    <w:rsid w:val="005D14B7"/>
    <w:rsid w:val="005D19AF"/>
    <w:rsid w:val="005D1CA3"/>
    <w:rsid w:val="005D20FC"/>
    <w:rsid w:val="005D3026"/>
    <w:rsid w:val="005D36E3"/>
    <w:rsid w:val="005D3851"/>
    <w:rsid w:val="005D55CB"/>
    <w:rsid w:val="005D5E23"/>
    <w:rsid w:val="005D63A4"/>
    <w:rsid w:val="005D690A"/>
    <w:rsid w:val="005D76B1"/>
    <w:rsid w:val="005E0190"/>
    <w:rsid w:val="005E01BD"/>
    <w:rsid w:val="005E0B85"/>
    <w:rsid w:val="005E0D3A"/>
    <w:rsid w:val="005E0EDD"/>
    <w:rsid w:val="005E1CFD"/>
    <w:rsid w:val="005E51B3"/>
    <w:rsid w:val="005F0356"/>
    <w:rsid w:val="005F12D0"/>
    <w:rsid w:val="005F1424"/>
    <w:rsid w:val="005F151F"/>
    <w:rsid w:val="005F3EAD"/>
    <w:rsid w:val="005F41DD"/>
    <w:rsid w:val="005F67F1"/>
    <w:rsid w:val="00600179"/>
    <w:rsid w:val="00600916"/>
    <w:rsid w:val="0060108D"/>
    <w:rsid w:val="006011CD"/>
    <w:rsid w:val="00601245"/>
    <w:rsid w:val="00602794"/>
    <w:rsid w:val="00603A17"/>
    <w:rsid w:val="0060662E"/>
    <w:rsid w:val="006068EB"/>
    <w:rsid w:val="00606C28"/>
    <w:rsid w:val="00607388"/>
    <w:rsid w:val="0060774B"/>
    <w:rsid w:val="00610EE1"/>
    <w:rsid w:val="006127FC"/>
    <w:rsid w:val="00613A58"/>
    <w:rsid w:val="00614024"/>
    <w:rsid w:val="00614200"/>
    <w:rsid w:val="00614BC9"/>
    <w:rsid w:val="00615B81"/>
    <w:rsid w:val="0061608C"/>
    <w:rsid w:val="00616138"/>
    <w:rsid w:val="006164DF"/>
    <w:rsid w:val="00616519"/>
    <w:rsid w:val="0061709B"/>
    <w:rsid w:val="006176ED"/>
    <w:rsid w:val="00617753"/>
    <w:rsid w:val="00617FFD"/>
    <w:rsid w:val="00621CB9"/>
    <w:rsid w:val="00621F15"/>
    <w:rsid w:val="006225EA"/>
    <w:rsid w:val="006229BA"/>
    <w:rsid w:val="00623020"/>
    <w:rsid w:val="00623EDB"/>
    <w:rsid w:val="006241AC"/>
    <w:rsid w:val="00624323"/>
    <w:rsid w:val="00625479"/>
    <w:rsid w:val="0062707E"/>
    <w:rsid w:val="0063046D"/>
    <w:rsid w:val="006316EA"/>
    <w:rsid w:val="0063390E"/>
    <w:rsid w:val="00633940"/>
    <w:rsid w:val="006365F2"/>
    <w:rsid w:val="00636F1A"/>
    <w:rsid w:val="00641808"/>
    <w:rsid w:val="00641BE6"/>
    <w:rsid w:val="00641E30"/>
    <w:rsid w:val="00641F22"/>
    <w:rsid w:val="00642761"/>
    <w:rsid w:val="006438D1"/>
    <w:rsid w:val="006443AB"/>
    <w:rsid w:val="00644BBA"/>
    <w:rsid w:val="00644CE5"/>
    <w:rsid w:val="00645686"/>
    <w:rsid w:val="006467AF"/>
    <w:rsid w:val="006472EF"/>
    <w:rsid w:val="006510B6"/>
    <w:rsid w:val="006525B2"/>
    <w:rsid w:val="0065394A"/>
    <w:rsid w:val="006570EE"/>
    <w:rsid w:val="00657325"/>
    <w:rsid w:val="006600A1"/>
    <w:rsid w:val="006640AD"/>
    <w:rsid w:val="00665953"/>
    <w:rsid w:val="0066679B"/>
    <w:rsid w:val="00666F22"/>
    <w:rsid w:val="006701D0"/>
    <w:rsid w:val="006701F0"/>
    <w:rsid w:val="00670DE8"/>
    <w:rsid w:val="00673402"/>
    <w:rsid w:val="00673F06"/>
    <w:rsid w:val="00674930"/>
    <w:rsid w:val="00674D06"/>
    <w:rsid w:val="0067591E"/>
    <w:rsid w:val="00675CB4"/>
    <w:rsid w:val="00675FB5"/>
    <w:rsid w:val="00676D0B"/>
    <w:rsid w:val="00677651"/>
    <w:rsid w:val="006802AD"/>
    <w:rsid w:val="00680F62"/>
    <w:rsid w:val="00682B6A"/>
    <w:rsid w:val="00682DA6"/>
    <w:rsid w:val="0068410D"/>
    <w:rsid w:val="00684434"/>
    <w:rsid w:val="00685093"/>
    <w:rsid w:val="006852CE"/>
    <w:rsid w:val="006857DD"/>
    <w:rsid w:val="0068597B"/>
    <w:rsid w:val="00686365"/>
    <w:rsid w:val="00686EC6"/>
    <w:rsid w:val="006875BC"/>
    <w:rsid w:val="00687619"/>
    <w:rsid w:val="00690C0D"/>
    <w:rsid w:val="0069155C"/>
    <w:rsid w:val="0069254F"/>
    <w:rsid w:val="0069256B"/>
    <w:rsid w:val="006928FF"/>
    <w:rsid w:val="00692916"/>
    <w:rsid w:val="00692CE1"/>
    <w:rsid w:val="0069346E"/>
    <w:rsid w:val="006937D2"/>
    <w:rsid w:val="00693A94"/>
    <w:rsid w:val="00693C5A"/>
    <w:rsid w:val="00695456"/>
    <w:rsid w:val="00695F8F"/>
    <w:rsid w:val="00696424"/>
    <w:rsid w:val="006968B4"/>
    <w:rsid w:val="00696BAE"/>
    <w:rsid w:val="00696E1E"/>
    <w:rsid w:val="006973A4"/>
    <w:rsid w:val="00697E4A"/>
    <w:rsid w:val="006A05C3"/>
    <w:rsid w:val="006A079F"/>
    <w:rsid w:val="006A2C85"/>
    <w:rsid w:val="006A337C"/>
    <w:rsid w:val="006A421B"/>
    <w:rsid w:val="006A481B"/>
    <w:rsid w:val="006A4AAF"/>
    <w:rsid w:val="006A50AA"/>
    <w:rsid w:val="006A5C70"/>
    <w:rsid w:val="006A5E38"/>
    <w:rsid w:val="006A5EE2"/>
    <w:rsid w:val="006A5FBE"/>
    <w:rsid w:val="006A6156"/>
    <w:rsid w:val="006A65CD"/>
    <w:rsid w:val="006B2613"/>
    <w:rsid w:val="006B465E"/>
    <w:rsid w:val="006B55F1"/>
    <w:rsid w:val="006B599D"/>
    <w:rsid w:val="006B5A52"/>
    <w:rsid w:val="006B631E"/>
    <w:rsid w:val="006B64E2"/>
    <w:rsid w:val="006B6B36"/>
    <w:rsid w:val="006B7548"/>
    <w:rsid w:val="006C071F"/>
    <w:rsid w:val="006C1181"/>
    <w:rsid w:val="006C1446"/>
    <w:rsid w:val="006C15FA"/>
    <w:rsid w:val="006C19B3"/>
    <w:rsid w:val="006C29AD"/>
    <w:rsid w:val="006C3F5C"/>
    <w:rsid w:val="006C4EE8"/>
    <w:rsid w:val="006C5123"/>
    <w:rsid w:val="006C5751"/>
    <w:rsid w:val="006C5DF1"/>
    <w:rsid w:val="006C69F1"/>
    <w:rsid w:val="006D069D"/>
    <w:rsid w:val="006D0970"/>
    <w:rsid w:val="006D2DE7"/>
    <w:rsid w:val="006D4142"/>
    <w:rsid w:val="006D4925"/>
    <w:rsid w:val="006D4A90"/>
    <w:rsid w:val="006D56A8"/>
    <w:rsid w:val="006D6022"/>
    <w:rsid w:val="006D71FD"/>
    <w:rsid w:val="006D76CF"/>
    <w:rsid w:val="006D7839"/>
    <w:rsid w:val="006E0BAC"/>
    <w:rsid w:val="006E1F15"/>
    <w:rsid w:val="006E2615"/>
    <w:rsid w:val="006E264A"/>
    <w:rsid w:val="006E59BC"/>
    <w:rsid w:val="006E5FA0"/>
    <w:rsid w:val="006E60D6"/>
    <w:rsid w:val="006E6637"/>
    <w:rsid w:val="006E6FD4"/>
    <w:rsid w:val="006F07B9"/>
    <w:rsid w:val="006F1217"/>
    <w:rsid w:val="006F1739"/>
    <w:rsid w:val="006F3172"/>
    <w:rsid w:val="006F41BB"/>
    <w:rsid w:val="006F4684"/>
    <w:rsid w:val="006F4E01"/>
    <w:rsid w:val="006F4E84"/>
    <w:rsid w:val="006F5809"/>
    <w:rsid w:val="006F586F"/>
    <w:rsid w:val="006F5880"/>
    <w:rsid w:val="006F5971"/>
    <w:rsid w:val="006F5E93"/>
    <w:rsid w:val="006F61D6"/>
    <w:rsid w:val="006F6736"/>
    <w:rsid w:val="006F6AD6"/>
    <w:rsid w:val="007008E3"/>
    <w:rsid w:val="00700DFD"/>
    <w:rsid w:val="007019C7"/>
    <w:rsid w:val="0070202E"/>
    <w:rsid w:val="00703B03"/>
    <w:rsid w:val="007046DB"/>
    <w:rsid w:val="00704D98"/>
    <w:rsid w:val="00705C8B"/>
    <w:rsid w:val="007061C3"/>
    <w:rsid w:val="00706530"/>
    <w:rsid w:val="00707254"/>
    <w:rsid w:val="00707813"/>
    <w:rsid w:val="00707CDF"/>
    <w:rsid w:val="00707F28"/>
    <w:rsid w:val="00711977"/>
    <w:rsid w:val="00711FB5"/>
    <w:rsid w:val="0071240B"/>
    <w:rsid w:val="00712B2D"/>
    <w:rsid w:val="00713055"/>
    <w:rsid w:val="00713340"/>
    <w:rsid w:val="00713DAA"/>
    <w:rsid w:val="007143DE"/>
    <w:rsid w:val="007146AF"/>
    <w:rsid w:val="00714B37"/>
    <w:rsid w:val="00714D17"/>
    <w:rsid w:val="00714D57"/>
    <w:rsid w:val="00714F48"/>
    <w:rsid w:val="00715031"/>
    <w:rsid w:val="007153B6"/>
    <w:rsid w:val="00716912"/>
    <w:rsid w:val="00716A7C"/>
    <w:rsid w:val="00717430"/>
    <w:rsid w:val="007201C0"/>
    <w:rsid w:val="007210F7"/>
    <w:rsid w:val="00722B52"/>
    <w:rsid w:val="007238C6"/>
    <w:rsid w:val="00724475"/>
    <w:rsid w:val="00724959"/>
    <w:rsid w:val="00724C58"/>
    <w:rsid w:val="00725543"/>
    <w:rsid w:val="00725D08"/>
    <w:rsid w:val="0072600F"/>
    <w:rsid w:val="00726159"/>
    <w:rsid w:val="00726415"/>
    <w:rsid w:val="007278A9"/>
    <w:rsid w:val="00730A49"/>
    <w:rsid w:val="007320C9"/>
    <w:rsid w:val="007337F6"/>
    <w:rsid w:val="00734668"/>
    <w:rsid w:val="0073539A"/>
    <w:rsid w:val="00736595"/>
    <w:rsid w:val="00737218"/>
    <w:rsid w:val="007374A6"/>
    <w:rsid w:val="007378F5"/>
    <w:rsid w:val="00737B67"/>
    <w:rsid w:val="00741C05"/>
    <w:rsid w:val="00742128"/>
    <w:rsid w:val="007437D1"/>
    <w:rsid w:val="00744607"/>
    <w:rsid w:val="00744C5D"/>
    <w:rsid w:val="00744ED3"/>
    <w:rsid w:val="00745178"/>
    <w:rsid w:val="00746438"/>
    <w:rsid w:val="007470ED"/>
    <w:rsid w:val="007478FE"/>
    <w:rsid w:val="007523E2"/>
    <w:rsid w:val="007525AA"/>
    <w:rsid w:val="0075287E"/>
    <w:rsid w:val="00753911"/>
    <w:rsid w:val="00753C21"/>
    <w:rsid w:val="00753FCD"/>
    <w:rsid w:val="00754382"/>
    <w:rsid w:val="007544BE"/>
    <w:rsid w:val="00755C7C"/>
    <w:rsid w:val="00757420"/>
    <w:rsid w:val="00757972"/>
    <w:rsid w:val="00757D26"/>
    <w:rsid w:val="00760134"/>
    <w:rsid w:val="00761012"/>
    <w:rsid w:val="007619F7"/>
    <w:rsid w:val="0076262B"/>
    <w:rsid w:val="00763207"/>
    <w:rsid w:val="007636FA"/>
    <w:rsid w:val="00763C55"/>
    <w:rsid w:val="007645D5"/>
    <w:rsid w:val="00764F08"/>
    <w:rsid w:val="00764FFB"/>
    <w:rsid w:val="00765008"/>
    <w:rsid w:val="00766330"/>
    <w:rsid w:val="0076694E"/>
    <w:rsid w:val="0077010A"/>
    <w:rsid w:val="0077147C"/>
    <w:rsid w:val="00771758"/>
    <w:rsid w:val="0077500A"/>
    <w:rsid w:val="00776115"/>
    <w:rsid w:val="007769EF"/>
    <w:rsid w:val="00776DCA"/>
    <w:rsid w:val="00777559"/>
    <w:rsid w:val="00780997"/>
    <w:rsid w:val="007824D7"/>
    <w:rsid w:val="0078380C"/>
    <w:rsid w:val="00783AAA"/>
    <w:rsid w:val="00784D77"/>
    <w:rsid w:val="00785611"/>
    <w:rsid w:val="00786F78"/>
    <w:rsid w:val="00787E8C"/>
    <w:rsid w:val="00790F84"/>
    <w:rsid w:val="0079116B"/>
    <w:rsid w:val="00792588"/>
    <w:rsid w:val="00792936"/>
    <w:rsid w:val="00792E99"/>
    <w:rsid w:val="00793E14"/>
    <w:rsid w:val="0079451C"/>
    <w:rsid w:val="007946C9"/>
    <w:rsid w:val="0079532B"/>
    <w:rsid w:val="007954E5"/>
    <w:rsid w:val="00796F96"/>
    <w:rsid w:val="00797EE0"/>
    <w:rsid w:val="00797F98"/>
    <w:rsid w:val="007A05B5"/>
    <w:rsid w:val="007A21D4"/>
    <w:rsid w:val="007A25F8"/>
    <w:rsid w:val="007A2837"/>
    <w:rsid w:val="007A299E"/>
    <w:rsid w:val="007A2D4A"/>
    <w:rsid w:val="007A2D76"/>
    <w:rsid w:val="007A4E02"/>
    <w:rsid w:val="007A5730"/>
    <w:rsid w:val="007A5771"/>
    <w:rsid w:val="007A5A90"/>
    <w:rsid w:val="007A66AB"/>
    <w:rsid w:val="007A6956"/>
    <w:rsid w:val="007A6E2D"/>
    <w:rsid w:val="007A7108"/>
    <w:rsid w:val="007B031D"/>
    <w:rsid w:val="007B116F"/>
    <w:rsid w:val="007B20D3"/>
    <w:rsid w:val="007B23EA"/>
    <w:rsid w:val="007B26B5"/>
    <w:rsid w:val="007B400B"/>
    <w:rsid w:val="007B4304"/>
    <w:rsid w:val="007B45B6"/>
    <w:rsid w:val="007B565F"/>
    <w:rsid w:val="007B5830"/>
    <w:rsid w:val="007B5F2B"/>
    <w:rsid w:val="007B61D0"/>
    <w:rsid w:val="007B64F3"/>
    <w:rsid w:val="007B794A"/>
    <w:rsid w:val="007B7E13"/>
    <w:rsid w:val="007C0659"/>
    <w:rsid w:val="007C1523"/>
    <w:rsid w:val="007C1ACC"/>
    <w:rsid w:val="007C2C7C"/>
    <w:rsid w:val="007C3451"/>
    <w:rsid w:val="007C3D2D"/>
    <w:rsid w:val="007C5467"/>
    <w:rsid w:val="007C5571"/>
    <w:rsid w:val="007C5612"/>
    <w:rsid w:val="007C65AC"/>
    <w:rsid w:val="007C6665"/>
    <w:rsid w:val="007C6A0A"/>
    <w:rsid w:val="007D1018"/>
    <w:rsid w:val="007D2210"/>
    <w:rsid w:val="007D247C"/>
    <w:rsid w:val="007D329B"/>
    <w:rsid w:val="007D372D"/>
    <w:rsid w:val="007D3B30"/>
    <w:rsid w:val="007D424C"/>
    <w:rsid w:val="007D47C3"/>
    <w:rsid w:val="007D49CD"/>
    <w:rsid w:val="007D4A3E"/>
    <w:rsid w:val="007D690C"/>
    <w:rsid w:val="007D71C2"/>
    <w:rsid w:val="007D7E9F"/>
    <w:rsid w:val="007E010A"/>
    <w:rsid w:val="007E016A"/>
    <w:rsid w:val="007E0B14"/>
    <w:rsid w:val="007E3042"/>
    <w:rsid w:val="007E4215"/>
    <w:rsid w:val="007E45B9"/>
    <w:rsid w:val="007E4A13"/>
    <w:rsid w:val="007E6269"/>
    <w:rsid w:val="007E7322"/>
    <w:rsid w:val="007E7BAD"/>
    <w:rsid w:val="007E7D2A"/>
    <w:rsid w:val="007F0F20"/>
    <w:rsid w:val="007F15D9"/>
    <w:rsid w:val="007F179A"/>
    <w:rsid w:val="007F3387"/>
    <w:rsid w:val="007F343C"/>
    <w:rsid w:val="007F3FF1"/>
    <w:rsid w:val="007F5176"/>
    <w:rsid w:val="007F577C"/>
    <w:rsid w:val="007F5AC0"/>
    <w:rsid w:val="007F77C5"/>
    <w:rsid w:val="007F7EC7"/>
    <w:rsid w:val="00800391"/>
    <w:rsid w:val="0080104D"/>
    <w:rsid w:val="0080178A"/>
    <w:rsid w:val="00802923"/>
    <w:rsid w:val="0080454B"/>
    <w:rsid w:val="00804F7C"/>
    <w:rsid w:val="00805130"/>
    <w:rsid w:val="008055A5"/>
    <w:rsid w:val="0080595C"/>
    <w:rsid w:val="00807A13"/>
    <w:rsid w:val="00810714"/>
    <w:rsid w:val="0081299C"/>
    <w:rsid w:val="008129F1"/>
    <w:rsid w:val="00812B52"/>
    <w:rsid w:val="008136F3"/>
    <w:rsid w:val="00813A21"/>
    <w:rsid w:val="008141C4"/>
    <w:rsid w:val="008158FF"/>
    <w:rsid w:val="00815FC2"/>
    <w:rsid w:val="00815FC6"/>
    <w:rsid w:val="00817C48"/>
    <w:rsid w:val="00817C70"/>
    <w:rsid w:val="00817DCD"/>
    <w:rsid w:val="00817F8E"/>
    <w:rsid w:val="008210D5"/>
    <w:rsid w:val="00823A44"/>
    <w:rsid w:val="0082401F"/>
    <w:rsid w:val="008248BB"/>
    <w:rsid w:val="00824909"/>
    <w:rsid w:val="00825377"/>
    <w:rsid w:val="00825475"/>
    <w:rsid w:val="00825AE4"/>
    <w:rsid w:val="00825C72"/>
    <w:rsid w:val="0082630F"/>
    <w:rsid w:val="008268E2"/>
    <w:rsid w:val="00826D66"/>
    <w:rsid w:val="008270E5"/>
    <w:rsid w:val="00827385"/>
    <w:rsid w:val="0082781F"/>
    <w:rsid w:val="008333D6"/>
    <w:rsid w:val="00834104"/>
    <w:rsid w:val="008346EA"/>
    <w:rsid w:val="00834B05"/>
    <w:rsid w:val="00834C6D"/>
    <w:rsid w:val="008359F1"/>
    <w:rsid w:val="00835B4E"/>
    <w:rsid w:val="008366F9"/>
    <w:rsid w:val="0083684E"/>
    <w:rsid w:val="00836C72"/>
    <w:rsid w:val="008374E5"/>
    <w:rsid w:val="00837943"/>
    <w:rsid w:val="008406ED"/>
    <w:rsid w:val="00842477"/>
    <w:rsid w:val="008424FF"/>
    <w:rsid w:val="00843430"/>
    <w:rsid w:val="008438C4"/>
    <w:rsid w:val="008444E7"/>
    <w:rsid w:val="008451BE"/>
    <w:rsid w:val="00845A54"/>
    <w:rsid w:val="00847428"/>
    <w:rsid w:val="00850830"/>
    <w:rsid w:val="00850BD9"/>
    <w:rsid w:val="00850F26"/>
    <w:rsid w:val="008514A7"/>
    <w:rsid w:val="00852F91"/>
    <w:rsid w:val="00853B90"/>
    <w:rsid w:val="008556FD"/>
    <w:rsid w:val="00855B14"/>
    <w:rsid w:val="008565CB"/>
    <w:rsid w:val="0085729A"/>
    <w:rsid w:val="00860304"/>
    <w:rsid w:val="0086048B"/>
    <w:rsid w:val="008606F7"/>
    <w:rsid w:val="00860C5D"/>
    <w:rsid w:val="008624EC"/>
    <w:rsid w:val="0086252C"/>
    <w:rsid w:val="00862568"/>
    <w:rsid w:val="0086260C"/>
    <w:rsid w:val="00862E94"/>
    <w:rsid w:val="008640DD"/>
    <w:rsid w:val="008641C6"/>
    <w:rsid w:val="00866CD8"/>
    <w:rsid w:val="00870C17"/>
    <w:rsid w:val="0087140E"/>
    <w:rsid w:val="00871B3D"/>
    <w:rsid w:val="00872AB3"/>
    <w:rsid w:val="00873198"/>
    <w:rsid w:val="008742D3"/>
    <w:rsid w:val="00874D3E"/>
    <w:rsid w:val="00876199"/>
    <w:rsid w:val="00876670"/>
    <w:rsid w:val="00876D5E"/>
    <w:rsid w:val="00876E94"/>
    <w:rsid w:val="00877809"/>
    <w:rsid w:val="0088174B"/>
    <w:rsid w:val="00881C54"/>
    <w:rsid w:val="008821E0"/>
    <w:rsid w:val="0088221B"/>
    <w:rsid w:val="00883A0D"/>
    <w:rsid w:val="008844A2"/>
    <w:rsid w:val="008845A4"/>
    <w:rsid w:val="00884843"/>
    <w:rsid w:val="00884F86"/>
    <w:rsid w:val="008854AB"/>
    <w:rsid w:val="00885CCE"/>
    <w:rsid w:val="00886938"/>
    <w:rsid w:val="0088727C"/>
    <w:rsid w:val="008878E9"/>
    <w:rsid w:val="00887CD1"/>
    <w:rsid w:val="00890359"/>
    <w:rsid w:val="008903E0"/>
    <w:rsid w:val="00891458"/>
    <w:rsid w:val="008922B6"/>
    <w:rsid w:val="0089262E"/>
    <w:rsid w:val="0089285F"/>
    <w:rsid w:val="008929DE"/>
    <w:rsid w:val="0089392A"/>
    <w:rsid w:val="00894EAC"/>
    <w:rsid w:val="00895105"/>
    <w:rsid w:val="00895D4A"/>
    <w:rsid w:val="00896622"/>
    <w:rsid w:val="008A02FF"/>
    <w:rsid w:val="008A0823"/>
    <w:rsid w:val="008A0AD6"/>
    <w:rsid w:val="008A232A"/>
    <w:rsid w:val="008A2A44"/>
    <w:rsid w:val="008A3DE8"/>
    <w:rsid w:val="008A4E62"/>
    <w:rsid w:val="008A58D1"/>
    <w:rsid w:val="008A5B60"/>
    <w:rsid w:val="008A73AE"/>
    <w:rsid w:val="008A746A"/>
    <w:rsid w:val="008A7871"/>
    <w:rsid w:val="008A7B8C"/>
    <w:rsid w:val="008B09F6"/>
    <w:rsid w:val="008B12E8"/>
    <w:rsid w:val="008B2380"/>
    <w:rsid w:val="008B3068"/>
    <w:rsid w:val="008B6517"/>
    <w:rsid w:val="008B6738"/>
    <w:rsid w:val="008B6FA0"/>
    <w:rsid w:val="008B79E3"/>
    <w:rsid w:val="008B7AD5"/>
    <w:rsid w:val="008B7EC7"/>
    <w:rsid w:val="008C06C0"/>
    <w:rsid w:val="008C16ED"/>
    <w:rsid w:val="008C3DA1"/>
    <w:rsid w:val="008C45E8"/>
    <w:rsid w:val="008C60FA"/>
    <w:rsid w:val="008D090B"/>
    <w:rsid w:val="008D128B"/>
    <w:rsid w:val="008D16FC"/>
    <w:rsid w:val="008D18E2"/>
    <w:rsid w:val="008D1A3C"/>
    <w:rsid w:val="008D2AC3"/>
    <w:rsid w:val="008D2C8C"/>
    <w:rsid w:val="008D4077"/>
    <w:rsid w:val="008D4FCD"/>
    <w:rsid w:val="008D516E"/>
    <w:rsid w:val="008D5D3C"/>
    <w:rsid w:val="008D5FE4"/>
    <w:rsid w:val="008D70A8"/>
    <w:rsid w:val="008D72DC"/>
    <w:rsid w:val="008D7FCF"/>
    <w:rsid w:val="008E04E7"/>
    <w:rsid w:val="008E0A70"/>
    <w:rsid w:val="008E0E44"/>
    <w:rsid w:val="008E15B6"/>
    <w:rsid w:val="008E1B83"/>
    <w:rsid w:val="008E2559"/>
    <w:rsid w:val="008E26B8"/>
    <w:rsid w:val="008E3199"/>
    <w:rsid w:val="008E32CC"/>
    <w:rsid w:val="008E4DD7"/>
    <w:rsid w:val="008E4F03"/>
    <w:rsid w:val="008E754F"/>
    <w:rsid w:val="008E76A0"/>
    <w:rsid w:val="008E7BB0"/>
    <w:rsid w:val="008F11C1"/>
    <w:rsid w:val="008F18F2"/>
    <w:rsid w:val="008F23A0"/>
    <w:rsid w:val="008F26EF"/>
    <w:rsid w:val="008F351E"/>
    <w:rsid w:val="008F3616"/>
    <w:rsid w:val="008F384F"/>
    <w:rsid w:val="008F3E4C"/>
    <w:rsid w:val="008F47A5"/>
    <w:rsid w:val="008F4C36"/>
    <w:rsid w:val="008F563A"/>
    <w:rsid w:val="008F5B10"/>
    <w:rsid w:val="008F657D"/>
    <w:rsid w:val="008F7103"/>
    <w:rsid w:val="008F748F"/>
    <w:rsid w:val="008F7783"/>
    <w:rsid w:val="00900DFB"/>
    <w:rsid w:val="009014C6"/>
    <w:rsid w:val="00901DA3"/>
    <w:rsid w:val="00901DDE"/>
    <w:rsid w:val="0090204A"/>
    <w:rsid w:val="009028A9"/>
    <w:rsid w:val="00902CA0"/>
    <w:rsid w:val="009030CF"/>
    <w:rsid w:val="00903EB2"/>
    <w:rsid w:val="0090428D"/>
    <w:rsid w:val="009042E0"/>
    <w:rsid w:val="00905146"/>
    <w:rsid w:val="00905286"/>
    <w:rsid w:val="00910504"/>
    <w:rsid w:val="0091082E"/>
    <w:rsid w:val="009109D5"/>
    <w:rsid w:val="00910B2A"/>
    <w:rsid w:val="00911235"/>
    <w:rsid w:val="00911449"/>
    <w:rsid w:val="0091158E"/>
    <w:rsid w:val="009119EC"/>
    <w:rsid w:val="00911A24"/>
    <w:rsid w:val="00911F3A"/>
    <w:rsid w:val="00913063"/>
    <w:rsid w:val="0091335D"/>
    <w:rsid w:val="009139F1"/>
    <w:rsid w:val="00915385"/>
    <w:rsid w:val="00915A99"/>
    <w:rsid w:val="00915BFB"/>
    <w:rsid w:val="00915F64"/>
    <w:rsid w:val="009163C1"/>
    <w:rsid w:val="00921334"/>
    <w:rsid w:val="009214F7"/>
    <w:rsid w:val="0092276C"/>
    <w:rsid w:val="0092284C"/>
    <w:rsid w:val="009237EE"/>
    <w:rsid w:val="0092411D"/>
    <w:rsid w:val="0092650C"/>
    <w:rsid w:val="00926F2D"/>
    <w:rsid w:val="00930EBC"/>
    <w:rsid w:val="009319A4"/>
    <w:rsid w:val="009322F9"/>
    <w:rsid w:val="00932442"/>
    <w:rsid w:val="009326F4"/>
    <w:rsid w:val="00934E87"/>
    <w:rsid w:val="0093552F"/>
    <w:rsid w:val="00935F91"/>
    <w:rsid w:val="00936A80"/>
    <w:rsid w:val="00936E7E"/>
    <w:rsid w:val="009370CE"/>
    <w:rsid w:val="00937E0A"/>
    <w:rsid w:val="0094049E"/>
    <w:rsid w:val="00940538"/>
    <w:rsid w:val="0094072C"/>
    <w:rsid w:val="00940BD5"/>
    <w:rsid w:val="00940D69"/>
    <w:rsid w:val="009410DC"/>
    <w:rsid w:val="00941B0E"/>
    <w:rsid w:val="00941EFB"/>
    <w:rsid w:val="00941EFE"/>
    <w:rsid w:val="009424C0"/>
    <w:rsid w:val="009436EF"/>
    <w:rsid w:val="009446A4"/>
    <w:rsid w:val="00944840"/>
    <w:rsid w:val="00944951"/>
    <w:rsid w:val="00944AB6"/>
    <w:rsid w:val="009451C5"/>
    <w:rsid w:val="00945279"/>
    <w:rsid w:val="009462FC"/>
    <w:rsid w:val="00946568"/>
    <w:rsid w:val="0094674C"/>
    <w:rsid w:val="00946BC7"/>
    <w:rsid w:val="00947F94"/>
    <w:rsid w:val="009501C3"/>
    <w:rsid w:val="0095151C"/>
    <w:rsid w:val="00951A5A"/>
    <w:rsid w:val="00952A18"/>
    <w:rsid w:val="00952D27"/>
    <w:rsid w:val="00952DCA"/>
    <w:rsid w:val="00952F23"/>
    <w:rsid w:val="0095361F"/>
    <w:rsid w:val="00953974"/>
    <w:rsid w:val="009552A4"/>
    <w:rsid w:val="009560FD"/>
    <w:rsid w:val="00956BB5"/>
    <w:rsid w:val="00956FAA"/>
    <w:rsid w:val="009573A4"/>
    <w:rsid w:val="009573F0"/>
    <w:rsid w:val="0095742F"/>
    <w:rsid w:val="00957831"/>
    <w:rsid w:val="009579B9"/>
    <w:rsid w:val="00957A35"/>
    <w:rsid w:val="00960586"/>
    <w:rsid w:val="00961035"/>
    <w:rsid w:val="009623EC"/>
    <w:rsid w:val="009629A4"/>
    <w:rsid w:val="00962AEF"/>
    <w:rsid w:val="00962DEF"/>
    <w:rsid w:val="009638F1"/>
    <w:rsid w:val="00963C9E"/>
    <w:rsid w:val="00964EA0"/>
    <w:rsid w:val="0096597F"/>
    <w:rsid w:val="00966209"/>
    <w:rsid w:val="0096620F"/>
    <w:rsid w:val="009667FC"/>
    <w:rsid w:val="00971979"/>
    <w:rsid w:val="00971BE9"/>
    <w:rsid w:val="00972BCB"/>
    <w:rsid w:val="0097338A"/>
    <w:rsid w:val="00974434"/>
    <w:rsid w:val="00974B28"/>
    <w:rsid w:val="00974DFE"/>
    <w:rsid w:val="00974FC5"/>
    <w:rsid w:val="00975115"/>
    <w:rsid w:val="00975A60"/>
    <w:rsid w:val="009774BC"/>
    <w:rsid w:val="00977CCB"/>
    <w:rsid w:val="0098084E"/>
    <w:rsid w:val="00980A18"/>
    <w:rsid w:val="0098133C"/>
    <w:rsid w:val="009815D6"/>
    <w:rsid w:val="00981678"/>
    <w:rsid w:val="00981BDA"/>
    <w:rsid w:val="00982FF3"/>
    <w:rsid w:val="009830D3"/>
    <w:rsid w:val="009838B4"/>
    <w:rsid w:val="00983FF4"/>
    <w:rsid w:val="00984E53"/>
    <w:rsid w:val="0098592E"/>
    <w:rsid w:val="00990C03"/>
    <w:rsid w:val="00991713"/>
    <w:rsid w:val="0099302C"/>
    <w:rsid w:val="00993C94"/>
    <w:rsid w:val="00993F43"/>
    <w:rsid w:val="00993FE9"/>
    <w:rsid w:val="009940EE"/>
    <w:rsid w:val="009942EB"/>
    <w:rsid w:val="009950AB"/>
    <w:rsid w:val="009958CE"/>
    <w:rsid w:val="009966FC"/>
    <w:rsid w:val="0099690C"/>
    <w:rsid w:val="00997522"/>
    <w:rsid w:val="00997E31"/>
    <w:rsid w:val="009A013C"/>
    <w:rsid w:val="009A0357"/>
    <w:rsid w:val="009A4107"/>
    <w:rsid w:val="009A6229"/>
    <w:rsid w:val="009A66FF"/>
    <w:rsid w:val="009A7290"/>
    <w:rsid w:val="009A7DF4"/>
    <w:rsid w:val="009B0043"/>
    <w:rsid w:val="009B0E2D"/>
    <w:rsid w:val="009B0EEC"/>
    <w:rsid w:val="009B3CE7"/>
    <w:rsid w:val="009B4857"/>
    <w:rsid w:val="009B533E"/>
    <w:rsid w:val="009B73AB"/>
    <w:rsid w:val="009B7632"/>
    <w:rsid w:val="009B7ADE"/>
    <w:rsid w:val="009C01D0"/>
    <w:rsid w:val="009C1249"/>
    <w:rsid w:val="009C24BA"/>
    <w:rsid w:val="009C2953"/>
    <w:rsid w:val="009C2EF1"/>
    <w:rsid w:val="009C4164"/>
    <w:rsid w:val="009D1406"/>
    <w:rsid w:val="009D1415"/>
    <w:rsid w:val="009D1C3C"/>
    <w:rsid w:val="009D212B"/>
    <w:rsid w:val="009D2474"/>
    <w:rsid w:val="009D417B"/>
    <w:rsid w:val="009D4B13"/>
    <w:rsid w:val="009D4CC1"/>
    <w:rsid w:val="009D4D1F"/>
    <w:rsid w:val="009D4EB2"/>
    <w:rsid w:val="009D50A6"/>
    <w:rsid w:val="009D5E85"/>
    <w:rsid w:val="009D6536"/>
    <w:rsid w:val="009D7ADE"/>
    <w:rsid w:val="009D7AFB"/>
    <w:rsid w:val="009D7D60"/>
    <w:rsid w:val="009E18BB"/>
    <w:rsid w:val="009E1C57"/>
    <w:rsid w:val="009E4481"/>
    <w:rsid w:val="009E4948"/>
    <w:rsid w:val="009E6301"/>
    <w:rsid w:val="009E6315"/>
    <w:rsid w:val="009E660F"/>
    <w:rsid w:val="009E689A"/>
    <w:rsid w:val="009E7347"/>
    <w:rsid w:val="009F013F"/>
    <w:rsid w:val="009F04B7"/>
    <w:rsid w:val="009F0655"/>
    <w:rsid w:val="009F136C"/>
    <w:rsid w:val="009F18CC"/>
    <w:rsid w:val="009F3641"/>
    <w:rsid w:val="009F4B8D"/>
    <w:rsid w:val="009F542F"/>
    <w:rsid w:val="009F62AF"/>
    <w:rsid w:val="009F6E8E"/>
    <w:rsid w:val="009F78D1"/>
    <w:rsid w:val="009F7C50"/>
    <w:rsid w:val="009F7CE5"/>
    <w:rsid w:val="00A01390"/>
    <w:rsid w:val="00A01A99"/>
    <w:rsid w:val="00A024F2"/>
    <w:rsid w:val="00A03263"/>
    <w:rsid w:val="00A036AB"/>
    <w:rsid w:val="00A04530"/>
    <w:rsid w:val="00A0576F"/>
    <w:rsid w:val="00A05F75"/>
    <w:rsid w:val="00A067D2"/>
    <w:rsid w:val="00A07AC3"/>
    <w:rsid w:val="00A07CFA"/>
    <w:rsid w:val="00A103D4"/>
    <w:rsid w:val="00A11910"/>
    <w:rsid w:val="00A12194"/>
    <w:rsid w:val="00A121AB"/>
    <w:rsid w:val="00A13133"/>
    <w:rsid w:val="00A1377B"/>
    <w:rsid w:val="00A14827"/>
    <w:rsid w:val="00A14B6C"/>
    <w:rsid w:val="00A159BF"/>
    <w:rsid w:val="00A163A1"/>
    <w:rsid w:val="00A200EE"/>
    <w:rsid w:val="00A219EA"/>
    <w:rsid w:val="00A21EA5"/>
    <w:rsid w:val="00A222A4"/>
    <w:rsid w:val="00A22372"/>
    <w:rsid w:val="00A22AB0"/>
    <w:rsid w:val="00A23D53"/>
    <w:rsid w:val="00A2420C"/>
    <w:rsid w:val="00A24BD2"/>
    <w:rsid w:val="00A24CBE"/>
    <w:rsid w:val="00A24D89"/>
    <w:rsid w:val="00A25C85"/>
    <w:rsid w:val="00A2611F"/>
    <w:rsid w:val="00A268E1"/>
    <w:rsid w:val="00A27981"/>
    <w:rsid w:val="00A27CC4"/>
    <w:rsid w:val="00A304CC"/>
    <w:rsid w:val="00A30ECC"/>
    <w:rsid w:val="00A3125D"/>
    <w:rsid w:val="00A31480"/>
    <w:rsid w:val="00A31782"/>
    <w:rsid w:val="00A323B5"/>
    <w:rsid w:val="00A32B11"/>
    <w:rsid w:val="00A32B25"/>
    <w:rsid w:val="00A33A4B"/>
    <w:rsid w:val="00A33F8B"/>
    <w:rsid w:val="00A3431E"/>
    <w:rsid w:val="00A34A7C"/>
    <w:rsid w:val="00A34C77"/>
    <w:rsid w:val="00A354BA"/>
    <w:rsid w:val="00A35A0C"/>
    <w:rsid w:val="00A366DD"/>
    <w:rsid w:val="00A36946"/>
    <w:rsid w:val="00A36AD2"/>
    <w:rsid w:val="00A37237"/>
    <w:rsid w:val="00A400D6"/>
    <w:rsid w:val="00A4098C"/>
    <w:rsid w:val="00A40E48"/>
    <w:rsid w:val="00A40EFF"/>
    <w:rsid w:val="00A41594"/>
    <w:rsid w:val="00A421BB"/>
    <w:rsid w:val="00A42929"/>
    <w:rsid w:val="00A42EE8"/>
    <w:rsid w:val="00A43140"/>
    <w:rsid w:val="00A44109"/>
    <w:rsid w:val="00A44919"/>
    <w:rsid w:val="00A457C8"/>
    <w:rsid w:val="00A45CFE"/>
    <w:rsid w:val="00A46CF9"/>
    <w:rsid w:val="00A50057"/>
    <w:rsid w:val="00A517B1"/>
    <w:rsid w:val="00A518EF"/>
    <w:rsid w:val="00A523DB"/>
    <w:rsid w:val="00A524BD"/>
    <w:rsid w:val="00A52E5F"/>
    <w:rsid w:val="00A540C3"/>
    <w:rsid w:val="00A5504C"/>
    <w:rsid w:val="00A5506F"/>
    <w:rsid w:val="00A55AF6"/>
    <w:rsid w:val="00A561E6"/>
    <w:rsid w:val="00A56462"/>
    <w:rsid w:val="00A60244"/>
    <w:rsid w:val="00A6102C"/>
    <w:rsid w:val="00A61410"/>
    <w:rsid w:val="00A61A43"/>
    <w:rsid w:val="00A6231B"/>
    <w:rsid w:val="00A62427"/>
    <w:rsid w:val="00A62BDD"/>
    <w:rsid w:val="00A63B76"/>
    <w:rsid w:val="00A6445E"/>
    <w:rsid w:val="00A64892"/>
    <w:rsid w:val="00A64B57"/>
    <w:rsid w:val="00A65B01"/>
    <w:rsid w:val="00A66035"/>
    <w:rsid w:val="00A71ACB"/>
    <w:rsid w:val="00A72048"/>
    <w:rsid w:val="00A72642"/>
    <w:rsid w:val="00A7344B"/>
    <w:rsid w:val="00A73B0F"/>
    <w:rsid w:val="00A74F97"/>
    <w:rsid w:val="00A752C0"/>
    <w:rsid w:val="00A75A31"/>
    <w:rsid w:val="00A75E7B"/>
    <w:rsid w:val="00A76363"/>
    <w:rsid w:val="00A76894"/>
    <w:rsid w:val="00A80228"/>
    <w:rsid w:val="00A8056A"/>
    <w:rsid w:val="00A80BB1"/>
    <w:rsid w:val="00A81321"/>
    <w:rsid w:val="00A81BC6"/>
    <w:rsid w:val="00A82D48"/>
    <w:rsid w:val="00A832C4"/>
    <w:rsid w:val="00A83B71"/>
    <w:rsid w:val="00A84360"/>
    <w:rsid w:val="00A84390"/>
    <w:rsid w:val="00A849F4"/>
    <w:rsid w:val="00A86B19"/>
    <w:rsid w:val="00A86E5B"/>
    <w:rsid w:val="00A87CED"/>
    <w:rsid w:val="00A9002F"/>
    <w:rsid w:val="00A90D72"/>
    <w:rsid w:val="00A90DAF"/>
    <w:rsid w:val="00A91907"/>
    <w:rsid w:val="00A927B3"/>
    <w:rsid w:val="00A9288B"/>
    <w:rsid w:val="00A9409D"/>
    <w:rsid w:val="00A94326"/>
    <w:rsid w:val="00A94B98"/>
    <w:rsid w:val="00A94DF8"/>
    <w:rsid w:val="00A951AF"/>
    <w:rsid w:val="00A95D59"/>
    <w:rsid w:val="00A97206"/>
    <w:rsid w:val="00A972E6"/>
    <w:rsid w:val="00AA02FB"/>
    <w:rsid w:val="00AA08B7"/>
    <w:rsid w:val="00AA255A"/>
    <w:rsid w:val="00AA26CB"/>
    <w:rsid w:val="00AA31DA"/>
    <w:rsid w:val="00AA419A"/>
    <w:rsid w:val="00AA4DFA"/>
    <w:rsid w:val="00AA4FEE"/>
    <w:rsid w:val="00AA5432"/>
    <w:rsid w:val="00AA624E"/>
    <w:rsid w:val="00AA666F"/>
    <w:rsid w:val="00AA7008"/>
    <w:rsid w:val="00AA77C6"/>
    <w:rsid w:val="00AA79DA"/>
    <w:rsid w:val="00AB0DD1"/>
    <w:rsid w:val="00AB1C15"/>
    <w:rsid w:val="00AB1C45"/>
    <w:rsid w:val="00AB1D1C"/>
    <w:rsid w:val="00AB1E79"/>
    <w:rsid w:val="00AB211E"/>
    <w:rsid w:val="00AB218C"/>
    <w:rsid w:val="00AB2A56"/>
    <w:rsid w:val="00AB2B1E"/>
    <w:rsid w:val="00AB3ADE"/>
    <w:rsid w:val="00AB529A"/>
    <w:rsid w:val="00AB6A3F"/>
    <w:rsid w:val="00AC07CD"/>
    <w:rsid w:val="00AC0E1F"/>
    <w:rsid w:val="00AC1A63"/>
    <w:rsid w:val="00AC2467"/>
    <w:rsid w:val="00AC27C9"/>
    <w:rsid w:val="00AC27CD"/>
    <w:rsid w:val="00AC4274"/>
    <w:rsid w:val="00AC4DE8"/>
    <w:rsid w:val="00AC4E46"/>
    <w:rsid w:val="00AC5057"/>
    <w:rsid w:val="00AC5461"/>
    <w:rsid w:val="00AC6B37"/>
    <w:rsid w:val="00AD052F"/>
    <w:rsid w:val="00AD1471"/>
    <w:rsid w:val="00AD1864"/>
    <w:rsid w:val="00AD1D99"/>
    <w:rsid w:val="00AD25B3"/>
    <w:rsid w:val="00AD27AA"/>
    <w:rsid w:val="00AD3325"/>
    <w:rsid w:val="00AD3CD0"/>
    <w:rsid w:val="00AD3F63"/>
    <w:rsid w:val="00AD416F"/>
    <w:rsid w:val="00AD785B"/>
    <w:rsid w:val="00AD7D95"/>
    <w:rsid w:val="00AE0277"/>
    <w:rsid w:val="00AE1028"/>
    <w:rsid w:val="00AE197A"/>
    <w:rsid w:val="00AE1DC3"/>
    <w:rsid w:val="00AE2506"/>
    <w:rsid w:val="00AE2611"/>
    <w:rsid w:val="00AE29B5"/>
    <w:rsid w:val="00AE33B8"/>
    <w:rsid w:val="00AE34CB"/>
    <w:rsid w:val="00AE37BB"/>
    <w:rsid w:val="00AE3FBB"/>
    <w:rsid w:val="00AE46A2"/>
    <w:rsid w:val="00AE51FF"/>
    <w:rsid w:val="00AE526B"/>
    <w:rsid w:val="00AE5E46"/>
    <w:rsid w:val="00AE695F"/>
    <w:rsid w:val="00AE752E"/>
    <w:rsid w:val="00AF006B"/>
    <w:rsid w:val="00AF11C8"/>
    <w:rsid w:val="00AF18C8"/>
    <w:rsid w:val="00AF1B59"/>
    <w:rsid w:val="00AF21AC"/>
    <w:rsid w:val="00AF2FDE"/>
    <w:rsid w:val="00AF31AF"/>
    <w:rsid w:val="00AF3F8D"/>
    <w:rsid w:val="00AF49BC"/>
    <w:rsid w:val="00AF56FD"/>
    <w:rsid w:val="00AF57C2"/>
    <w:rsid w:val="00AF6092"/>
    <w:rsid w:val="00AF704E"/>
    <w:rsid w:val="00B007F6"/>
    <w:rsid w:val="00B00A64"/>
    <w:rsid w:val="00B0151B"/>
    <w:rsid w:val="00B02095"/>
    <w:rsid w:val="00B0256D"/>
    <w:rsid w:val="00B02825"/>
    <w:rsid w:val="00B03548"/>
    <w:rsid w:val="00B03F32"/>
    <w:rsid w:val="00B042E8"/>
    <w:rsid w:val="00B0534E"/>
    <w:rsid w:val="00B0571F"/>
    <w:rsid w:val="00B077CB"/>
    <w:rsid w:val="00B07EF5"/>
    <w:rsid w:val="00B108D4"/>
    <w:rsid w:val="00B11620"/>
    <w:rsid w:val="00B12D38"/>
    <w:rsid w:val="00B12E04"/>
    <w:rsid w:val="00B13ED7"/>
    <w:rsid w:val="00B150D5"/>
    <w:rsid w:val="00B16A96"/>
    <w:rsid w:val="00B16B91"/>
    <w:rsid w:val="00B16FB9"/>
    <w:rsid w:val="00B17A1C"/>
    <w:rsid w:val="00B20544"/>
    <w:rsid w:val="00B22730"/>
    <w:rsid w:val="00B22BF7"/>
    <w:rsid w:val="00B23AEF"/>
    <w:rsid w:val="00B23ED5"/>
    <w:rsid w:val="00B260D0"/>
    <w:rsid w:val="00B26A09"/>
    <w:rsid w:val="00B26BED"/>
    <w:rsid w:val="00B27612"/>
    <w:rsid w:val="00B27E25"/>
    <w:rsid w:val="00B30141"/>
    <w:rsid w:val="00B30CB7"/>
    <w:rsid w:val="00B31476"/>
    <w:rsid w:val="00B32176"/>
    <w:rsid w:val="00B32E01"/>
    <w:rsid w:val="00B32F05"/>
    <w:rsid w:val="00B335C3"/>
    <w:rsid w:val="00B351FB"/>
    <w:rsid w:val="00B35459"/>
    <w:rsid w:val="00B358B0"/>
    <w:rsid w:val="00B35E8D"/>
    <w:rsid w:val="00B35FDE"/>
    <w:rsid w:val="00B36B80"/>
    <w:rsid w:val="00B37D16"/>
    <w:rsid w:val="00B40580"/>
    <w:rsid w:val="00B40653"/>
    <w:rsid w:val="00B413C9"/>
    <w:rsid w:val="00B41E16"/>
    <w:rsid w:val="00B42303"/>
    <w:rsid w:val="00B42348"/>
    <w:rsid w:val="00B43620"/>
    <w:rsid w:val="00B43BD5"/>
    <w:rsid w:val="00B44591"/>
    <w:rsid w:val="00B452DA"/>
    <w:rsid w:val="00B45F6D"/>
    <w:rsid w:val="00B46218"/>
    <w:rsid w:val="00B4657F"/>
    <w:rsid w:val="00B46C77"/>
    <w:rsid w:val="00B472FB"/>
    <w:rsid w:val="00B47799"/>
    <w:rsid w:val="00B5186F"/>
    <w:rsid w:val="00B51C1B"/>
    <w:rsid w:val="00B52630"/>
    <w:rsid w:val="00B527E8"/>
    <w:rsid w:val="00B5292E"/>
    <w:rsid w:val="00B53D38"/>
    <w:rsid w:val="00B53E38"/>
    <w:rsid w:val="00B54792"/>
    <w:rsid w:val="00B576BD"/>
    <w:rsid w:val="00B605AF"/>
    <w:rsid w:val="00B6150D"/>
    <w:rsid w:val="00B619D6"/>
    <w:rsid w:val="00B6248D"/>
    <w:rsid w:val="00B62787"/>
    <w:rsid w:val="00B62F89"/>
    <w:rsid w:val="00B63685"/>
    <w:rsid w:val="00B63D92"/>
    <w:rsid w:val="00B64B0A"/>
    <w:rsid w:val="00B64BF2"/>
    <w:rsid w:val="00B657E5"/>
    <w:rsid w:val="00B66F8E"/>
    <w:rsid w:val="00B67D37"/>
    <w:rsid w:val="00B71DA4"/>
    <w:rsid w:val="00B71EB6"/>
    <w:rsid w:val="00B72218"/>
    <w:rsid w:val="00B73143"/>
    <w:rsid w:val="00B73C9E"/>
    <w:rsid w:val="00B745B2"/>
    <w:rsid w:val="00B748A2"/>
    <w:rsid w:val="00B75191"/>
    <w:rsid w:val="00B75C28"/>
    <w:rsid w:val="00B76F40"/>
    <w:rsid w:val="00B772AB"/>
    <w:rsid w:val="00B773EB"/>
    <w:rsid w:val="00B776CD"/>
    <w:rsid w:val="00B77A11"/>
    <w:rsid w:val="00B80069"/>
    <w:rsid w:val="00B80C08"/>
    <w:rsid w:val="00B80DD6"/>
    <w:rsid w:val="00B81A01"/>
    <w:rsid w:val="00B83D23"/>
    <w:rsid w:val="00B840E0"/>
    <w:rsid w:val="00B869FB"/>
    <w:rsid w:val="00B874C8"/>
    <w:rsid w:val="00B916C6"/>
    <w:rsid w:val="00B9223F"/>
    <w:rsid w:val="00B92570"/>
    <w:rsid w:val="00B92EDE"/>
    <w:rsid w:val="00B93231"/>
    <w:rsid w:val="00B933D3"/>
    <w:rsid w:val="00B94F78"/>
    <w:rsid w:val="00B9617C"/>
    <w:rsid w:val="00B96B12"/>
    <w:rsid w:val="00B96C20"/>
    <w:rsid w:val="00B97324"/>
    <w:rsid w:val="00B977EE"/>
    <w:rsid w:val="00BA0AEF"/>
    <w:rsid w:val="00BA0FB6"/>
    <w:rsid w:val="00BA1D56"/>
    <w:rsid w:val="00BA3DB5"/>
    <w:rsid w:val="00BA5CEF"/>
    <w:rsid w:val="00BA5FEA"/>
    <w:rsid w:val="00BA68D1"/>
    <w:rsid w:val="00BB1059"/>
    <w:rsid w:val="00BB1222"/>
    <w:rsid w:val="00BB2723"/>
    <w:rsid w:val="00BB3202"/>
    <w:rsid w:val="00BB3900"/>
    <w:rsid w:val="00BB3E74"/>
    <w:rsid w:val="00BB4B9D"/>
    <w:rsid w:val="00BB4F1F"/>
    <w:rsid w:val="00BB536D"/>
    <w:rsid w:val="00BB5BED"/>
    <w:rsid w:val="00BB5D30"/>
    <w:rsid w:val="00BB6479"/>
    <w:rsid w:val="00BB699B"/>
    <w:rsid w:val="00BB6E09"/>
    <w:rsid w:val="00BB7833"/>
    <w:rsid w:val="00BC0258"/>
    <w:rsid w:val="00BC1ACD"/>
    <w:rsid w:val="00BC208D"/>
    <w:rsid w:val="00BC2957"/>
    <w:rsid w:val="00BC3F69"/>
    <w:rsid w:val="00BC40EC"/>
    <w:rsid w:val="00BC537E"/>
    <w:rsid w:val="00BC5B38"/>
    <w:rsid w:val="00BC67E9"/>
    <w:rsid w:val="00BC6DB0"/>
    <w:rsid w:val="00BD08D1"/>
    <w:rsid w:val="00BD0D9F"/>
    <w:rsid w:val="00BD2E9A"/>
    <w:rsid w:val="00BD30BD"/>
    <w:rsid w:val="00BD323B"/>
    <w:rsid w:val="00BD36A2"/>
    <w:rsid w:val="00BD3B69"/>
    <w:rsid w:val="00BD3F85"/>
    <w:rsid w:val="00BD4A8F"/>
    <w:rsid w:val="00BD4C7C"/>
    <w:rsid w:val="00BD7E97"/>
    <w:rsid w:val="00BE0350"/>
    <w:rsid w:val="00BE15A8"/>
    <w:rsid w:val="00BE15C4"/>
    <w:rsid w:val="00BE1624"/>
    <w:rsid w:val="00BE1868"/>
    <w:rsid w:val="00BE1AF3"/>
    <w:rsid w:val="00BE1D27"/>
    <w:rsid w:val="00BE3D52"/>
    <w:rsid w:val="00BE5CB3"/>
    <w:rsid w:val="00BE6797"/>
    <w:rsid w:val="00BE7691"/>
    <w:rsid w:val="00BE77A1"/>
    <w:rsid w:val="00BF00D2"/>
    <w:rsid w:val="00BF0322"/>
    <w:rsid w:val="00BF0B9B"/>
    <w:rsid w:val="00BF101D"/>
    <w:rsid w:val="00BF1F18"/>
    <w:rsid w:val="00BF376D"/>
    <w:rsid w:val="00BF3913"/>
    <w:rsid w:val="00BF3996"/>
    <w:rsid w:val="00BF3B5B"/>
    <w:rsid w:val="00BF40C3"/>
    <w:rsid w:val="00BF4171"/>
    <w:rsid w:val="00BF4A87"/>
    <w:rsid w:val="00BF70B1"/>
    <w:rsid w:val="00BF7306"/>
    <w:rsid w:val="00C01297"/>
    <w:rsid w:val="00C022E0"/>
    <w:rsid w:val="00C04C53"/>
    <w:rsid w:val="00C05234"/>
    <w:rsid w:val="00C0588C"/>
    <w:rsid w:val="00C06175"/>
    <w:rsid w:val="00C12AB5"/>
    <w:rsid w:val="00C13605"/>
    <w:rsid w:val="00C13DCB"/>
    <w:rsid w:val="00C151CE"/>
    <w:rsid w:val="00C15311"/>
    <w:rsid w:val="00C15516"/>
    <w:rsid w:val="00C16E41"/>
    <w:rsid w:val="00C17722"/>
    <w:rsid w:val="00C17F90"/>
    <w:rsid w:val="00C20046"/>
    <w:rsid w:val="00C20A3D"/>
    <w:rsid w:val="00C21506"/>
    <w:rsid w:val="00C23427"/>
    <w:rsid w:val="00C23BE2"/>
    <w:rsid w:val="00C23C3A"/>
    <w:rsid w:val="00C23FF0"/>
    <w:rsid w:val="00C24898"/>
    <w:rsid w:val="00C24A08"/>
    <w:rsid w:val="00C26773"/>
    <w:rsid w:val="00C26A32"/>
    <w:rsid w:val="00C27DE9"/>
    <w:rsid w:val="00C30F82"/>
    <w:rsid w:val="00C31F67"/>
    <w:rsid w:val="00C3203D"/>
    <w:rsid w:val="00C32C30"/>
    <w:rsid w:val="00C32CEA"/>
    <w:rsid w:val="00C339B7"/>
    <w:rsid w:val="00C355BF"/>
    <w:rsid w:val="00C36247"/>
    <w:rsid w:val="00C36E92"/>
    <w:rsid w:val="00C3718B"/>
    <w:rsid w:val="00C408BF"/>
    <w:rsid w:val="00C41290"/>
    <w:rsid w:val="00C421F1"/>
    <w:rsid w:val="00C43B55"/>
    <w:rsid w:val="00C43F5D"/>
    <w:rsid w:val="00C44787"/>
    <w:rsid w:val="00C449A7"/>
    <w:rsid w:val="00C44E22"/>
    <w:rsid w:val="00C4501A"/>
    <w:rsid w:val="00C459FE"/>
    <w:rsid w:val="00C46376"/>
    <w:rsid w:val="00C465CB"/>
    <w:rsid w:val="00C478F7"/>
    <w:rsid w:val="00C4795B"/>
    <w:rsid w:val="00C50B38"/>
    <w:rsid w:val="00C5137C"/>
    <w:rsid w:val="00C51E36"/>
    <w:rsid w:val="00C52A51"/>
    <w:rsid w:val="00C534C6"/>
    <w:rsid w:val="00C53F26"/>
    <w:rsid w:val="00C5645D"/>
    <w:rsid w:val="00C57394"/>
    <w:rsid w:val="00C60102"/>
    <w:rsid w:val="00C60702"/>
    <w:rsid w:val="00C60E28"/>
    <w:rsid w:val="00C620C5"/>
    <w:rsid w:val="00C62459"/>
    <w:rsid w:val="00C62481"/>
    <w:rsid w:val="00C624E1"/>
    <w:rsid w:val="00C6346E"/>
    <w:rsid w:val="00C63C1E"/>
    <w:rsid w:val="00C63FDD"/>
    <w:rsid w:val="00C653DD"/>
    <w:rsid w:val="00C65685"/>
    <w:rsid w:val="00C65B3C"/>
    <w:rsid w:val="00C661AE"/>
    <w:rsid w:val="00C66273"/>
    <w:rsid w:val="00C6691D"/>
    <w:rsid w:val="00C66D49"/>
    <w:rsid w:val="00C66E33"/>
    <w:rsid w:val="00C670AD"/>
    <w:rsid w:val="00C673BE"/>
    <w:rsid w:val="00C676FF"/>
    <w:rsid w:val="00C70490"/>
    <w:rsid w:val="00C70AA2"/>
    <w:rsid w:val="00C7121A"/>
    <w:rsid w:val="00C71596"/>
    <w:rsid w:val="00C71F0A"/>
    <w:rsid w:val="00C7221C"/>
    <w:rsid w:val="00C722C7"/>
    <w:rsid w:val="00C728D1"/>
    <w:rsid w:val="00C74337"/>
    <w:rsid w:val="00C74BF0"/>
    <w:rsid w:val="00C7504B"/>
    <w:rsid w:val="00C760FD"/>
    <w:rsid w:val="00C7625C"/>
    <w:rsid w:val="00C80133"/>
    <w:rsid w:val="00C80663"/>
    <w:rsid w:val="00C80756"/>
    <w:rsid w:val="00C80B64"/>
    <w:rsid w:val="00C82238"/>
    <w:rsid w:val="00C8265A"/>
    <w:rsid w:val="00C83C2C"/>
    <w:rsid w:val="00C85523"/>
    <w:rsid w:val="00C85859"/>
    <w:rsid w:val="00C86442"/>
    <w:rsid w:val="00C87B0F"/>
    <w:rsid w:val="00C90141"/>
    <w:rsid w:val="00C90FF4"/>
    <w:rsid w:val="00C915E4"/>
    <w:rsid w:val="00C91854"/>
    <w:rsid w:val="00C92383"/>
    <w:rsid w:val="00C923F3"/>
    <w:rsid w:val="00C94315"/>
    <w:rsid w:val="00C95094"/>
    <w:rsid w:val="00C95254"/>
    <w:rsid w:val="00C9668A"/>
    <w:rsid w:val="00C97341"/>
    <w:rsid w:val="00C97FC1"/>
    <w:rsid w:val="00CA0168"/>
    <w:rsid w:val="00CA0668"/>
    <w:rsid w:val="00CA15F8"/>
    <w:rsid w:val="00CA2A2C"/>
    <w:rsid w:val="00CA3421"/>
    <w:rsid w:val="00CA4E9C"/>
    <w:rsid w:val="00CA4F24"/>
    <w:rsid w:val="00CA512E"/>
    <w:rsid w:val="00CA5E4C"/>
    <w:rsid w:val="00CA6525"/>
    <w:rsid w:val="00CA6842"/>
    <w:rsid w:val="00CA7B52"/>
    <w:rsid w:val="00CB0573"/>
    <w:rsid w:val="00CB0D38"/>
    <w:rsid w:val="00CB1003"/>
    <w:rsid w:val="00CB2FFD"/>
    <w:rsid w:val="00CB3CA4"/>
    <w:rsid w:val="00CB3ED2"/>
    <w:rsid w:val="00CB48E8"/>
    <w:rsid w:val="00CB4962"/>
    <w:rsid w:val="00CB4A8B"/>
    <w:rsid w:val="00CB4C92"/>
    <w:rsid w:val="00CB5CD6"/>
    <w:rsid w:val="00CB60BE"/>
    <w:rsid w:val="00CB6F17"/>
    <w:rsid w:val="00CB7102"/>
    <w:rsid w:val="00CB747B"/>
    <w:rsid w:val="00CB7E64"/>
    <w:rsid w:val="00CC037D"/>
    <w:rsid w:val="00CC1BF2"/>
    <w:rsid w:val="00CC202A"/>
    <w:rsid w:val="00CC2686"/>
    <w:rsid w:val="00CC37C1"/>
    <w:rsid w:val="00CC4619"/>
    <w:rsid w:val="00CC4931"/>
    <w:rsid w:val="00CC508C"/>
    <w:rsid w:val="00CC5855"/>
    <w:rsid w:val="00CC5CC8"/>
    <w:rsid w:val="00CC67D3"/>
    <w:rsid w:val="00CD07DA"/>
    <w:rsid w:val="00CD0D3B"/>
    <w:rsid w:val="00CD143A"/>
    <w:rsid w:val="00CD1F16"/>
    <w:rsid w:val="00CD2DE0"/>
    <w:rsid w:val="00CD342C"/>
    <w:rsid w:val="00CD3A20"/>
    <w:rsid w:val="00CD3D62"/>
    <w:rsid w:val="00CD3FE7"/>
    <w:rsid w:val="00CD447E"/>
    <w:rsid w:val="00CD4B6F"/>
    <w:rsid w:val="00CD5236"/>
    <w:rsid w:val="00CD5BBB"/>
    <w:rsid w:val="00CD5CFC"/>
    <w:rsid w:val="00CD5D23"/>
    <w:rsid w:val="00CD5DF8"/>
    <w:rsid w:val="00CD6694"/>
    <w:rsid w:val="00CD6899"/>
    <w:rsid w:val="00CD7458"/>
    <w:rsid w:val="00CD7F0B"/>
    <w:rsid w:val="00CE1BD5"/>
    <w:rsid w:val="00CE2299"/>
    <w:rsid w:val="00CE286A"/>
    <w:rsid w:val="00CE2BD8"/>
    <w:rsid w:val="00CE2C5C"/>
    <w:rsid w:val="00CE3642"/>
    <w:rsid w:val="00CE36E3"/>
    <w:rsid w:val="00CE3817"/>
    <w:rsid w:val="00CE439A"/>
    <w:rsid w:val="00CE46FA"/>
    <w:rsid w:val="00CE53C6"/>
    <w:rsid w:val="00CE5DF2"/>
    <w:rsid w:val="00CE654D"/>
    <w:rsid w:val="00CE65FC"/>
    <w:rsid w:val="00CE6B2D"/>
    <w:rsid w:val="00CE6FF5"/>
    <w:rsid w:val="00CE775A"/>
    <w:rsid w:val="00CE79DA"/>
    <w:rsid w:val="00CF0424"/>
    <w:rsid w:val="00CF050B"/>
    <w:rsid w:val="00CF084C"/>
    <w:rsid w:val="00CF0AEF"/>
    <w:rsid w:val="00CF10BE"/>
    <w:rsid w:val="00CF1A28"/>
    <w:rsid w:val="00CF1E17"/>
    <w:rsid w:val="00CF1E2E"/>
    <w:rsid w:val="00CF2BE4"/>
    <w:rsid w:val="00CF2E32"/>
    <w:rsid w:val="00CF3C5D"/>
    <w:rsid w:val="00CF4DE4"/>
    <w:rsid w:val="00CF50B9"/>
    <w:rsid w:val="00CF5FE5"/>
    <w:rsid w:val="00CF67BA"/>
    <w:rsid w:val="00CF7264"/>
    <w:rsid w:val="00D00AB4"/>
    <w:rsid w:val="00D00DD5"/>
    <w:rsid w:val="00D01133"/>
    <w:rsid w:val="00D011E7"/>
    <w:rsid w:val="00D032FF"/>
    <w:rsid w:val="00D043FD"/>
    <w:rsid w:val="00D0451A"/>
    <w:rsid w:val="00D05506"/>
    <w:rsid w:val="00D05D00"/>
    <w:rsid w:val="00D079EE"/>
    <w:rsid w:val="00D07BB4"/>
    <w:rsid w:val="00D104A6"/>
    <w:rsid w:val="00D10D7C"/>
    <w:rsid w:val="00D12D2B"/>
    <w:rsid w:val="00D12EE3"/>
    <w:rsid w:val="00D132BB"/>
    <w:rsid w:val="00D133C2"/>
    <w:rsid w:val="00D161E1"/>
    <w:rsid w:val="00D168CF"/>
    <w:rsid w:val="00D16C56"/>
    <w:rsid w:val="00D16FAB"/>
    <w:rsid w:val="00D17C77"/>
    <w:rsid w:val="00D219BE"/>
    <w:rsid w:val="00D21EBD"/>
    <w:rsid w:val="00D226BE"/>
    <w:rsid w:val="00D240F6"/>
    <w:rsid w:val="00D2517E"/>
    <w:rsid w:val="00D254BF"/>
    <w:rsid w:val="00D2562D"/>
    <w:rsid w:val="00D25C96"/>
    <w:rsid w:val="00D30981"/>
    <w:rsid w:val="00D3144F"/>
    <w:rsid w:val="00D31552"/>
    <w:rsid w:val="00D31A7A"/>
    <w:rsid w:val="00D321FB"/>
    <w:rsid w:val="00D3337B"/>
    <w:rsid w:val="00D33CF9"/>
    <w:rsid w:val="00D34367"/>
    <w:rsid w:val="00D359E0"/>
    <w:rsid w:val="00D3615C"/>
    <w:rsid w:val="00D3696F"/>
    <w:rsid w:val="00D36E50"/>
    <w:rsid w:val="00D37231"/>
    <w:rsid w:val="00D37862"/>
    <w:rsid w:val="00D37B45"/>
    <w:rsid w:val="00D4004C"/>
    <w:rsid w:val="00D400F7"/>
    <w:rsid w:val="00D404AC"/>
    <w:rsid w:val="00D4109C"/>
    <w:rsid w:val="00D41182"/>
    <w:rsid w:val="00D41494"/>
    <w:rsid w:val="00D41E25"/>
    <w:rsid w:val="00D42609"/>
    <w:rsid w:val="00D42D89"/>
    <w:rsid w:val="00D439B4"/>
    <w:rsid w:val="00D43B1A"/>
    <w:rsid w:val="00D43C38"/>
    <w:rsid w:val="00D448C6"/>
    <w:rsid w:val="00D455FC"/>
    <w:rsid w:val="00D46009"/>
    <w:rsid w:val="00D461DD"/>
    <w:rsid w:val="00D4684C"/>
    <w:rsid w:val="00D47303"/>
    <w:rsid w:val="00D47E60"/>
    <w:rsid w:val="00D47F29"/>
    <w:rsid w:val="00D50069"/>
    <w:rsid w:val="00D5070F"/>
    <w:rsid w:val="00D50FF6"/>
    <w:rsid w:val="00D51191"/>
    <w:rsid w:val="00D51A96"/>
    <w:rsid w:val="00D52782"/>
    <w:rsid w:val="00D5285F"/>
    <w:rsid w:val="00D530E3"/>
    <w:rsid w:val="00D5320B"/>
    <w:rsid w:val="00D5378F"/>
    <w:rsid w:val="00D5388B"/>
    <w:rsid w:val="00D53EB8"/>
    <w:rsid w:val="00D55BE6"/>
    <w:rsid w:val="00D55E1C"/>
    <w:rsid w:val="00D56626"/>
    <w:rsid w:val="00D6087F"/>
    <w:rsid w:val="00D61565"/>
    <w:rsid w:val="00D62E11"/>
    <w:rsid w:val="00D63271"/>
    <w:rsid w:val="00D6356D"/>
    <w:rsid w:val="00D649A5"/>
    <w:rsid w:val="00D64D14"/>
    <w:rsid w:val="00D64DE6"/>
    <w:rsid w:val="00D64E7C"/>
    <w:rsid w:val="00D6552F"/>
    <w:rsid w:val="00D707C4"/>
    <w:rsid w:val="00D70BC1"/>
    <w:rsid w:val="00D72F69"/>
    <w:rsid w:val="00D73656"/>
    <w:rsid w:val="00D73AAA"/>
    <w:rsid w:val="00D748C6"/>
    <w:rsid w:val="00D767D9"/>
    <w:rsid w:val="00D77229"/>
    <w:rsid w:val="00D80706"/>
    <w:rsid w:val="00D81110"/>
    <w:rsid w:val="00D835A3"/>
    <w:rsid w:val="00D8609F"/>
    <w:rsid w:val="00D86373"/>
    <w:rsid w:val="00D86DF9"/>
    <w:rsid w:val="00D86F9E"/>
    <w:rsid w:val="00D8714D"/>
    <w:rsid w:val="00D8726E"/>
    <w:rsid w:val="00D8788C"/>
    <w:rsid w:val="00D87B02"/>
    <w:rsid w:val="00D87EF3"/>
    <w:rsid w:val="00D9057B"/>
    <w:rsid w:val="00D90844"/>
    <w:rsid w:val="00D909ED"/>
    <w:rsid w:val="00D90AEF"/>
    <w:rsid w:val="00D90FC9"/>
    <w:rsid w:val="00D91BB4"/>
    <w:rsid w:val="00D92C95"/>
    <w:rsid w:val="00D930B4"/>
    <w:rsid w:val="00D93A94"/>
    <w:rsid w:val="00D93F94"/>
    <w:rsid w:val="00D9569F"/>
    <w:rsid w:val="00D96632"/>
    <w:rsid w:val="00D97030"/>
    <w:rsid w:val="00D97AAC"/>
    <w:rsid w:val="00D97DDB"/>
    <w:rsid w:val="00DA03EC"/>
    <w:rsid w:val="00DA1760"/>
    <w:rsid w:val="00DA2845"/>
    <w:rsid w:val="00DA31C0"/>
    <w:rsid w:val="00DA44EA"/>
    <w:rsid w:val="00DA4DF0"/>
    <w:rsid w:val="00DA51D3"/>
    <w:rsid w:val="00DA5728"/>
    <w:rsid w:val="00DA7353"/>
    <w:rsid w:val="00DA771F"/>
    <w:rsid w:val="00DA78B8"/>
    <w:rsid w:val="00DB0145"/>
    <w:rsid w:val="00DB1555"/>
    <w:rsid w:val="00DB1EF7"/>
    <w:rsid w:val="00DB218E"/>
    <w:rsid w:val="00DB2AD9"/>
    <w:rsid w:val="00DB3C07"/>
    <w:rsid w:val="00DB5078"/>
    <w:rsid w:val="00DB507D"/>
    <w:rsid w:val="00DB548F"/>
    <w:rsid w:val="00DB5C53"/>
    <w:rsid w:val="00DB70D7"/>
    <w:rsid w:val="00DB7A8D"/>
    <w:rsid w:val="00DC013F"/>
    <w:rsid w:val="00DC04B8"/>
    <w:rsid w:val="00DC0CC0"/>
    <w:rsid w:val="00DC0ED8"/>
    <w:rsid w:val="00DC31D8"/>
    <w:rsid w:val="00DC40AE"/>
    <w:rsid w:val="00DC45FF"/>
    <w:rsid w:val="00DC5B99"/>
    <w:rsid w:val="00DC640D"/>
    <w:rsid w:val="00DC71CE"/>
    <w:rsid w:val="00DC72EF"/>
    <w:rsid w:val="00DC7D58"/>
    <w:rsid w:val="00DD0A1B"/>
    <w:rsid w:val="00DD0C6D"/>
    <w:rsid w:val="00DD0EBB"/>
    <w:rsid w:val="00DD16C5"/>
    <w:rsid w:val="00DD2726"/>
    <w:rsid w:val="00DD3D97"/>
    <w:rsid w:val="00DD46CB"/>
    <w:rsid w:val="00DD6401"/>
    <w:rsid w:val="00DD6BF0"/>
    <w:rsid w:val="00DD6F30"/>
    <w:rsid w:val="00DE0846"/>
    <w:rsid w:val="00DE0C35"/>
    <w:rsid w:val="00DE233B"/>
    <w:rsid w:val="00DE2DEF"/>
    <w:rsid w:val="00DE3296"/>
    <w:rsid w:val="00DE3BE5"/>
    <w:rsid w:val="00DE43A7"/>
    <w:rsid w:val="00DE4E47"/>
    <w:rsid w:val="00DE6757"/>
    <w:rsid w:val="00DE6A8F"/>
    <w:rsid w:val="00DF00AC"/>
    <w:rsid w:val="00DF16CC"/>
    <w:rsid w:val="00DF1DD1"/>
    <w:rsid w:val="00DF3807"/>
    <w:rsid w:val="00DF4CC4"/>
    <w:rsid w:val="00DF6099"/>
    <w:rsid w:val="00DF7721"/>
    <w:rsid w:val="00E001CE"/>
    <w:rsid w:val="00E01077"/>
    <w:rsid w:val="00E02C26"/>
    <w:rsid w:val="00E03688"/>
    <w:rsid w:val="00E0392F"/>
    <w:rsid w:val="00E03F4C"/>
    <w:rsid w:val="00E05708"/>
    <w:rsid w:val="00E062B9"/>
    <w:rsid w:val="00E06554"/>
    <w:rsid w:val="00E06A8D"/>
    <w:rsid w:val="00E06B49"/>
    <w:rsid w:val="00E06C11"/>
    <w:rsid w:val="00E06FC2"/>
    <w:rsid w:val="00E07A41"/>
    <w:rsid w:val="00E11022"/>
    <w:rsid w:val="00E11CBE"/>
    <w:rsid w:val="00E11E2E"/>
    <w:rsid w:val="00E1225D"/>
    <w:rsid w:val="00E12484"/>
    <w:rsid w:val="00E1249E"/>
    <w:rsid w:val="00E12CAD"/>
    <w:rsid w:val="00E13339"/>
    <w:rsid w:val="00E155B5"/>
    <w:rsid w:val="00E163DC"/>
    <w:rsid w:val="00E16D99"/>
    <w:rsid w:val="00E20891"/>
    <w:rsid w:val="00E21FD9"/>
    <w:rsid w:val="00E23A3D"/>
    <w:rsid w:val="00E23CD9"/>
    <w:rsid w:val="00E247F2"/>
    <w:rsid w:val="00E253AB"/>
    <w:rsid w:val="00E2553D"/>
    <w:rsid w:val="00E25C0E"/>
    <w:rsid w:val="00E276F6"/>
    <w:rsid w:val="00E27705"/>
    <w:rsid w:val="00E30A5D"/>
    <w:rsid w:val="00E30C58"/>
    <w:rsid w:val="00E30D02"/>
    <w:rsid w:val="00E31251"/>
    <w:rsid w:val="00E3130A"/>
    <w:rsid w:val="00E32428"/>
    <w:rsid w:val="00E32D98"/>
    <w:rsid w:val="00E3353B"/>
    <w:rsid w:val="00E339E4"/>
    <w:rsid w:val="00E356E5"/>
    <w:rsid w:val="00E36159"/>
    <w:rsid w:val="00E3774C"/>
    <w:rsid w:val="00E40D28"/>
    <w:rsid w:val="00E40DD4"/>
    <w:rsid w:val="00E40F6E"/>
    <w:rsid w:val="00E42940"/>
    <w:rsid w:val="00E44662"/>
    <w:rsid w:val="00E44811"/>
    <w:rsid w:val="00E448F5"/>
    <w:rsid w:val="00E44A0A"/>
    <w:rsid w:val="00E45045"/>
    <w:rsid w:val="00E45B04"/>
    <w:rsid w:val="00E46347"/>
    <w:rsid w:val="00E46386"/>
    <w:rsid w:val="00E47D3F"/>
    <w:rsid w:val="00E5079F"/>
    <w:rsid w:val="00E50E2D"/>
    <w:rsid w:val="00E51294"/>
    <w:rsid w:val="00E5183B"/>
    <w:rsid w:val="00E51D3C"/>
    <w:rsid w:val="00E52F62"/>
    <w:rsid w:val="00E53E9A"/>
    <w:rsid w:val="00E545ED"/>
    <w:rsid w:val="00E54FEC"/>
    <w:rsid w:val="00E55F4A"/>
    <w:rsid w:val="00E56773"/>
    <w:rsid w:val="00E57B47"/>
    <w:rsid w:val="00E57E9C"/>
    <w:rsid w:val="00E60C02"/>
    <w:rsid w:val="00E6166A"/>
    <w:rsid w:val="00E61822"/>
    <w:rsid w:val="00E61873"/>
    <w:rsid w:val="00E62E9B"/>
    <w:rsid w:val="00E63460"/>
    <w:rsid w:val="00E642DE"/>
    <w:rsid w:val="00E6447F"/>
    <w:rsid w:val="00E647B1"/>
    <w:rsid w:val="00E6490C"/>
    <w:rsid w:val="00E662A4"/>
    <w:rsid w:val="00E66E72"/>
    <w:rsid w:val="00E7078E"/>
    <w:rsid w:val="00E70C8F"/>
    <w:rsid w:val="00E7100B"/>
    <w:rsid w:val="00E7108E"/>
    <w:rsid w:val="00E73291"/>
    <w:rsid w:val="00E77A3C"/>
    <w:rsid w:val="00E810AC"/>
    <w:rsid w:val="00E82438"/>
    <w:rsid w:val="00E828E0"/>
    <w:rsid w:val="00E83A3C"/>
    <w:rsid w:val="00E83FEF"/>
    <w:rsid w:val="00E84036"/>
    <w:rsid w:val="00E8422A"/>
    <w:rsid w:val="00E84E78"/>
    <w:rsid w:val="00E85712"/>
    <w:rsid w:val="00E85D10"/>
    <w:rsid w:val="00E866A7"/>
    <w:rsid w:val="00E87B50"/>
    <w:rsid w:val="00E9004B"/>
    <w:rsid w:val="00E9005C"/>
    <w:rsid w:val="00E90409"/>
    <w:rsid w:val="00E909DC"/>
    <w:rsid w:val="00E92C64"/>
    <w:rsid w:val="00E939B5"/>
    <w:rsid w:val="00E93C56"/>
    <w:rsid w:val="00E942EA"/>
    <w:rsid w:val="00E9488C"/>
    <w:rsid w:val="00E94A47"/>
    <w:rsid w:val="00E94CB2"/>
    <w:rsid w:val="00E95BB2"/>
    <w:rsid w:val="00E960F2"/>
    <w:rsid w:val="00E97CE5"/>
    <w:rsid w:val="00EA0797"/>
    <w:rsid w:val="00EA0CC2"/>
    <w:rsid w:val="00EA0F17"/>
    <w:rsid w:val="00EA2901"/>
    <w:rsid w:val="00EA3185"/>
    <w:rsid w:val="00EA3B5C"/>
    <w:rsid w:val="00EA4833"/>
    <w:rsid w:val="00EA5397"/>
    <w:rsid w:val="00EA563B"/>
    <w:rsid w:val="00EA566D"/>
    <w:rsid w:val="00EA5F55"/>
    <w:rsid w:val="00EA6B07"/>
    <w:rsid w:val="00EA72C2"/>
    <w:rsid w:val="00EA7B3D"/>
    <w:rsid w:val="00EA7E84"/>
    <w:rsid w:val="00EB176A"/>
    <w:rsid w:val="00EB1AB6"/>
    <w:rsid w:val="00EB1EA1"/>
    <w:rsid w:val="00EB3127"/>
    <w:rsid w:val="00EB3264"/>
    <w:rsid w:val="00EB36B6"/>
    <w:rsid w:val="00EB380C"/>
    <w:rsid w:val="00EB386B"/>
    <w:rsid w:val="00EB3B3F"/>
    <w:rsid w:val="00EB3C44"/>
    <w:rsid w:val="00EB4A7C"/>
    <w:rsid w:val="00EB5075"/>
    <w:rsid w:val="00EB6C94"/>
    <w:rsid w:val="00EC1290"/>
    <w:rsid w:val="00EC1F0F"/>
    <w:rsid w:val="00EC2265"/>
    <w:rsid w:val="00EC2292"/>
    <w:rsid w:val="00EC2F8E"/>
    <w:rsid w:val="00EC3E52"/>
    <w:rsid w:val="00EC522A"/>
    <w:rsid w:val="00EC6100"/>
    <w:rsid w:val="00EC6D98"/>
    <w:rsid w:val="00ED12AD"/>
    <w:rsid w:val="00ED13A9"/>
    <w:rsid w:val="00ED177E"/>
    <w:rsid w:val="00ED207C"/>
    <w:rsid w:val="00ED221D"/>
    <w:rsid w:val="00ED3726"/>
    <w:rsid w:val="00ED4A87"/>
    <w:rsid w:val="00ED4AFD"/>
    <w:rsid w:val="00ED4B37"/>
    <w:rsid w:val="00ED5790"/>
    <w:rsid w:val="00ED5E80"/>
    <w:rsid w:val="00ED6CAB"/>
    <w:rsid w:val="00ED6FC7"/>
    <w:rsid w:val="00ED7D53"/>
    <w:rsid w:val="00EE0306"/>
    <w:rsid w:val="00EE03F3"/>
    <w:rsid w:val="00EE0DDA"/>
    <w:rsid w:val="00EE21CA"/>
    <w:rsid w:val="00EE2F2E"/>
    <w:rsid w:val="00EE309A"/>
    <w:rsid w:val="00EE3229"/>
    <w:rsid w:val="00EE3276"/>
    <w:rsid w:val="00EE486C"/>
    <w:rsid w:val="00EE51AC"/>
    <w:rsid w:val="00EF0529"/>
    <w:rsid w:val="00EF0CEB"/>
    <w:rsid w:val="00EF1BB3"/>
    <w:rsid w:val="00EF1FA1"/>
    <w:rsid w:val="00EF6922"/>
    <w:rsid w:val="00EF74F0"/>
    <w:rsid w:val="00EF7EA5"/>
    <w:rsid w:val="00F01067"/>
    <w:rsid w:val="00F02248"/>
    <w:rsid w:val="00F031D2"/>
    <w:rsid w:val="00F034F4"/>
    <w:rsid w:val="00F038AC"/>
    <w:rsid w:val="00F03F7A"/>
    <w:rsid w:val="00F047D7"/>
    <w:rsid w:val="00F05715"/>
    <w:rsid w:val="00F05797"/>
    <w:rsid w:val="00F06155"/>
    <w:rsid w:val="00F0769C"/>
    <w:rsid w:val="00F07A66"/>
    <w:rsid w:val="00F07F07"/>
    <w:rsid w:val="00F10C8C"/>
    <w:rsid w:val="00F10CCB"/>
    <w:rsid w:val="00F11BD1"/>
    <w:rsid w:val="00F12037"/>
    <w:rsid w:val="00F14EF1"/>
    <w:rsid w:val="00F1541A"/>
    <w:rsid w:val="00F15BE3"/>
    <w:rsid w:val="00F15CC5"/>
    <w:rsid w:val="00F1609C"/>
    <w:rsid w:val="00F16687"/>
    <w:rsid w:val="00F16751"/>
    <w:rsid w:val="00F16AB6"/>
    <w:rsid w:val="00F173E0"/>
    <w:rsid w:val="00F17C87"/>
    <w:rsid w:val="00F2083B"/>
    <w:rsid w:val="00F20BA5"/>
    <w:rsid w:val="00F20CD8"/>
    <w:rsid w:val="00F213FB"/>
    <w:rsid w:val="00F222A6"/>
    <w:rsid w:val="00F225FE"/>
    <w:rsid w:val="00F22A75"/>
    <w:rsid w:val="00F22A96"/>
    <w:rsid w:val="00F23FC1"/>
    <w:rsid w:val="00F24523"/>
    <w:rsid w:val="00F246DF"/>
    <w:rsid w:val="00F24AC5"/>
    <w:rsid w:val="00F24B27"/>
    <w:rsid w:val="00F250D5"/>
    <w:rsid w:val="00F26FA9"/>
    <w:rsid w:val="00F3051C"/>
    <w:rsid w:val="00F31EBA"/>
    <w:rsid w:val="00F3219B"/>
    <w:rsid w:val="00F32914"/>
    <w:rsid w:val="00F337F9"/>
    <w:rsid w:val="00F33A2A"/>
    <w:rsid w:val="00F34EBC"/>
    <w:rsid w:val="00F360C5"/>
    <w:rsid w:val="00F36E86"/>
    <w:rsid w:val="00F42F97"/>
    <w:rsid w:val="00F43B2E"/>
    <w:rsid w:val="00F4419B"/>
    <w:rsid w:val="00F44AC8"/>
    <w:rsid w:val="00F4684A"/>
    <w:rsid w:val="00F46B5B"/>
    <w:rsid w:val="00F47AF5"/>
    <w:rsid w:val="00F47FFA"/>
    <w:rsid w:val="00F50061"/>
    <w:rsid w:val="00F50EC4"/>
    <w:rsid w:val="00F512A9"/>
    <w:rsid w:val="00F522CA"/>
    <w:rsid w:val="00F52A6A"/>
    <w:rsid w:val="00F542B8"/>
    <w:rsid w:val="00F54428"/>
    <w:rsid w:val="00F544A7"/>
    <w:rsid w:val="00F54839"/>
    <w:rsid w:val="00F56C1C"/>
    <w:rsid w:val="00F57993"/>
    <w:rsid w:val="00F60AB0"/>
    <w:rsid w:val="00F611E6"/>
    <w:rsid w:val="00F62F01"/>
    <w:rsid w:val="00F63088"/>
    <w:rsid w:val="00F64533"/>
    <w:rsid w:val="00F64BDF"/>
    <w:rsid w:val="00F65CEB"/>
    <w:rsid w:val="00F67E2A"/>
    <w:rsid w:val="00F67EFD"/>
    <w:rsid w:val="00F71DD8"/>
    <w:rsid w:val="00F7207D"/>
    <w:rsid w:val="00F73739"/>
    <w:rsid w:val="00F737BE"/>
    <w:rsid w:val="00F73B7E"/>
    <w:rsid w:val="00F73F88"/>
    <w:rsid w:val="00F73FF8"/>
    <w:rsid w:val="00F74404"/>
    <w:rsid w:val="00F7526D"/>
    <w:rsid w:val="00F753E7"/>
    <w:rsid w:val="00F77C23"/>
    <w:rsid w:val="00F77F1F"/>
    <w:rsid w:val="00F8214F"/>
    <w:rsid w:val="00F84386"/>
    <w:rsid w:val="00F84417"/>
    <w:rsid w:val="00F84B01"/>
    <w:rsid w:val="00F84FA8"/>
    <w:rsid w:val="00F85272"/>
    <w:rsid w:val="00F8565F"/>
    <w:rsid w:val="00F858A9"/>
    <w:rsid w:val="00F8602A"/>
    <w:rsid w:val="00F8709D"/>
    <w:rsid w:val="00F877D9"/>
    <w:rsid w:val="00F87847"/>
    <w:rsid w:val="00F87E48"/>
    <w:rsid w:val="00F90E1E"/>
    <w:rsid w:val="00F91BB2"/>
    <w:rsid w:val="00F93320"/>
    <w:rsid w:val="00F93366"/>
    <w:rsid w:val="00F93AB0"/>
    <w:rsid w:val="00F94599"/>
    <w:rsid w:val="00F94AB0"/>
    <w:rsid w:val="00F94CBD"/>
    <w:rsid w:val="00F95660"/>
    <w:rsid w:val="00F96CF5"/>
    <w:rsid w:val="00F972B9"/>
    <w:rsid w:val="00FA16D6"/>
    <w:rsid w:val="00FA2474"/>
    <w:rsid w:val="00FA2477"/>
    <w:rsid w:val="00FA24E1"/>
    <w:rsid w:val="00FA28B7"/>
    <w:rsid w:val="00FA29C0"/>
    <w:rsid w:val="00FA31B6"/>
    <w:rsid w:val="00FA355E"/>
    <w:rsid w:val="00FA367D"/>
    <w:rsid w:val="00FA39A7"/>
    <w:rsid w:val="00FA3E02"/>
    <w:rsid w:val="00FA59E3"/>
    <w:rsid w:val="00FA67CF"/>
    <w:rsid w:val="00FA6BCA"/>
    <w:rsid w:val="00FB1DA4"/>
    <w:rsid w:val="00FB2448"/>
    <w:rsid w:val="00FB26CA"/>
    <w:rsid w:val="00FB2A8D"/>
    <w:rsid w:val="00FB2C61"/>
    <w:rsid w:val="00FB3C32"/>
    <w:rsid w:val="00FB5B7D"/>
    <w:rsid w:val="00FB783A"/>
    <w:rsid w:val="00FB7B3A"/>
    <w:rsid w:val="00FC0140"/>
    <w:rsid w:val="00FC0701"/>
    <w:rsid w:val="00FC1200"/>
    <w:rsid w:val="00FC15A1"/>
    <w:rsid w:val="00FC15A4"/>
    <w:rsid w:val="00FC24FA"/>
    <w:rsid w:val="00FC2700"/>
    <w:rsid w:val="00FC2E78"/>
    <w:rsid w:val="00FC34D7"/>
    <w:rsid w:val="00FC3EC6"/>
    <w:rsid w:val="00FC421D"/>
    <w:rsid w:val="00FC43D7"/>
    <w:rsid w:val="00FC68A2"/>
    <w:rsid w:val="00FC7754"/>
    <w:rsid w:val="00FC79C5"/>
    <w:rsid w:val="00FD0DA9"/>
    <w:rsid w:val="00FD24FF"/>
    <w:rsid w:val="00FD3255"/>
    <w:rsid w:val="00FD37BF"/>
    <w:rsid w:val="00FD4580"/>
    <w:rsid w:val="00FD5856"/>
    <w:rsid w:val="00FD71CC"/>
    <w:rsid w:val="00FD7E53"/>
    <w:rsid w:val="00FE0FB3"/>
    <w:rsid w:val="00FE2F9C"/>
    <w:rsid w:val="00FE3678"/>
    <w:rsid w:val="00FE4221"/>
    <w:rsid w:val="00FE4222"/>
    <w:rsid w:val="00FE42C6"/>
    <w:rsid w:val="00FE42DD"/>
    <w:rsid w:val="00FE5599"/>
    <w:rsid w:val="00FE56FD"/>
    <w:rsid w:val="00FE5E47"/>
    <w:rsid w:val="00FE6199"/>
    <w:rsid w:val="00FE6303"/>
    <w:rsid w:val="00FE66A7"/>
    <w:rsid w:val="00FE75B3"/>
    <w:rsid w:val="00FE7617"/>
    <w:rsid w:val="00FE77B7"/>
    <w:rsid w:val="00FE7D8C"/>
    <w:rsid w:val="00FF09B2"/>
    <w:rsid w:val="00FF12BB"/>
    <w:rsid w:val="00FF1583"/>
    <w:rsid w:val="00FF1760"/>
    <w:rsid w:val="00FF1BD2"/>
    <w:rsid w:val="00FF24CB"/>
    <w:rsid w:val="00FF2D16"/>
    <w:rsid w:val="00FF320A"/>
    <w:rsid w:val="00FF323A"/>
    <w:rsid w:val="00FF62FD"/>
    <w:rsid w:val="00FF661C"/>
    <w:rsid w:val="00FF6872"/>
    <w:rsid w:val="00FF6997"/>
    <w:rsid w:val="00FF6E39"/>
    <w:rsid w:val="00FF76DA"/>
    <w:rsid w:val="00FF7950"/>
    <w:rsid w:val="00FF7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5AD71"/>
  <w15:docId w15:val="{E982E455-649D-4B7B-B3D9-0221C39B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aliases w:val="Обычный ИПС ФАП"/>
    <w:qFormat/>
    <w:rsid w:val="00496341"/>
    <w:pPr>
      <w:spacing w:before="180"/>
      <w:ind w:firstLine="851"/>
      <w:jc w:val="both"/>
    </w:pPr>
    <w:rPr>
      <w:rFonts w:ascii="Times New Roman" w:eastAsia="Times New Roman" w:hAnsi="Times New Roman"/>
      <w:sz w:val="28"/>
    </w:rPr>
  </w:style>
  <w:style w:type="paragraph" w:styleId="1">
    <w:name w:val="heading 1"/>
    <w:aliases w:val="Заголовок 1 ИПС ФАП"/>
    <w:basedOn w:val="a7"/>
    <w:next w:val="20"/>
    <w:link w:val="11"/>
    <w:qFormat/>
    <w:rsid w:val="003A10B0"/>
    <w:pPr>
      <w:keepNext/>
      <w:pageBreakBefore/>
      <w:numPr>
        <w:numId w:val="2"/>
      </w:numPr>
      <w:spacing w:before="480" w:after="120"/>
      <w:outlineLvl w:val="0"/>
    </w:pPr>
    <w:rPr>
      <w:rFonts w:ascii="Arial" w:hAnsi="Arial"/>
      <w:b/>
      <w:bCs/>
      <w:kern w:val="28"/>
      <w:sz w:val="32"/>
      <w:szCs w:val="28"/>
    </w:rPr>
  </w:style>
  <w:style w:type="paragraph" w:styleId="20">
    <w:name w:val="heading 2"/>
    <w:aliases w:val="Заголовок 2 ИПС ФАП"/>
    <w:basedOn w:val="a7"/>
    <w:next w:val="a7"/>
    <w:link w:val="22"/>
    <w:uiPriority w:val="9"/>
    <w:unhideWhenUsed/>
    <w:qFormat/>
    <w:rsid w:val="006A4AAF"/>
    <w:pPr>
      <w:keepNext/>
      <w:keepLines/>
      <w:numPr>
        <w:ilvl w:val="1"/>
        <w:numId w:val="2"/>
      </w:numPr>
      <w:spacing w:before="420" w:after="60"/>
      <w:outlineLvl w:val="1"/>
    </w:pPr>
    <w:rPr>
      <w:rFonts w:ascii="Arial" w:hAnsi="Arial"/>
      <w:b/>
      <w:bCs/>
      <w:szCs w:val="26"/>
    </w:rPr>
  </w:style>
  <w:style w:type="paragraph" w:styleId="3">
    <w:name w:val="heading 3"/>
    <w:aliases w:val="Заголовок 3 ИПС,h:3,h,3,31,ITT t3,PA Minor Section,TE Heading,H3,Title3,list,l3,Level 3 Head,heading 3,h3,H31,H32,H33,H34,H35,título 3,subhead,1.,TF-Overskrift 3,Titre3,alltoc,Table3,3heading,Heading 3 - old,orderpara2,l31,32,l32,33,l33,34,l"/>
    <w:basedOn w:val="a7"/>
    <w:next w:val="a7"/>
    <w:link w:val="31"/>
    <w:qFormat/>
    <w:rsid w:val="0005135E"/>
    <w:pPr>
      <w:keepNext/>
      <w:numPr>
        <w:ilvl w:val="2"/>
        <w:numId w:val="2"/>
      </w:numPr>
      <w:spacing w:before="240" w:after="120"/>
      <w:ind w:left="1712"/>
      <w:outlineLvl w:val="2"/>
    </w:pPr>
    <w:rPr>
      <w:rFonts w:ascii="Arial" w:hAnsi="Arial"/>
      <w:b/>
      <w:bCs/>
      <w:i/>
      <w:sz w:val="24"/>
      <w:szCs w:val="26"/>
    </w:rPr>
  </w:style>
  <w:style w:type="paragraph" w:styleId="4">
    <w:name w:val="heading 4"/>
    <w:aliases w:val="Заголовок 4 ИПС,h:4,h4,ITT t4,PA Micro Section,TE Heading 4,4,H4,heading 4 + Indent: Left 0.5 in,a.,I4,l4,heading"/>
    <w:basedOn w:val="a7"/>
    <w:next w:val="a7"/>
    <w:link w:val="41"/>
    <w:qFormat/>
    <w:rsid w:val="006011CD"/>
    <w:pPr>
      <w:keepNext/>
      <w:numPr>
        <w:ilvl w:val="3"/>
        <w:numId w:val="2"/>
      </w:numPr>
      <w:spacing w:before="240" w:after="120"/>
      <w:outlineLvl w:val="3"/>
    </w:pPr>
    <w:rPr>
      <w:b/>
    </w:rPr>
  </w:style>
  <w:style w:type="paragraph" w:styleId="5">
    <w:name w:val="heading 5"/>
    <w:basedOn w:val="a7"/>
    <w:next w:val="a7"/>
    <w:link w:val="50"/>
    <w:uiPriority w:val="9"/>
    <w:semiHidden/>
    <w:unhideWhenUsed/>
    <w:qFormat/>
    <w:rsid w:val="00502C98"/>
    <w:pPr>
      <w:numPr>
        <w:ilvl w:val="4"/>
        <w:numId w:val="2"/>
      </w:numPr>
      <w:spacing w:before="240" w:after="60"/>
      <w:outlineLvl w:val="4"/>
    </w:pPr>
    <w:rPr>
      <w:rFonts w:ascii="Calibri" w:hAnsi="Calibri"/>
      <w:b/>
      <w:bCs/>
      <w:i/>
      <w:iCs/>
      <w:szCs w:val="26"/>
    </w:rPr>
  </w:style>
  <w:style w:type="paragraph" w:styleId="6">
    <w:name w:val="heading 6"/>
    <w:basedOn w:val="a7"/>
    <w:next w:val="a7"/>
    <w:link w:val="60"/>
    <w:qFormat/>
    <w:rsid w:val="00A62BDD"/>
    <w:pPr>
      <w:keepNext/>
      <w:numPr>
        <w:ilvl w:val="5"/>
        <w:numId w:val="2"/>
      </w:numPr>
      <w:outlineLvl w:val="5"/>
    </w:pPr>
    <w:rPr>
      <w:b/>
      <w:sz w:val="24"/>
    </w:rPr>
  </w:style>
  <w:style w:type="paragraph" w:styleId="7">
    <w:name w:val="heading 7"/>
    <w:basedOn w:val="a7"/>
    <w:next w:val="a7"/>
    <w:link w:val="70"/>
    <w:qFormat/>
    <w:rsid w:val="00A62BDD"/>
    <w:pPr>
      <w:keepNext/>
      <w:numPr>
        <w:ilvl w:val="6"/>
        <w:numId w:val="2"/>
      </w:numPr>
      <w:outlineLvl w:val="6"/>
    </w:pPr>
    <w:rPr>
      <w:sz w:val="26"/>
    </w:rPr>
  </w:style>
  <w:style w:type="paragraph" w:styleId="8">
    <w:name w:val="heading 8"/>
    <w:basedOn w:val="a7"/>
    <w:next w:val="a7"/>
    <w:link w:val="80"/>
    <w:uiPriority w:val="9"/>
    <w:semiHidden/>
    <w:unhideWhenUsed/>
    <w:qFormat/>
    <w:rsid w:val="00502C98"/>
    <w:pPr>
      <w:numPr>
        <w:ilvl w:val="7"/>
        <w:numId w:val="2"/>
      </w:numPr>
      <w:spacing w:before="240" w:after="60"/>
      <w:outlineLvl w:val="7"/>
    </w:pPr>
    <w:rPr>
      <w:rFonts w:ascii="Calibri" w:hAnsi="Calibri"/>
      <w:i/>
      <w:iCs/>
      <w:sz w:val="24"/>
      <w:szCs w:val="24"/>
    </w:rPr>
  </w:style>
  <w:style w:type="paragraph" w:styleId="9">
    <w:name w:val="heading 9"/>
    <w:basedOn w:val="a7"/>
    <w:next w:val="a7"/>
    <w:link w:val="90"/>
    <w:uiPriority w:val="9"/>
    <w:semiHidden/>
    <w:unhideWhenUsed/>
    <w:qFormat/>
    <w:rsid w:val="00502C98"/>
    <w:pPr>
      <w:numPr>
        <w:ilvl w:val="8"/>
        <w:numId w:val="2"/>
      </w:numPr>
      <w:spacing w:before="240" w:after="60"/>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aliases w:val="Заголовок 1 ИПС ФАП Знак"/>
    <w:link w:val="1"/>
    <w:rsid w:val="003A10B0"/>
    <w:rPr>
      <w:rFonts w:ascii="Arial" w:eastAsia="Times New Roman" w:hAnsi="Arial"/>
      <w:b/>
      <w:bCs/>
      <w:kern w:val="28"/>
      <w:sz w:val="32"/>
      <w:szCs w:val="28"/>
    </w:rPr>
  </w:style>
  <w:style w:type="character" w:customStyle="1" w:styleId="22">
    <w:name w:val="Заголовок 2 Знак"/>
    <w:aliases w:val="Заголовок 2 ИПС ФАП Знак"/>
    <w:link w:val="20"/>
    <w:uiPriority w:val="9"/>
    <w:rsid w:val="006A4AAF"/>
    <w:rPr>
      <w:rFonts w:ascii="Arial" w:eastAsia="Times New Roman" w:hAnsi="Arial"/>
      <w:b/>
      <w:bCs/>
      <w:sz w:val="28"/>
      <w:szCs w:val="26"/>
    </w:rPr>
  </w:style>
  <w:style w:type="paragraph" w:styleId="ab">
    <w:name w:val="Title"/>
    <w:basedOn w:val="a7"/>
    <w:next w:val="a7"/>
    <w:link w:val="ac"/>
    <w:uiPriority w:val="10"/>
    <w:qFormat/>
    <w:rsid w:val="00957A35"/>
    <w:pPr>
      <w:pBdr>
        <w:bottom w:val="single" w:sz="8" w:space="4" w:color="4F81BD"/>
      </w:pBdr>
      <w:spacing w:after="300"/>
      <w:contextualSpacing/>
    </w:pPr>
    <w:rPr>
      <w:rFonts w:ascii="Cambria" w:hAnsi="Cambria"/>
      <w:color w:val="17365D"/>
      <w:spacing w:val="5"/>
      <w:kern w:val="28"/>
      <w:sz w:val="52"/>
      <w:szCs w:val="52"/>
    </w:rPr>
  </w:style>
  <w:style w:type="character" w:customStyle="1" w:styleId="ac">
    <w:name w:val="Заголовок Знак"/>
    <w:link w:val="ab"/>
    <w:uiPriority w:val="10"/>
    <w:rsid w:val="00957A35"/>
    <w:rPr>
      <w:rFonts w:ascii="Cambria" w:eastAsia="Times New Roman" w:hAnsi="Cambria" w:cs="Times New Roman"/>
      <w:color w:val="17365D"/>
      <w:spacing w:val="5"/>
      <w:kern w:val="28"/>
      <w:sz w:val="52"/>
      <w:szCs w:val="52"/>
    </w:rPr>
  </w:style>
  <w:style w:type="paragraph" w:styleId="ad">
    <w:name w:val="List Paragraph"/>
    <w:basedOn w:val="a7"/>
    <w:uiPriority w:val="34"/>
    <w:qFormat/>
    <w:rsid w:val="00957A35"/>
    <w:pPr>
      <w:ind w:left="720"/>
      <w:contextualSpacing/>
    </w:pPr>
  </w:style>
  <w:style w:type="character" w:customStyle="1" w:styleId="31">
    <w:name w:val="Заголовок 3 Знак"/>
    <w:aliases w:val="Заголовок 3 ИПС Знак,h:3 Знак,h Знак,3 Знак,31 Знак,ITT t3 Знак,PA Minor Section Знак,TE Heading Знак,H3 Знак,Title3 Знак,list Знак,l3 Знак,Level 3 Head Знак,heading 3 Знак,h3 Знак,H31 Знак,H32 Знак,H33 Знак,H34 Знак,H35 Знак,1. Знак"/>
    <w:link w:val="3"/>
    <w:rsid w:val="0005135E"/>
    <w:rPr>
      <w:rFonts w:ascii="Arial" w:eastAsia="Times New Roman" w:hAnsi="Arial"/>
      <w:b/>
      <w:bCs/>
      <w:i/>
      <w:sz w:val="24"/>
      <w:szCs w:val="26"/>
    </w:rPr>
  </w:style>
  <w:style w:type="character" w:customStyle="1" w:styleId="41">
    <w:name w:val="Заголовок 4 Знак"/>
    <w:aliases w:val="Заголовок 4 ИПС Знак,h:4 Знак,h4 Знак,ITT t4 Знак,PA Micro Section Знак,TE Heading 4 Знак,4 Знак,H4 Знак,heading 4 + Indent: Left 0.5 in Знак,a. Знак,I4 Знак,l4 Знак,heading Знак"/>
    <w:link w:val="4"/>
    <w:rsid w:val="006011CD"/>
    <w:rPr>
      <w:rFonts w:ascii="Times New Roman" w:eastAsia="Times New Roman" w:hAnsi="Times New Roman"/>
      <w:b/>
      <w:sz w:val="28"/>
    </w:rPr>
  </w:style>
  <w:style w:type="character" w:customStyle="1" w:styleId="60">
    <w:name w:val="Заголовок 6 Знак"/>
    <w:link w:val="6"/>
    <w:rsid w:val="00A62BDD"/>
    <w:rPr>
      <w:rFonts w:ascii="Times New Roman" w:eastAsia="Times New Roman" w:hAnsi="Times New Roman"/>
      <w:b/>
      <w:sz w:val="24"/>
    </w:rPr>
  </w:style>
  <w:style w:type="character" w:customStyle="1" w:styleId="70">
    <w:name w:val="Заголовок 7 Знак"/>
    <w:link w:val="7"/>
    <w:rsid w:val="00A62BDD"/>
    <w:rPr>
      <w:rFonts w:ascii="Times New Roman" w:eastAsia="Times New Roman" w:hAnsi="Times New Roman"/>
      <w:sz w:val="26"/>
    </w:rPr>
  </w:style>
  <w:style w:type="paragraph" w:styleId="ae">
    <w:name w:val="header"/>
    <w:basedOn w:val="a7"/>
    <w:link w:val="af"/>
    <w:uiPriority w:val="99"/>
    <w:rsid w:val="00A62BDD"/>
    <w:pPr>
      <w:tabs>
        <w:tab w:val="center" w:pos="4153"/>
        <w:tab w:val="right" w:pos="8306"/>
      </w:tabs>
    </w:pPr>
    <w:rPr>
      <w:sz w:val="20"/>
    </w:rPr>
  </w:style>
  <w:style w:type="character" w:customStyle="1" w:styleId="af">
    <w:name w:val="Верхний колонтитул Знак"/>
    <w:link w:val="ae"/>
    <w:uiPriority w:val="99"/>
    <w:rsid w:val="00A62BDD"/>
    <w:rPr>
      <w:rFonts w:ascii="Times New Roman" w:eastAsia="Times New Roman" w:hAnsi="Times New Roman" w:cs="Times New Roman"/>
      <w:sz w:val="20"/>
      <w:szCs w:val="20"/>
      <w:lang w:eastAsia="ru-RU"/>
    </w:rPr>
  </w:style>
  <w:style w:type="paragraph" w:styleId="af0">
    <w:name w:val="Body Text"/>
    <w:basedOn w:val="a7"/>
    <w:link w:val="af1"/>
    <w:semiHidden/>
    <w:rsid w:val="00352563"/>
    <w:pPr>
      <w:spacing w:before="0" w:line="288" w:lineRule="auto"/>
    </w:pPr>
    <w:rPr>
      <w:sz w:val="24"/>
    </w:rPr>
  </w:style>
  <w:style w:type="character" w:customStyle="1" w:styleId="af1">
    <w:name w:val="Основной текст Знак"/>
    <w:link w:val="af0"/>
    <w:semiHidden/>
    <w:rsid w:val="00352563"/>
    <w:rPr>
      <w:rFonts w:ascii="Times New Roman" w:eastAsia="Times New Roman" w:hAnsi="Times New Roman"/>
      <w:sz w:val="24"/>
    </w:rPr>
  </w:style>
  <w:style w:type="paragraph" w:styleId="af2">
    <w:name w:val="Body Text Indent"/>
    <w:basedOn w:val="a7"/>
    <w:link w:val="af3"/>
    <w:uiPriority w:val="99"/>
    <w:unhideWhenUsed/>
    <w:rsid w:val="00522C9B"/>
    <w:pPr>
      <w:spacing w:after="120"/>
      <w:ind w:left="283"/>
    </w:pPr>
    <w:rPr>
      <w:sz w:val="20"/>
    </w:rPr>
  </w:style>
  <w:style w:type="character" w:customStyle="1" w:styleId="af3">
    <w:name w:val="Основной текст с отступом Знак"/>
    <w:link w:val="af2"/>
    <w:uiPriority w:val="99"/>
    <w:rsid w:val="00522C9B"/>
    <w:rPr>
      <w:rFonts w:ascii="Times New Roman" w:eastAsia="Times New Roman" w:hAnsi="Times New Roman"/>
    </w:rPr>
  </w:style>
  <w:style w:type="paragraph" w:customStyle="1" w:styleId="af4">
    <w:name w:val="Лист Утверждения"/>
    <w:basedOn w:val="a7"/>
    <w:rsid w:val="00C12AB5"/>
    <w:pPr>
      <w:suppressAutoHyphens/>
    </w:pPr>
    <w:rPr>
      <w:sz w:val="24"/>
      <w:lang w:eastAsia="ar-SA"/>
    </w:rPr>
  </w:style>
  <w:style w:type="paragraph" w:customStyle="1" w:styleId="-">
    <w:name w:val="Титульный лист - Заголовок"/>
    <w:basedOn w:val="a7"/>
    <w:rsid w:val="00C12AB5"/>
    <w:pPr>
      <w:spacing w:line="360" w:lineRule="auto"/>
      <w:jc w:val="center"/>
    </w:pPr>
    <w:rPr>
      <w:b/>
      <w:bCs/>
    </w:rPr>
  </w:style>
  <w:style w:type="character" w:customStyle="1" w:styleId="Bold">
    <w:name w:val="Bold"/>
    <w:semiHidden/>
    <w:rsid w:val="00EA0CC2"/>
    <w:rPr>
      <w:rFonts w:ascii="Times New Roman" w:hAnsi="Times New Roman"/>
      <w:b/>
      <w:noProof w:val="0"/>
      <w:lang w:val="ru-RU"/>
    </w:rPr>
  </w:style>
  <w:style w:type="paragraph" w:customStyle="1" w:styleId="TableCellC">
    <w:name w:val="Table Cell C"/>
    <w:basedOn w:val="a7"/>
    <w:semiHidden/>
    <w:rsid w:val="00EA0CC2"/>
    <w:pPr>
      <w:jc w:val="center"/>
    </w:pPr>
    <w:rPr>
      <w:rFonts w:eastAsia="Symbol"/>
      <w:sz w:val="24"/>
    </w:rPr>
  </w:style>
  <w:style w:type="paragraph" w:customStyle="1" w:styleId="TableCellL">
    <w:name w:val="Table Cell L"/>
    <w:basedOn w:val="a7"/>
    <w:rsid w:val="00EA0CC2"/>
    <w:rPr>
      <w:rFonts w:eastAsia="Symbol"/>
      <w:sz w:val="24"/>
    </w:rPr>
  </w:style>
  <w:style w:type="paragraph" w:customStyle="1" w:styleId="21">
    <w:name w:val="Нум.список 2"/>
    <w:basedOn w:val="a7"/>
    <w:next w:val="a7"/>
    <w:rsid w:val="003331EC"/>
    <w:pPr>
      <w:numPr>
        <w:numId w:val="1"/>
      </w:numPr>
      <w:spacing w:before="360"/>
    </w:pPr>
    <w:rPr>
      <w:b/>
      <w:sz w:val="24"/>
      <w:szCs w:val="24"/>
    </w:rPr>
  </w:style>
  <w:style w:type="paragraph" w:customStyle="1" w:styleId="30">
    <w:name w:val="Нум.список 3"/>
    <w:basedOn w:val="a7"/>
    <w:rsid w:val="003331EC"/>
    <w:pPr>
      <w:numPr>
        <w:ilvl w:val="1"/>
        <w:numId w:val="1"/>
      </w:numPr>
      <w:tabs>
        <w:tab w:val="left" w:pos="1559"/>
      </w:tabs>
      <w:spacing w:before="120" w:after="40"/>
    </w:pPr>
    <w:rPr>
      <w:sz w:val="24"/>
      <w:szCs w:val="24"/>
    </w:rPr>
  </w:style>
  <w:style w:type="paragraph" w:customStyle="1" w:styleId="40">
    <w:name w:val="Нум.список 4"/>
    <w:basedOn w:val="a7"/>
    <w:rsid w:val="003331EC"/>
    <w:pPr>
      <w:numPr>
        <w:ilvl w:val="2"/>
        <w:numId w:val="1"/>
      </w:numPr>
      <w:spacing w:before="80" w:after="40"/>
    </w:pPr>
    <w:rPr>
      <w:sz w:val="24"/>
      <w:szCs w:val="24"/>
      <w:lang w:val="en-US"/>
    </w:rPr>
  </w:style>
  <w:style w:type="paragraph" w:customStyle="1" w:styleId="0">
    <w:name w:val="Обычный Слева: 0 мм"/>
    <w:basedOn w:val="a7"/>
    <w:rsid w:val="003331EC"/>
    <w:pPr>
      <w:widowControl w:val="0"/>
      <w:numPr>
        <w:ilvl w:val="3"/>
        <w:numId w:val="1"/>
      </w:numPr>
      <w:kinsoku w:val="0"/>
      <w:overflowPunct w:val="0"/>
      <w:autoSpaceDE w:val="0"/>
      <w:autoSpaceDN w:val="0"/>
      <w:spacing w:line="360" w:lineRule="auto"/>
    </w:pPr>
    <w:rPr>
      <w:sz w:val="24"/>
    </w:rPr>
  </w:style>
  <w:style w:type="paragraph" w:customStyle="1" w:styleId="af5">
    <w:name w:val="Для заголовка"/>
    <w:basedOn w:val="a7"/>
    <w:autoRedefine/>
    <w:rsid w:val="00F173E0"/>
    <w:pPr>
      <w:pageBreakBefore/>
      <w:spacing w:before="120" w:after="120"/>
      <w:ind w:firstLine="540"/>
      <w:jc w:val="center"/>
      <w:outlineLvl w:val="0"/>
    </w:pPr>
    <w:rPr>
      <w:rFonts w:cs="Arial"/>
      <w:b/>
      <w:bCs/>
      <w:szCs w:val="28"/>
      <w:lang w:eastAsia="en-US"/>
    </w:rPr>
  </w:style>
  <w:style w:type="character" w:customStyle="1" w:styleId="af6">
    <w:name w:val="Для оглавления"/>
    <w:rsid w:val="00C5645D"/>
    <w:rPr>
      <w:rFonts w:ascii="Arial" w:hAnsi="Arial"/>
      <w:b/>
      <w:bCs/>
      <w:sz w:val="32"/>
      <w:szCs w:val="32"/>
    </w:rPr>
  </w:style>
  <w:style w:type="paragraph" w:styleId="af7">
    <w:name w:val="footer"/>
    <w:basedOn w:val="a7"/>
    <w:link w:val="af8"/>
    <w:uiPriority w:val="99"/>
    <w:unhideWhenUsed/>
    <w:rsid w:val="00C5645D"/>
    <w:pPr>
      <w:tabs>
        <w:tab w:val="center" w:pos="4677"/>
        <w:tab w:val="right" w:pos="9355"/>
      </w:tabs>
    </w:pPr>
    <w:rPr>
      <w:sz w:val="20"/>
    </w:rPr>
  </w:style>
  <w:style w:type="character" w:customStyle="1" w:styleId="af8">
    <w:name w:val="Нижний колонтитул Знак"/>
    <w:link w:val="af7"/>
    <w:uiPriority w:val="99"/>
    <w:semiHidden/>
    <w:rsid w:val="00C5645D"/>
    <w:rPr>
      <w:rFonts w:ascii="Times New Roman" w:eastAsia="Times New Roman" w:hAnsi="Times New Roman"/>
    </w:rPr>
  </w:style>
  <w:style w:type="paragraph" w:customStyle="1" w:styleId="51">
    <w:name w:val="Обычный Слева:  5 мм"/>
    <w:basedOn w:val="a7"/>
    <w:rsid w:val="00E85D10"/>
    <w:pPr>
      <w:keepNext/>
      <w:spacing w:line="360" w:lineRule="auto"/>
      <w:ind w:left="284"/>
    </w:pPr>
    <w:rPr>
      <w:sz w:val="24"/>
    </w:rPr>
  </w:style>
  <w:style w:type="paragraph" w:styleId="12">
    <w:name w:val="toc 1"/>
    <w:basedOn w:val="a7"/>
    <w:next w:val="a7"/>
    <w:autoRedefine/>
    <w:uiPriority w:val="39"/>
    <w:qFormat/>
    <w:rsid w:val="00B45F6D"/>
    <w:pPr>
      <w:tabs>
        <w:tab w:val="right" w:leader="dot" w:pos="9639"/>
      </w:tabs>
      <w:spacing w:before="120"/>
      <w:ind w:left="357" w:hanging="357"/>
    </w:pPr>
    <w:rPr>
      <w:b/>
      <w:lang w:eastAsia="zh-CN"/>
    </w:rPr>
  </w:style>
  <w:style w:type="paragraph" w:styleId="23">
    <w:name w:val="toc 2"/>
    <w:basedOn w:val="a7"/>
    <w:next w:val="a7"/>
    <w:autoRedefine/>
    <w:uiPriority w:val="39"/>
    <w:qFormat/>
    <w:rsid w:val="00B874C8"/>
    <w:pPr>
      <w:tabs>
        <w:tab w:val="left" w:leader="dot" w:pos="660"/>
        <w:tab w:val="right" w:leader="dot" w:pos="9639"/>
      </w:tabs>
      <w:spacing w:before="0"/>
      <w:ind w:left="448" w:right="567" w:hanging="448"/>
    </w:pPr>
    <w:rPr>
      <w:sz w:val="24"/>
      <w:lang w:eastAsia="zh-CN"/>
    </w:rPr>
  </w:style>
  <w:style w:type="paragraph" w:styleId="32">
    <w:name w:val="toc 3"/>
    <w:basedOn w:val="a7"/>
    <w:next w:val="a7"/>
    <w:autoRedefine/>
    <w:uiPriority w:val="39"/>
    <w:qFormat/>
    <w:rsid w:val="00B874C8"/>
    <w:pPr>
      <w:tabs>
        <w:tab w:val="right" w:leader="dot" w:pos="9639"/>
      </w:tabs>
      <w:spacing w:before="0"/>
      <w:ind w:left="794" w:right="851" w:hanging="794"/>
    </w:pPr>
    <w:rPr>
      <w:sz w:val="24"/>
      <w:lang w:eastAsia="zh-CN"/>
    </w:rPr>
  </w:style>
  <w:style w:type="character" w:styleId="af9">
    <w:name w:val="Hyperlink"/>
    <w:uiPriority w:val="99"/>
    <w:rsid w:val="00E85D10"/>
    <w:rPr>
      <w:color w:val="0000FF"/>
      <w:u w:val="single"/>
    </w:rPr>
  </w:style>
  <w:style w:type="character" w:styleId="afa">
    <w:name w:val="page number"/>
    <w:rsid w:val="002D6442"/>
    <w:rPr>
      <w:sz w:val="20"/>
    </w:rPr>
  </w:style>
  <w:style w:type="character" w:customStyle="1" w:styleId="50">
    <w:name w:val="Заголовок 5 Знак"/>
    <w:link w:val="5"/>
    <w:uiPriority w:val="9"/>
    <w:semiHidden/>
    <w:rsid w:val="00502C98"/>
    <w:rPr>
      <w:rFonts w:eastAsia="Times New Roman"/>
      <w:b/>
      <w:bCs/>
      <w:i/>
      <w:iCs/>
      <w:sz w:val="28"/>
      <w:szCs w:val="26"/>
    </w:rPr>
  </w:style>
  <w:style w:type="character" w:customStyle="1" w:styleId="80">
    <w:name w:val="Заголовок 8 Знак"/>
    <w:link w:val="8"/>
    <w:uiPriority w:val="9"/>
    <w:semiHidden/>
    <w:rsid w:val="00502C98"/>
    <w:rPr>
      <w:rFonts w:eastAsia="Times New Roman"/>
      <w:i/>
      <w:iCs/>
      <w:sz w:val="24"/>
      <w:szCs w:val="24"/>
    </w:rPr>
  </w:style>
  <w:style w:type="character" w:customStyle="1" w:styleId="90">
    <w:name w:val="Заголовок 9 Знак"/>
    <w:link w:val="9"/>
    <w:uiPriority w:val="9"/>
    <w:semiHidden/>
    <w:rsid w:val="00502C98"/>
    <w:rPr>
      <w:rFonts w:ascii="Cambria" w:eastAsia="Times New Roman" w:hAnsi="Cambria"/>
      <w:sz w:val="22"/>
      <w:szCs w:val="22"/>
    </w:rPr>
  </w:style>
  <w:style w:type="paragraph" w:customStyle="1" w:styleId="afb">
    <w:name w:val="Текст таблицы"/>
    <w:basedOn w:val="a7"/>
    <w:rsid w:val="006B5A52"/>
    <w:pPr>
      <w:spacing w:before="40" w:after="120"/>
      <w:ind w:firstLine="0"/>
      <w:jc w:val="left"/>
    </w:pPr>
    <w:rPr>
      <w:bCs/>
      <w:szCs w:val="24"/>
    </w:rPr>
  </w:style>
  <w:style w:type="paragraph" w:customStyle="1" w:styleId="a5">
    <w:name w:val="маркированный список ИПС ФАП"/>
    <w:basedOn w:val="a7"/>
    <w:link w:val="afc"/>
    <w:qFormat/>
    <w:rsid w:val="00B02095"/>
    <w:pPr>
      <w:numPr>
        <w:numId w:val="13"/>
      </w:numPr>
      <w:ind w:left="1775" w:hanging="357"/>
    </w:pPr>
  </w:style>
  <w:style w:type="paragraph" w:styleId="afd">
    <w:name w:val="TOC Heading"/>
    <w:basedOn w:val="1"/>
    <w:next w:val="a7"/>
    <w:uiPriority w:val="39"/>
    <w:semiHidden/>
    <w:unhideWhenUsed/>
    <w:qFormat/>
    <w:rsid w:val="007B565F"/>
    <w:pPr>
      <w:keepLines/>
      <w:pageBreakBefore w:val="0"/>
      <w:numPr>
        <w:numId w:val="0"/>
      </w:numPr>
      <w:spacing w:after="0" w:line="276" w:lineRule="auto"/>
      <w:jc w:val="left"/>
      <w:outlineLvl w:val="9"/>
    </w:pPr>
    <w:rPr>
      <w:rFonts w:ascii="Cambria" w:hAnsi="Cambria"/>
      <w:color w:val="365F91"/>
      <w:kern w:val="0"/>
      <w:sz w:val="28"/>
      <w:lang w:eastAsia="en-US"/>
    </w:rPr>
  </w:style>
  <w:style w:type="character" w:customStyle="1" w:styleId="afc">
    <w:name w:val="маркированный список ИПС ФАП Знак"/>
    <w:link w:val="a5"/>
    <w:rsid w:val="00B02095"/>
    <w:rPr>
      <w:rFonts w:ascii="Times New Roman" w:eastAsia="Times New Roman" w:hAnsi="Times New Roman"/>
      <w:sz w:val="28"/>
    </w:rPr>
  </w:style>
  <w:style w:type="numbering" w:styleId="a0">
    <w:name w:val="Outline List 3"/>
    <w:basedOn w:val="aa"/>
    <w:semiHidden/>
    <w:rsid w:val="00E97CE5"/>
    <w:pPr>
      <w:numPr>
        <w:numId w:val="3"/>
      </w:numPr>
    </w:pPr>
  </w:style>
  <w:style w:type="paragraph" w:customStyle="1" w:styleId="10">
    <w:name w:val="Маркированный 1"/>
    <w:basedOn w:val="a7"/>
    <w:rsid w:val="0055726C"/>
    <w:pPr>
      <w:numPr>
        <w:numId w:val="5"/>
      </w:numPr>
      <w:spacing w:before="0"/>
      <w:jc w:val="left"/>
    </w:pPr>
    <w:rPr>
      <w:szCs w:val="24"/>
    </w:rPr>
  </w:style>
  <w:style w:type="paragraph" w:styleId="HTML">
    <w:name w:val="HTML Preformatted"/>
    <w:basedOn w:val="a7"/>
    <w:link w:val="HTML0"/>
    <w:rsid w:val="0055726C"/>
    <w:pPr>
      <w:numPr>
        <w:numId w:val="4"/>
      </w:numPr>
      <w:tabs>
        <w:tab w:val="clear" w:pos="177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0"/>
      <w:jc w:val="left"/>
    </w:pPr>
    <w:rPr>
      <w:rFonts w:ascii="Courier New" w:hAnsi="Courier New"/>
      <w:sz w:val="20"/>
    </w:rPr>
  </w:style>
  <w:style w:type="character" w:customStyle="1" w:styleId="HTML0">
    <w:name w:val="Стандартный HTML Знак"/>
    <w:link w:val="HTML"/>
    <w:rsid w:val="0055726C"/>
    <w:rPr>
      <w:rFonts w:ascii="Courier New" w:eastAsia="Times New Roman" w:hAnsi="Courier New"/>
    </w:rPr>
  </w:style>
  <w:style w:type="paragraph" w:styleId="a4">
    <w:name w:val="List Bullet"/>
    <w:basedOn w:val="a7"/>
    <w:rsid w:val="00B351FB"/>
    <w:pPr>
      <w:numPr>
        <w:numId w:val="6"/>
      </w:numPr>
      <w:spacing w:before="120"/>
    </w:pPr>
    <w:rPr>
      <w:sz w:val="24"/>
      <w:lang w:eastAsia="en-US"/>
    </w:rPr>
  </w:style>
  <w:style w:type="paragraph" w:customStyle="1" w:styleId="afe">
    <w:name w:val="Обычный маркированный"/>
    <w:basedOn w:val="a4"/>
    <w:link w:val="aff"/>
    <w:qFormat/>
    <w:rsid w:val="00B351FB"/>
  </w:style>
  <w:style w:type="character" w:customStyle="1" w:styleId="aff">
    <w:name w:val="Обычный маркированный Знак"/>
    <w:link w:val="afe"/>
    <w:rsid w:val="00B351FB"/>
    <w:rPr>
      <w:rFonts w:ascii="Times New Roman" w:eastAsia="Times New Roman" w:hAnsi="Times New Roman"/>
      <w:sz w:val="24"/>
      <w:lang w:eastAsia="en-US"/>
    </w:rPr>
  </w:style>
  <w:style w:type="paragraph" w:customStyle="1" w:styleId="aff0">
    <w:name w:val="Таблица (ячейка)"/>
    <w:basedOn w:val="a7"/>
    <w:link w:val="aff1"/>
    <w:rsid w:val="0046380F"/>
    <w:pPr>
      <w:suppressAutoHyphens/>
      <w:spacing w:before="120" w:after="40"/>
      <w:ind w:firstLine="0"/>
      <w:jc w:val="left"/>
    </w:pPr>
    <w:rPr>
      <w:rFonts w:ascii="Arial" w:hAnsi="Arial"/>
      <w:sz w:val="20"/>
      <w:lang w:eastAsia="en-US"/>
    </w:rPr>
  </w:style>
  <w:style w:type="paragraph" w:customStyle="1" w:styleId="aff2">
    <w:name w:val="Таблица (заголовок)"/>
    <w:basedOn w:val="aff0"/>
    <w:next w:val="aff0"/>
    <w:rsid w:val="0046380F"/>
    <w:pPr>
      <w:spacing w:before="180"/>
    </w:pPr>
    <w:rPr>
      <w:b/>
      <w:smallCaps/>
    </w:rPr>
  </w:style>
  <w:style w:type="numbering" w:customStyle="1" w:styleId="a6">
    <w:name w:val="Стиль маркированный"/>
    <w:basedOn w:val="aa"/>
    <w:rsid w:val="0046380F"/>
    <w:pPr>
      <w:numPr>
        <w:numId w:val="7"/>
      </w:numPr>
    </w:pPr>
  </w:style>
  <w:style w:type="character" w:customStyle="1" w:styleId="aff1">
    <w:name w:val="Таблица (ячейка) Знак"/>
    <w:link w:val="aff0"/>
    <w:rsid w:val="0046380F"/>
    <w:rPr>
      <w:rFonts w:ascii="Arial" w:eastAsia="Times New Roman" w:hAnsi="Arial"/>
      <w:lang w:eastAsia="en-US"/>
    </w:rPr>
  </w:style>
  <w:style w:type="paragraph" w:styleId="aff3">
    <w:name w:val="caption"/>
    <w:basedOn w:val="a7"/>
    <w:next w:val="a7"/>
    <w:uiPriority w:val="35"/>
    <w:unhideWhenUsed/>
    <w:qFormat/>
    <w:rsid w:val="000F20A8"/>
    <w:rPr>
      <w:b/>
      <w:bCs/>
      <w:sz w:val="20"/>
    </w:rPr>
  </w:style>
  <w:style w:type="table" w:styleId="aff4">
    <w:name w:val="Table Grid"/>
    <w:basedOn w:val="a9"/>
    <w:uiPriority w:val="59"/>
    <w:rsid w:val="00E92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annotation reference"/>
    <w:uiPriority w:val="99"/>
    <w:semiHidden/>
    <w:unhideWhenUsed/>
    <w:rsid w:val="00475083"/>
    <w:rPr>
      <w:sz w:val="16"/>
      <w:szCs w:val="16"/>
    </w:rPr>
  </w:style>
  <w:style w:type="paragraph" w:styleId="aff6">
    <w:name w:val="annotation text"/>
    <w:basedOn w:val="a7"/>
    <w:link w:val="aff7"/>
    <w:uiPriority w:val="99"/>
    <w:semiHidden/>
    <w:unhideWhenUsed/>
    <w:rsid w:val="00475083"/>
    <w:rPr>
      <w:sz w:val="20"/>
    </w:rPr>
  </w:style>
  <w:style w:type="character" w:customStyle="1" w:styleId="aff7">
    <w:name w:val="Текст примечания Знак"/>
    <w:link w:val="aff6"/>
    <w:uiPriority w:val="99"/>
    <w:semiHidden/>
    <w:rsid w:val="00475083"/>
    <w:rPr>
      <w:rFonts w:ascii="Times New Roman" w:eastAsia="Times New Roman" w:hAnsi="Times New Roman"/>
    </w:rPr>
  </w:style>
  <w:style w:type="paragraph" w:styleId="aff8">
    <w:name w:val="annotation subject"/>
    <w:basedOn w:val="aff6"/>
    <w:next w:val="aff6"/>
    <w:link w:val="aff9"/>
    <w:uiPriority w:val="99"/>
    <w:semiHidden/>
    <w:unhideWhenUsed/>
    <w:rsid w:val="00475083"/>
    <w:rPr>
      <w:b/>
      <w:bCs/>
    </w:rPr>
  </w:style>
  <w:style w:type="character" w:customStyle="1" w:styleId="aff9">
    <w:name w:val="Тема примечания Знак"/>
    <w:link w:val="aff8"/>
    <w:uiPriority w:val="99"/>
    <w:semiHidden/>
    <w:rsid w:val="00475083"/>
    <w:rPr>
      <w:rFonts w:ascii="Times New Roman" w:eastAsia="Times New Roman" w:hAnsi="Times New Roman"/>
      <w:b/>
      <w:bCs/>
    </w:rPr>
  </w:style>
  <w:style w:type="paragraph" w:styleId="affa">
    <w:name w:val="Balloon Text"/>
    <w:basedOn w:val="a7"/>
    <w:link w:val="affb"/>
    <w:uiPriority w:val="99"/>
    <w:semiHidden/>
    <w:unhideWhenUsed/>
    <w:rsid w:val="00475083"/>
    <w:pPr>
      <w:spacing w:before="0"/>
    </w:pPr>
    <w:rPr>
      <w:rFonts w:ascii="Tahoma" w:hAnsi="Tahoma"/>
      <w:sz w:val="16"/>
      <w:szCs w:val="16"/>
    </w:rPr>
  </w:style>
  <w:style w:type="character" w:customStyle="1" w:styleId="affb">
    <w:name w:val="Текст выноски Знак"/>
    <w:link w:val="affa"/>
    <w:uiPriority w:val="99"/>
    <w:semiHidden/>
    <w:rsid w:val="00475083"/>
    <w:rPr>
      <w:rFonts w:ascii="Tahoma" w:eastAsia="Times New Roman" w:hAnsi="Tahoma" w:cs="Tahoma"/>
      <w:sz w:val="16"/>
      <w:szCs w:val="16"/>
    </w:rPr>
  </w:style>
  <w:style w:type="paragraph" w:styleId="affc">
    <w:name w:val="Revision"/>
    <w:hidden/>
    <w:uiPriority w:val="99"/>
    <w:semiHidden/>
    <w:rsid w:val="001D104B"/>
    <w:rPr>
      <w:rFonts w:ascii="Times New Roman" w:eastAsia="Times New Roman" w:hAnsi="Times New Roman"/>
      <w:sz w:val="26"/>
    </w:rPr>
  </w:style>
  <w:style w:type="character" w:customStyle="1" w:styleId="apple-converted-space">
    <w:name w:val="apple-converted-space"/>
    <w:basedOn w:val="a8"/>
    <w:rsid w:val="00C9668A"/>
  </w:style>
  <w:style w:type="character" w:styleId="affd">
    <w:name w:val="FollowedHyperlink"/>
    <w:uiPriority w:val="99"/>
    <w:semiHidden/>
    <w:unhideWhenUsed/>
    <w:rsid w:val="0082781F"/>
    <w:rPr>
      <w:color w:val="800080"/>
      <w:u w:val="single"/>
    </w:rPr>
  </w:style>
  <w:style w:type="paragraph" w:styleId="2">
    <w:name w:val="List Bullet 2"/>
    <w:basedOn w:val="a7"/>
    <w:uiPriority w:val="99"/>
    <w:semiHidden/>
    <w:unhideWhenUsed/>
    <w:rsid w:val="00F24B27"/>
    <w:pPr>
      <w:numPr>
        <w:numId w:val="8"/>
      </w:numPr>
      <w:contextualSpacing/>
    </w:pPr>
  </w:style>
  <w:style w:type="paragraph" w:styleId="42">
    <w:name w:val="toc 4"/>
    <w:basedOn w:val="a7"/>
    <w:next w:val="a7"/>
    <w:autoRedefine/>
    <w:uiPriority w:val="39"/>
    <w:unhideWhenUsed/>
    <w:rsid w:val="00534086"/>
    <w:pPr>
      <w:spacing w:before="0" w:after="100" w:line="276" w:lineRule="auto"/>
      <w:ind w:left="660" w:firstLine="0"/>
      <w:jc w:val="left"/>
    </w:pPr>
    <w:rPr>
      <w:rFonts w:ascii="Calibri" w:hAnsi="Calibri"/>
      <w:sz w:val="22"/>
      <w:szCs w:val="22"/>
    </w:rPr>
  </w:style>
  <w:style w:type="paragraph" w:styleId="52">
    <w:name w:val="toc 5"/>
    <w:basedOn w:val="a7"/>
    <w:next w:val="a7"/>
    <w:autoRedefine/>
    <w:uiPriority w:val="39"/>
    <w:unhideWhenUsed/>
    <w:rsid w:val="00534086"/>
    <w:pPr>
      <w:spacing w:before="0" w:after="100" w:line="276" w:lineRule="auto"/>
      <w:ind w:left="880" w:firstLine="0"/>
      <w:jc w:val="left"/>
    </w:pPr>
    <w:rPr>
      <w:rFonts w:ascii="Calibri" w:hAnsi="Calibri"/>
      <w:sz w:val="22"/>
      <w:szCs w:val="22"/>
    </w:rPr>
  </w:style>
  <w:style w:type="paragraph" w:styleId="61">
    <w:name w:val="toc 6"/>
    <w:basedOn w:val="a7"/>
    <w:next w:val="a7"/>
    <w:autoRedefine/>
    <w:uiPriority w:val="39"/>
    <w:unhideWhenUsed/>
    <w:rsid w:val="00534086"/>
    <w:pPr>
      <w:spacing w:before="0" w:after="100" w:line="276" w:lineRule="auto"/>
      <w:ind w:left="1100" w:firstLine="0"/>
      <w:jc w:val="left"/>
    </w:pPr>
    <w:rPr>
      <w:rFonts w:ascii="Calibri" w:hAnsi="Calibri"/>
      <w:sz w:val="22"/>
      <w:szCs w:val="22"/>
    </w:rPr>
  </w:style>
  <w:style w:type="paragraph" w:styleId="71">
    <w:name w:val="toc 7"/>
    <w:basedOn w:val="a7"/>
    <w:next w:val="a7"/>
    <w:autoRedefine/>
    <w:uiPriority w:val="39"/>
    <w:unhideWhenUsed/>
    <w:rsid w:val="00534086"/>
    <w:pPr>
      <w:spacing w:before="0" w:after="100" w:line="276" w:lineRule="auto"/>
      <w:ind w:left="1320" w:firstLine="0"/>
      <w:jc w:val="left"/>
    </w:pPr>
    <w:rPr>
      <w:rFonts w:ascii="Calibri" w:hAnsi="Calibri"/>
      <w:sz w:val="22"/>
      <w:szCs w:val="22"/>
    </w:rPr>
  </w:style>
  <w:style w:type="paragraph" w:styleId="81">
    <w:name w:val="toc 8"/>
    <w:basedOn w:val="a7"/>
    <w:next w:val="a7"/>
    <w:autoRedefine/>
    <w:uiPriority w:val="39"/>
    <w:unhideWhenUsed/>
    <w:rsid w:val="00534086"/>
    <w:pPr>
      <w:spacing w:before="0" w:after="100" w:line="276" w:lineRule="auto"/>
      <w:ind w:left="1540" w:firstLine="0"/>
      <w:jc w:val="left"/>
    </w:pPr>
    <w:rPr>
      <w:rFonts w:ascii="Calibri" w:hAnsi="Calibri"/>
      <w:sz w:val="22"/>
      <w:szCs w:val="22"/>
    </w:rPr>
  </w:style>
  <w:style w:type="paragraph" w:styleId="91">
    <w:name w:val="toc 9"/>
    <w:basedOn w:val="a7"/>
    <w:next w:val="a7"/>
    <w:autoRedefine/>
    <w:uiPriority w:val="39"/>
    <w:unhideWhenUsed/>
    <w:rsid w:val="00534086"/>
    <w:pPr>
      <w:spacing w:before="0" w:after="100" w:line="276" w:lineRule="auto"/>
      <w:ind w:left="1760" w:firstLine="0"/>
      <w:jc w:val="left"/>
    </w:pPr>
    <w:rPr>
      <w:rFonts w:ascii="Calibri" w:hAnsi="Calibri"/>
      <w:sz w:val="22"/>
      <w:szCs w:val="22"/>
    </w:rPr>
  </w:style>
  <w:style w:type="paragraph" w:customStyle="1" w:styleId="15">
    <w:name w:val="Маркированный Слева: 15 мм"/>
    <w:basedOn w:val="a7"/>
    <w:rsid w:val="00F1541A"/>
    <w:pPr>
      <w:keepNext/>
      <w:numPr>
        <w:numId w:val="9"/>
      </w:numPr>
      <w:spacing w:before="0" w:line="360" w:lineRule="auto"/>
    </w:pPr>
    <w:rPr>
      <w:lang w:eastAsia="en-US"/>
    </w:rPr>
  </w:style>
  <w:style w:type="paragraph" w:customStyle="1" w:styleId="a2">
    <w:name w:val="нумерованный список ИПС ФАП"/>
    <w:basedOn w:val="a7"/>
    <w:link w:val="affe"/>
    <w:qFormat/>
    <w:rsid w:val="006F1739"/>
    <w:pPr>
      <w:numPr>
        <w:numId w:val="11"/>
      </w:numPr>
    </w:pPr>
  </w:style>
  <w:style w:type="character" w:customStyle="1" w:styleId="affe">
    <w:name w:val="нумерованный список ИПС ФАП Знак"/>
    <w:link w:val="a2"/>
    <w:rsid w:val="006F1739"/>
    <w:rPr>
      <w:rFonts w:ascii="Times New Roman" w:eastAsia="Times New Roman" w:hAnsi="Times New Roman"/>
      <w:sz w:val="28"/>
    </w:rPr>
  </w:style>
  <w:style w:type="character" w:styleId="afff">
    <w:name w:val="Strong"/>
    <w:uiPriority w:val="22"/>
    <w:qFormat/>
    <w:rsid w:val="00783AAA"/>
    <w:rPr>
      <w:b/>
      <w:bCs/>
    </w:rPr>
  </w:style>
  <w:style w:type="paragraph" w:customStyle="1" w:styleId="afff0">
    <w:name w:val="текст примечания"/>
    <w:basedOn w:val="a7"/>
    <w:rsid w:val="00B36B80"/>
    <w:pPr>
      <w:spacing w:before="0"/>
      <w:ind w:firstLine="0"/>
      <w:jc w:val="left"/>
    </w:pPr>
    <w:rPr>
      <w:sz w:val="20"/>
    </w:rPr>
  </w:style>
  <w:style w:type="paragraph" w:customStyle="1" w:styleId="a3">
    <w:name w:val="Многоуровневый список"/>
    <w:basedOn w:val="a7"/>
    <w:rsid w:val="00B36B80"/>
    <w:pPr>
      <w:numPr>
        <w:numId w:val="10"/>
      </w:numPr>
      <w:spacing w:before="60" w:after="60"/>
      <w:jc w:val="left"/>
    </w:pPr>
    <w:rPr>
      <w:szCs w:val="24"/>
    </w:rPr>
  </w:style>
  <w:style w:type="paragraph" w:styleId="33">
    <w:name w:val="List Number 3"/>
    <w:basedOn w:val="a7"/>
    <w:semiHidden/>
    <w:rsid w:val="00B36B80"/>
    <w:pPr>
      <w:widowControl w:val="0"/>
      <w:suppressAutoHyphens/>
      <w:spacing w:before="0" w:line="360" w:lineRule="auto"/>
      <w:ind w:left="964" w:hanging="284"/>
    </w:pPr>
  </w:style>
  <w:style w:type="character" w:styleId="afff1">
    <w:name w:val="footnote reference"/>
    <w:semiHidden/>
    <w:rsid w:val="00B36B80"/>
    <w:rPr>
      <w:vertAlign w:val="superscript"/>
    </w:rPr>
  </w:style>
  <w:style w:type="paragraph" w:customStyle="1" w:styleId="TableHeading">
    <w:name w:val="Table Heading"/>
    <w:basedOn w:val="a7"/>
    <w:rsid w:val="00D93F94"/>
    <w:pPr>
      <w:keepLines/>
      <w:spacing w:before="0"/>
      <w:ind w:firstLine="0"/>
      <w:jc w:val="center"/>
    </w:pPr>
    <w:rPr>
      <w:b/>
    </w:rPr>
  </w:style>
  <w:style w:type="paragraph" w:customStyle="1" w:styleId="150">
    <w:name w:val="Стиль Слева:  15 см Первая строка:  0 см"/>
    <w:basedOn w:val="a7"/>
    <w:rsid w:val="00180035"/>
    <w:pPr>
      <w:spacing w:before="120"/>
      <w:ind w:firstLine="0"/>
    </w:pPr>
  </w:style>
  <w:style w:type="character" w:customStyle="1" w:styleId="afff2">
    <w:name w:val="Маркированный список Знак"/>
    <w:rsid w:val="00B93231"/>
    <w:rPr>
      <w:sz w:val="26"/>
      <w:szCs w:val="26"/>
      <w:lang w:val="ru-RU" w:eastAsia="ru-RU" w:bidi="ar-SA"/>
    </w:rPr>
  </w:style>
  <w:style w:type="paragraph" w:customStyle="1" w:styleId="34">
    <w:name w:val="Маркированный 3"/>
    <w:basedOn w:val="a7"/>
    <w:rsid w:val="00B93231"/>
    <w:pPr>
      <w:spacing w:before="0"/>
      <w:ind w:firstLine="0"/>
      <w:jc w:val="left"/>
    </w:pPr>
    <w:rPr>
      <w:sz w:val="26"/>
      <w:szCs w:val="24"/>
    </w:rPr>
  </w:style>
  <w:style w:type="paragraph" w:customStyle="1" w:styleId="ConsPlusNonformat">
    <w:name w:val="ConsPlusNonformat"/>
    <w:uiPriority w:val="99"/>
    <w:rsid w:val="00534FB7"/>
    <w:pPr>
      <w:widowControl w:val="0"/>
      <w:autoSpaceDE w:val="0"/>
      <w:autoSpaceDN w:val="0"/>
      <w:adjustRightInd w:val="0"/>
    </w:pPr>
    <w:rPr>
      <w:rFonts w:ascii="Courier New" w:eastAsia="Times New Roman" w:hAnsi="Courier New" w:cs="Courier New"/>
    </w:rPr>
  </w:style>
  <w:style w:type="paragraph" w:customStyle="1" w:styleId="NameFigure">
    <w:name w:val="ОВИОНТ Name Figure"/>
    <w:basedOn w:val="a7"/>
    <w:qFormat/>
    <w:rsid w:val="00D404AC"/>
    <w:pPr>
      <w:numPr>
        <w:numId w:val="12"/>
      </w:numPr>
      <w:spacing w:before="120"/>
      <w:ind w:left="714" w:hanging="357"/>
    </w:pPr>
  </w:style>
  <w:style w:type="paragraph" w:customStyle="1" w:styleId="afff3">
    <w:name w:val="Абзац"/>
    <w:basedOn w:val="a7"/>
    <w:link w:val="afff4"/>
    <w:qFormat/>
    <w:rsid w:val="00501DE0"/>
    <w:pPr>
      <w:spacing w:before="0"/>
      <w:ind w:firstLine="709"/>
    </w:pPr>
    <w:rPr>
      <w:szCs w:val="28"/>
    </w:rPr>
  </w:style>
  <w:style w:type="character" w:customStyle="1" w:styleId="afff4">
    <w:name w:val="Абзац Знак"/>
    <w:link w:val="afff3"/>
    <w:rsid w:val="00501DE0"/>
    <w:rPr>
      <w:rFonts w:ascii="Times New Roman" w:eastAsia="Times New Roman" w:hAnsi="Times New Roman"/>
      <w:sz w:val="28"/>
      <w:szCs w:val="28"/>
    </w:rPr>
  </w:style>
  <w:style w:type="paragraph" w:styleId="a">
    <w:name w:val="List Number"/>
    <w:basedOn w:val="a7"/>
    <w:unhideWhenUsed/>
    <w:qFormat/>
    <w:rsid w:val="00BC537E"/>
    <w:pPr>
      <w:numPr>
        <w:numId w:val="21"/>
      </w:numPr>
      <w:contextualSpacing/>
    </w:pPr>
  </w:style>
  <w:style w:type="paragraph" w:customStyle="1" w:styleId="main">
    <w:name w:val="main"/>
    <w:basedOn w:val="af0"/>
    <w:link w:val="main0"/>
    <w:rsid w:val="00BC537E"/>
    <w:pPr>
      <w:spacing w:before="60" w:line="220" w:lineRule="atLeast"/>
      <w:ind w:firstLine="284"/>
    </w:pPr>
    <w:rPr>
      <w:rFonts w:ascii="TimesET" w:hAnsi="TimesET"/>
    </w:rPr>
  </w:style>
  <w:style w:type="character" w:customStyle="1" w:styleId="main0">
    <w:name w:val="main Знак"/>
    <w:link w:val="main"/>
    <w:rsid w:val="00BC537E"/>
    <w:rPr>
      <w:rFonts w:ascii="TimesET" w:eastAsia="Times New Roman" w:hAnsi="TimesET"/>
      <w:sz w:val="24"/>
    </w:rPr>
  </w:style>
  <w:style w:type="paragraph" w:customStyle="1" w:styleId="afff5">
    <w:name w:val="Подпись к рисунку"/>
    <w:basedOn w:val="main"/>
    <w:qFormat/>
    <w:rsid w:val="00BC537E"/>
    <w:pPr>
      <w:spacing w:before="0" w:after="120" w:line="240" w:lineRule="auto"/>
      <w:ind w:firstLine="0"/>
      <w:jc w:val="center"/>
    </w:pPr>
    <w:rPr>
      <w:rFonts w:ascii="Times New Roman" w:hAnsi="Times New Roman"/>
      <w:i/>
      <w:sz w:val="28"/>
      <w:szCs w:val="28"/>
    </w:rPr>
  </w:style>
  <w:style w:type="paragraph" w:customStyle="1" w:styleId="afff6">
    <w:name w:val="Контейнер для рисунка"/>
    <w:basedOn w:val="main"/>
    <w:qFormat/>
    <w:rsid w:val="00BC537E"/>
    <w:pPr>
      <w:keepNext/>
      <w:spacing w:before="120" w:line="240" w:lineRule="auto"/>
      <w:ind w:firstLine="0"/>
      <w:jc w:val="center"/>
    </w:pPr>
    <w:rPr>
      <w:rFonts w:ascii="Times New Roman" w:hAnsi="Times New Roman"/>
      <w:sz w:val="28"/>
      <w:szCs w:val="28"/>
    </w:rPr>
  </w:style>
  <w:style w:type="character" w:customStyle="1" w:styleId="afff7">
    <w:name w:val="Название кнопок"/>
    <w:qFormat/>
    <w:rsid w:val="00BC537E"/>
    <w:rPr>
      <w:rFonts w:ascii="Arial" w:hAnsi="Arial"/>
      <w:b w:val="0"/>
      <w:bCs/>
      <w:i/>
      <w:iCs/>
      <w:sz w:val="26"/>
    </w:rPr>
  </w:style>
  <w:style w:type="character" w:styleId="afff8">
    <w:name w:val="Emphasis"/>
    <w:uiPriority w:val="20"/>
    <w:qFormat/>
    <w:rsid w:val="00BC537E"/>
    <w:rPr>
      <w:i/>
      <w:iCs/>
    </w:rPr>
  </w:style>
  <w:style w:type="paragraph" w:styleId="afff9">
    <w:name w:val="Normal (Web)"/>
    <w:basedOn w:val="a7"/>
    <w:uiPriority w:val="99"/>
    <w:rsid w:val="003748CB"/>
    <w:pPr>
      <w:spacing w:before="100" w:beforeAutospacing="1" w:after="100" w:afterAutospacing="1"/>
      <w:ind w:firstLine="0"/>
      <w:jc w:val="left"/>
    </w:pPr>
    <w:rPr>
      <w:sz w:val="24"/>
      <w:szCs w:val="24"/>
    </w:rPr>
  </w:style>
  <w:style w:type="character" w:customStyle="1" w:styleId="subheader">
    <w:name w:val="subheader"/>
    <w:basedOn w:val="a8"/>
    <w:rsid w:val="003748CB"/>
  </w:style>
  <w:style w:type="paragraph" w:customStyle="1" w:styleId="13">
    <w:name w:val="Обычный1"/>
    <w:rsid w:val="005A1B6B"/>
    <w:pPr>
      <w:widowControl w:val="0"/>
    </w:pPr>
    <w:rPr>
      <w:rFonts w:ascii="Times New Roman" w:eastAsia="Times New Roman" w:hAnsi="Times New Roman"/>
      <w:snapToGrid w:val="0"/>
      <w:lang w:val="en-US"/>
    </w:rPr>
  </w:style>
  <w:style w:type="paragraph" w:customStyle="1" w:styleId="OTRNormal">
    <w:name w:val="OTR_Normal Знак"/>
    <w:basedOn w:val="a7"/>
    <w:link w:val="OTRNormal0"/>
    <w:rsid w:val="00EB3C44"/>
    <w:pPr>
      <w:spacing w:before="60" w:after="120"/>
      <w:ind w:firstLine="567"/>
    </w:pPr>
    <w:rPr>
      <w:sz w:val="24"/>
    </w:rPr>
  </w:style>
  <w:style w:type="character" w:customStyle="1" w:styleId="OTRNormal0">
    <w:name w:val="OTR_Normal Знак Знак"/>
    <w:link w:val="OTRNormal"/>
    <w:rsid w:val="00EB3C44"/>
    <w:rPr>
      <w:rFonts w:ascii="Times New Roman" w:eastAsia="Times New Roman" w:hAnsi="Times New Roman"/>
      <w:sz w:val="24"/>
    </w:rPr>
  </w:style>
  <w:style w:type="paragraph" w:customStyle="1" w:styleId="24">
    <w:name w:val="Б2Н основной"/>
    <w:basedOn w:val="main"/>
    <w:link w:val="25"/>
    <w:qFormat/>
    <w:rsid w:val="00280FA3"/>
    <w:pPr>
      <w:spacing w:before="0" w:line="240" w:lineRule="auto"/>
      <w:ind w:firstLine="709"/>
    </w:pPr>
    <w:rPr>
      <w:rFonts w:ascii="Times New Roman" w:hAnsi="Times New Roman"/>
      <w:sz w:val="28"/>
      <w:szCs w:val="28"/>
    </w:rPr>
  </w:style>
  <w:style w:type="character" w:customStyle="1" w:styleId="afffa">
    <w:name w:val="Клавиши"/>
    <w:rsid w:val="009E660F"/>
    <w:rPr>
      <w:b/>
      <w:i/>
      <w:noProof/>
      <w:sz w:val="28"/>
      <w:szCs w:val="28"/>
    </w:rPr>
  </w:style>
  <w:style w:type="character" w:customStyle="1" w:styleId="25">
    <w:name w:val="Б2Н основной Знак"/>
    <w:link w:val="24"/>
    <w:rsid w:val="00280FA3"/>
    <w:rPr>
      <w:rFonts w:ascii="Times New Roman" w:eastAsia="Times New Roman" w:hAnsi="Times New Roman"/>
      <w:sz w:val="28"/>
      <w:szCs w:val="28"/>
    </w:rPr>
  </w:style>
  <w:style w:type="paragraph" w:customStyle="1" w:styleId="afffb">
    <w:name w:val="Приложение"/>
    <w:basedOn w:val="a7"/>
    <w:link w:val="afffc"/>
    <w:qFormat/>
    <w:rsid w:val="004F36B2"/>
  </w:style>
  <w:style w:type="paragraph" w:customStyle="1" w:styleId="afffd">
    <w:name w:val="ПРИЛОЖЕНИЕ"/>
    <w:basedOn w:val="afffb"/>
    <w:link w:val="afffe"/>
    <w:qFormat/>
    <w:rsid w:val="00B64B0A"/>
    <w:pPr>
      <w:pageBreakBefore/>
      <w:spacing w:after="240"/>
      <w:ind w:firstLine="0"/>
    </w:pPr>
    <w:rPr>
      <w:b/>
    </w:rPr>
  </w:style>
  <w:style w:type="character" w:customStyle="1" w:styleId="afffc">
    <w:name w:val="Приложение Знак"/>
    <w:link w:val="afffb"/>
    <w:rsid w:val="004F36B2"/>
    <w:rPr>
      <w:rFonts w:ascii="Times New Roman" w:eastAsia="Times New Roman" w:hAnsi="Times New Roman"/>
      <w:sz w:val="28"/>
    </w:rPr>
  </w:style>
  <w:style w:type="paragraph" w:customStyle="1" w:styleId="a1">
    <w:name w:val="Маркированный"/>
    <w:basedOn w:val="a7"/>
    <w:link w:val="affff"/>
    <w:qFormat/>
    <w:rsid w:val="00B64B0A"/>
    <w:pPr>
      <w:numPr>
        <w:numId w:val="30"/>
      </w:numPr>
      <w:spacing w:before="100" w:beforeAutospacing="1" w:after="100" w:afterAutospacing="1"/>
      <w:jc w:val="left"/>
    </w:pPr>
    <w:rPr>
      <w:szCs w:val="28"/>
    </w:rPr>
  </w:style>
  <w:style w:type="character" w:customStyle="1" w:styleId="afffe">
    <w:name w:val="ПРИЛОЖЕНИЕ Знак"/>
    <w:link w:val="afffd"/>
    <w:rsid w:val="00B64B0A"/>
    <w:rPr>
      <w:rFonts w:ascii="Times New Roman" w:eastAsia="Times New Roman" w:hAnsi="Times New Roman"/>
      <w:b/>
      <w:sz w:val="28"/>
    </w:rPr>
  </w:style>
  <w:style w:type="paragraph" w:styleId="affff0">
    <w:name w:val="endnote text"/>
    <w:basedOn w:val="a7"/>
    <w:link w:val="affff1"/>
    <w:uiPriority w:val="99"/>
    <w:semiHidden/>
    <w:unhideWhenUsed/>
    <w:rsid w:val="00A24BD2"/>
    <w:rPr>
      <w:sz w:val="20"/>
    </w:rPr>
  </w:style>
  <w:style w:type="character" w:customStyle="1" w:styleId="affff">
    <w:name w:val="Маркированный Знак"/>
    <w:link w:val="a1"/>
    <w:rsid w:val="00B64B0A"/>
    <w:rPr>
      <w:rFonts w:ascii="Times New Roman" w:eastAsia="Times New Roman" w:hAnsi="Times New Roman"/>
      <w:sz w:val="28"/>
      <w:szCs w:val="28"/>
    </w:rPr>
  </w:style>
  <w:style w:type="character" w:customStyle="1" w:styleId="affff1">
    <w:name w:val="Текст концевой сноски Знак"/>
    <w:link w:val="affff0"/>
    <w:uiPriority w:val="99"/>
    <w:semiHidden/>
    <w:rsid w:val="00A24BD2"/>
    <w:rPr>
      <w:rFonts w:ascii="Times New Roman" w:eastAsia="Times New Roman" w:hAnsi="Times New Roman"/>
    </w:rPr>
  </w:style>
  <w:style w:type="character" w:styleId="affff2">
    <w:name w:val="endnote reference"/>
    <w:uiPriority w:val="99"/>
    <w:semiHidden/>
    <w:unhideWhenUsed/>
    <w:rsid w:val="00A24BD2"/>
    <w:rPr>
      <w:vertAlign w:val="superscript"/>
    </w:rPr>
  </w:style>
  <w:style w:type="paragraph" w:styleId="affff3">
    <w:name w:val="Document Map"/>
    <w:basedOn w:val="a7"/>
    <w:link w:val="affff4"/>
    <w:uiPriority w:val="99"/>
    <w:semiHidden/>
    <w:unhideWhenUsed/>
    <w:rsid w:val="009D1406"/>
    <w:pPr>
      <w:spacing w:before="0"/>
    </w:pPr>
    <w:rPr>
      <w:rFonts w:ascii="Tahoma" w:hAnsi="Tahoma" w:cs="Tahoma"/>
      <w:sz w:val="16"/>
      <w:szCs w:val="16"/>
    </w:rPr>
  </w:style>
  <w:style w:type="character" w:customStyle="1" w:styleId="affff4">
    <w:name w:val="Схема документа Знак"/>
    <w:basedOn w:val="a8"/>
    <w:link w:val="affff3"/>
    <w:uiPriority w:val="99"/>
    <w:semiHidden/>
    <w:rsid w:val="009D1406"/>
    <w:rPr>
      <w:rFonts w:ascii="Tahoma" w:eastAsia="Times New Roman" w:hAnsi="Tahoma" w:cs="Tahoma"/>
      <w:sz w:val="16"/>
      <w:szCs w:val="16"/>
    </w:rPr>
  </w:style>
  <w:style w:type="paragraph" w:customStyle="1" w:styleId="center">
    <w:name w:val="center"/>
    <w:basedOn w:val="a7"/>
    <w:rsid w:val="003E349B"/>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5354">
      <w:bodyDiv w:val="1"/>
      <w:marLeft w:val="0"/>
      <w:marRight w:val="0"/>
      <w:marTop w:val="0"/>
      <w:marBottom w:val="0"/>
      <w:divBdr>
        <w:top w:val="none" w:sz="0" w:space="0" w:color="auto"/>
        <w:left w:val="none" w:sz="0" w:space="0" w:color="auto"/>
        <w:bottom w:val="none" w:sz="0" w:space="0" w:color="auto"/>
        <w:right w:val="none" w:sz="0" w:space="0" w:color="auto"/>
      </w:divBdr>
    </w:div>
    <w:div w:id="56826742">
      <w:bodyDiv w:val="1"/>
      <w:marLeft w:val="0"/>
      <w:marRight w:val="0"/>
      <w:marTop w:val="0"/>
      <w:marBottom w:val="0"/>
      <w:divBdr>
        <w:top w:val="none" w:sz="0" w:space="0" w:color="auto"/>
        <w:left w:val="none" w:sz="0" w:space="0" w:color="auto"/>
        <w:bottom w:val="none" w:sz="0" w:space="0" w:color="auto"/>
        <w:right w:val="none" w:sz="0" w:space="0" w:color="auto"/>
      </w:divBdr>
    </w:div>
    <w:div w:id="181405555">
      <w:bodyDiv w:val="1"/>
      <w:marLeft w:val="0"/>
      <w:marRight w:val="0"/>
      <w:marTop w:val="0"/>
      <w:marBottom w:val="0"/>
      <w:divBdr>
        <w:top w:val="none" w:sz="0" w:space="0" w:color="auto"/>
        <w:left w:val="none" w:sz="0" w:space="0" w:color="auto"/>
        <w:bottom w:val="none" w:sz="0" w:space="0" w:color="auto"/>
        <w:right w:val="none" w:sz="0" w:space="0" w:color="auto"/>
      </w:divBdr>
    </w:div>
    <w:div w:id="250238794">
      <w:bodyDiv w:val="1"/>
      <w:marLeft w:val="0"/>
      <w:marRight w:val="0"/>
      <w:marTop w:val="0"/>
      <w:marBottom w:val="0"/>
      <w:divBdr>
        <w:top w:val="none" w:sz="0" w:space="0" w:color="auto"/>
        <w:left w:val="none" w:sz="0" w:space="0" w:color="auto"/>
        <w:bottom w:val="none" w:sz="0" w:space="0" w:color="auto"/>
        <w:right w:val="none" w:sz="0" w:space="0" w:color="auto"/>
      </w:divBdr>
    </w:div>
    <w:div w:id="387385662">
      <w:bodyDiv w:val="1"/>
      <w:marLeft w:val="0"/>
      <w:marRight w:val="0"/>
      <w:marTop w:val="0"/>
      <w:marBottom w:val="0"/>
      <w:divBdr>
        <w:top w:val="none" w:sz="0" w:space="0" w:color="auto"/>
        <w:left w:val="none" w:sz="0" w:space="0" w:color="auto"/>
        <w:bottom w:val="none" w:sz="0" w:space="0" w:color="auto"/>
        <w:right w:val="none" w:sz="0" w:space="0" w:color="auto"/>
      </w:divBdr>
    </w:div>
    <w:div w:id="497691460">
      <w:bodyDiv w:val="1"/>
      <w:marLeft w:val="0"/>
      <w:marRight w:val="0"/>
      <w:marTop w:val="0"/>
      <w:marBottom w:val="0"/>
      <w:divBdr>
        <w:top w:val="none" w:sz="0" w:space="0" w:color="auto"/>
        <w:left w:val="none" w:sz="0" w:space="0" w:color="auto"/>
        <w:bottom w:val="none" w:sz="0" w:space="0" w:color="auto"/>
        <w:right w:val="none" w:sz="0" w:space="0" w:color="auto"/>
      </w:divBdr>
    </w:div>
    <w:div w:id="679239449">
      <w:bodyDiv w:val="1"/>
      <w:marLeft w:val="0"/>
      <w:marRight w:val="0"/>
      <w:marTop w:val="0"/>
      <w:marBottom w:val="0"/>
      <w:divBdr>
        <w:top w:val="none" w:sz="0" w:space="0" w:color="auto"/>
        <w:left w:val="none" w:sz="0" w:space="0" w:color="auto"/>
        <w:bottom w:val="none" w:sz="0" w:space="0" w:color="auto"/>
        <w:right w:val="none" w:sz="0" w:space="0" w:color="auto"/>
      </w:divBdr>
    </w:div>
    <w:div w:id="748884729">
      <w:bodyDiv w:val="1"/>
      <w:marLeft w:val="0"/>
      <w:marRight w:val="0"/>
      <w:marTop w:val="0"/>
      <w:marBottom w:val="0"/>
      <w:divBdr>
        <w:top w:val="none" w:sz="0" w:space="0" w:color="auto"/>
        <w:left w:val="none" w:sz="0" w:space="0" w:color="auto"/>
        <w:bottom w:val="none" w:sz="0" w:space="0" w:color="auto"/>
        <w:right w:val="none" w:sz="0" w:space="0" w:color="auto"/>
      </w:divBdr>
    </w:div>
    <w:div w:id="801309221">
      <w:bodyDiv w:val="1"/>
      <w:marLeft w:val="0"/>
      <w:marRight w:val="0"/>
      <w:marTop w:val="0"/>
      <w:marBottom w:val="0"/>
      <w:divBdr>
        <w:top w:val="none" w:sz="0" w:space="0" w:color="auto"/>
        <w:left w:val="none" w:sz="0" w:space="0" w:color="auto"/>
        <w:bottom w:val="none" w:sz="0" w:space="0" w:color="auto"/>
        <w:right w:val="none" w:sz="0" w:space="0" w:color="auto"/>
      </w:divBdr>
    </w:div>
    <w:div w:id="893931012">
      <w:bodyDiv w:val="1"/>
      <w:marLeft w:val="0"/>
      <w:marRight w:val="0"/>
      <w:marTop w:val="0"/>
      <w:marBottom w:val="0"/>
      <w:divBdr>
        <w:top w:val="none" w:sz="0" w:space="0" w:color="auto"/>
        <w:left w:val="none" w:sz="0" w:space="0" w:color="auto"/>
        <w:bottom w:val="none" w:sz="0" w:space="0" w:color="auto"/>
        <w:right w:val="none" w:sz="0" w:space="0" w:color="auto"/>
      </w:divBdr>
    </w:div>
    <w:div w:id="935670113">
      <w:bodyDiv w:val="1"/>
      <w:marLeft w:val="0"/>
      <w:marRight w:val="0"/>
      <w:marTop w:val="0"/>
      <w:marBottom w:val="0"/>
      <w:divBdr>
        <w:top w:val="none" w:sz="0" w:space="0" w:color="auto"/>
        <w:left w:val="none" w:sz="0" w:space="0" w:color="auto"/>
        <w:bottom w:val="none" w:sz="0" w:space="0" w:color="auto"/>
        <w:right w:val="none" w:sz="0" w:space="0" w:color="auto"/>
      </w:divBdr>
      <w:divsChild>
        <w:div w:id="1768577659">
          <w:marLeft w:val="0"/>
          <w:marRight w:val="0"/>
          <w:marTop w:val="0"/>
          <w:marBottom w:val="0"/>
          <w:divBdr>
            <w:top w:val="none" w:sz="0" w:space="0" w:color="auto"/>
            <w:left w:val="none" w:sz="0" w:space="0" w:color="auto"/>
            <w:bottom w:val="none" w:sz="0" w:space="0" w:color="auto"/>
            <w:right w:val="none" w:sz="0" w:space="0" w:color="auto"/>
          </w:divBdr>
        </w:div>
      </w:divsChild>
    </w:div>
    <w:div w:id="1248002662">
      <w:bodyDiv w:val="1"/>
      <w:marLeft w:val="0"/>
      <w:marRight w:val="0"/>
      <w:marTop w:val="0"/>
      <w:marBottom w:val="0"/>
      <w:divBdr>
        <w:top w:val="none" w:sz="0" w:space="0" w:color="auto"/>
        <w:left w:val="none" w:sz="0" w:space="0" w:color="auto"/>
        <w:bottom w:val="none" w:sz="0" w:space="0" w:color="auto"/>
        <w:right w:val="none" w:sz="0" w:space="0" w:color="auto"/>
      </w:divBdr>
    </w:div>
    <w:div w:id="1369989839">
      <w:bodyDiv w:val="1"/>
      <w:marLeft w:val="0"/>
      <w:marRight w:val="0"/>
      <w:marTop w:val="0"/>
      <w:marBottom w:val="0"/>
      <w:divBdr>
        <w:top w:val="none" w:sz="0" w:space="0" w:color="auto"/>
        <w:left w:val="none" w:sz="0" w:space="0" w:color="auto"/>
        <w:bottom w:val="none" w:sz="0" w:space="0" w:color="auto"/>
        <w:right w:val="none" w:sz="0" w:space="0" w:color="auto"/>
      </w:divBdr>
    </w:div>
    <w:div w:id="1384327092">
      <w:bodyDiv w:val="1"/>
      <w:marLeft w:val="0"/>
      <w:marRight w:val="0"/>
      <w:marTop w:val="0"/>
      <w:marBottom w:val="0"/>
      <w:divBdr>
        <w:top w:val="none" w:sz="0" w:space="0" w:color="auto"/>
        <w:left w:val="none" w:sz="0" w:space="0" w:color="auto"/>
        <w:bottom w:val="none" w:sz="0" w:space="0" w:color="auto"/>
        <w:right w:val="none" w:sz="0" w:space="0" w:color="auto"/>
      </w:divBdr>
    </w:div>
    <w:div w:id="1396515490">
      <w:bodyDiv w:val="1"/>
      <w:marLeft w:val="0"/>
      <w:marRight w:val="0"/>
      <w:marTop w:val="0"/>
      <w:marBottom w:val="0"/>
      <w:divBdr>
        <w:top w:val="none" w:sz="0" w:space="0" w:color="auto"/>
        <w:left w:val="none" w:sz="0" w:space="0" w:color="auto"/>
        <w:bottom w:val="none" w:sz="0" w:space="0" w:color="auto"/>
        <w:right w:val="none" w:sz="0" w:space="0" w:color="auto"/>
      </w:divBdr>
    </w:div>
    <w:div w:id="1520238857">
      <w:bodyDiv w:val="1"/>
      <w:marLeft w:val="0"/>
      <w:marRight w:val="0"/>
      <w:marTop w:val="0"/>
      <w:marBottom w:val="0"/>
      <w:divBdr>
        <w:top w:val="none" w:sz="0" w:space="0" w:color="auto"/>
        <w:left w:val="none" w:sz="0" w:space="0" w:color="auto"/>
        <w:bottom w:val="none" w:sz="0" w:space="0" w:color="auto"/>
        <w:right w:val="none" w:sz="0" w:space="0" w:color="auto"/>
      </w:divBdr>
    </w:div>
    <w:div w:id="1624850992">
      <w:bodyDiv w:val="1"/>
      <w:marLeft w:val="0"/>
      <w:marRight w:val="0"/>
      <w:marTop w:val="0"/>
      <w:marBottom w:val="0"/>
      <w:divBdr>
        <w:top w:val="none" w:sz="0" w:space="0" w:color="auto"/>
        <w:left w:val="none" w:sz="0" w:space="0" w:color="auto"/>
        <w:bottom w:val="none" w:sz="0" w:space="0" w:color="auto"/>
        <w:right w:val="none" w:sz="0" w:space="0" w:color="auto"/>
      </w:divBdr>
    </w:div>
    <w:div w:id="1779064649">
      <w:bodyDiv w:val="1"/>
      <w:marLeft w:val="0"/>
      <w:marRight w:val="0"/>
      <w:marTop w:val="0"/>
      <w:marBottom w:val="0"/>
      <w:divBdr>
        <w:top w:val="none" w:sz="0" w:space="0" w:color="auto"/>
        <w:left w:val="none" w:sz="0" w:space="0" w:color="auto"/>
        <w:bottom w:val="none" w:sz="0" w:space="0" w:color="auto"/>
        <w:right w:val="none" w:sz="0" w:space="0" w:color="auto"/>
      </w:divBdr>
    </w:div>
    <w:div w:id="1818179319">
      <w:bodyDiv w:val="1"/>
      <w:marLeft w:val="0"/>
      <w:marRight w:val="0"/>
      <w:marTop w:val="0"/>
      <w:marBottom w:val="0"/>
      <w:divBdr>
        <w:top w:val="none" w:sz="0" w:space="0" w:color="auto"/>
        <w:left w:val="none" w:sz="0" w:space="0" w:color="auto"/>
        <w:bottom w:val="none" w:sz="0" w:space="0" w:color="auto"/>
        <w:right w:val="none" w:sz="0" w:space="0" w:color="auto"/>
      </w:divBdr>
    </w:div>
    <w:div w:id="182211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19.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8.png"/><Relationship Id="rId205" Type="http://schemas.openxmlformats.org/officeDocument/2006/relationships/fontTable" Target="fontTable.xml"/><Relationship Id="rId107" Type="http://schemas.openxmlformats.org/officeDocument/2006/relationships/image" Target="media/image90.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38.png"/><Relationship Id="rId181" Type="http://schemas.openxmlformats.org/officeDocument/2006/relationships/image" Target="media/image159.png"/><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20.png"/><Relationship Id="rId85" Type="http://schemas.openxmlformats.org/officeDocument/2006/relationships/image" Target="media/image68.png"/><Relationship Id="rId150" Type="http://schemas.openxmlformats.org/officeDocument/2006/relationships/hyperlink" Target="https://view.officeapps.live.com/op/view.aspx?src=https%3A%2F%2Fwww.balans2.ru%2Fdownload%2Fbalans2_dos%2F%25D0%2591-2%25D0%259D_%25D0%259F%25D0%25BE%25D0%25B4%25D0%25B3%25D0%25BE%25D1%2582%25D0%25BE%25D0%25B2%25D0%25BA%25D0%25B0_%25D0%25BE%25D1%2582%25D1%2587%25D0%25B5%25D1%2582%25D0%25BE%25D0%25B2_%25D0%259E%25D0%25AD%25D0%25A1%25D0%25A0(CRS).docx&amp;wdOrigin=BROWSELINK" TargetMode="External"/><Relationship Id="rId171" Type="http://schemas.openxmlformats.org/officeDocument/2006/relationships/image" Target="media/image149.png"/><Relationship Id="rId192" Type="http://schemas.openxmlformats.org/officeDocument/2006/relationships/image" Target="media/image169.png"/><Relationship Id="rId206" Type="http://schemas.openxmlformats.org/officeDocument/2006/relationships/theme" Target="theme/theme1.xml"/><Relationship Id="rId12" Type="http://schemas.openxmlformats.org/officeDocument/2006/relationships/hyperlink" Target="https://www.balans2.ru/ru/about/balans2n/download/" TargetMode="External"/><Relationship Id="rId33" Type="http://schemas.openxmlformats.org/officeDocument/2006/relationships/image" Target="media/image20.png"/><Relationship Id="rId108" Type="http://schemas.openxmlformats.org/officeDocument/2006/relationships/image" Target="media/image91.png"/><Relationship Id="rId129" Type="http://schemas.openxmlformats.org/officeDocument/2006/relationships/image" Target="media/image11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1.png"/><Relationship Id="rId161" Type="http://schemas.openxmlformats.org/officeDocument/2006/relationships/image" Target="media/image139.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1.png"/><Relationship Id="rId44" Type="http://schemas.openxmlformats.org/officeDocument/2006/relationships/oleObject" Target="embeddings/oleObject4.bin"/><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2.png"/><Relationship Id="rId151" Type="http://schemas.openxmlformats.org/officeDocument/2006/relationships/image" Target="media/image130.png"/><Relationship Id="rId172" Type="http://schemas.openxmlformats.org/officeDocument/2006/relationships/image" Target="media/image150.png"/><Relationship Id="rId193" Type="http://schemas.openxmlformats.org/officeDocument/2006/relationships/image" Target="media/image170.png"/><Relationship Id="rId13" Type="http://schemas.openxmlformats.org/officeDocument/2006/relationships/hyperlink" Target="https://www.postgresql.org/" TargetMode="External"/><Relationship Id="rId109" Type="http://schemas.openxmlformats.org/officeDocument/2006/relationships/image" Target="media/image92.png"/><Relationship Id="rId34" Type="http://schemas.openxmlformats.org/officeDocument/2006/relationships/image" Target="media/image21.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2.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0.png"/><Relationship Id="rId183" Type="http://schemas.openxmlformats.org/officeDocument/2006/relationships/image" Target="media/image161.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hyperlink" Target="https://view.officeapps.live.com/op/view.aspx?src=https%3A%2F%2Fwww.balans2.ru%2Fdownload%2Fbalans2_dos%2F%25D0%2591-2%25D0%259D_%25D0%2594%25D0%25BE%25D0%25BA%25D1%2583%25D0%25BC%25D0%25B5%25D0%25BD%25D1%2582%25D1%258B_FATCA.docx&amp;wdOrigin=BROWSELINK" TargetMode="External"/><Relationship Id="rId173" Type="http://schemas.openxmlformats.org/officeDocument/2006/relationships/image" Target="media/image151.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header" Target="header2.xml"/><Relationship Id="rId19" Type="http://schemas.openxmlformats.org/officeDocument/2006/relationships/image" Target="media/image6.png"/><Relationship Id="rId14" Type="http://schemas.openxmlformats.org/officeDocument/2006/relationships/hyperlink" Target="http://www.oviont.ru/"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7.png"/><Relationship Id="rId168" Type="http://schemas.openxmlformats.org/officeDocument/2006/relationships/image" Target="media/image146.png"/><Relationship Id="rId8" Type="http://schemas.openxmlformats.org/officeDocument/2006/relationships/image" Target="media/image3.wmf"/><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cid:image008.png@01D2F0E4.A8E9F3C0" TargetMode="External"/><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oleObject" Target="embeddings/oleObject3.bin"/><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s://sfr.gov.ru/employers/general_information/software/software" TargetMode="External"/><Relationship Id="rId132" Type="http://schemas.openxmlformats.org/officeDocument/2006/relationships/image" Target="media/image114.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image" Target="media/image172.png"/><Relationship Id="rId190" Type="http://schemas.openxmlformats.org/officeDocument/2006/relationships/image" Target="media/image167.png"/><Relationship Id="rId204" Type="http://schemas.openxmlformats.org/officeDocument/2006/relationships/footer" Target="footer2.xml"/><Relationship Id="rId15" Type="http://schemas.openxmlformats.org/officeDocument/2006/relationships/hyperlink" Target="https://www.gnivc.ru/software/software_ul_fl/pdf417/" TargetMode="External"/><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image" Target="media/image128.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58.png"/><Relationship Id="rId26" Type="http://schemas.openxmlformats.org/officeDocument/2006/relationships/image" Target="media/image13.png"/><Relationship Id="rId47" Type="http://schemas.openxmlformats.org/officeDocument/2006/relationships/oleObject" Target="embeddings/oleObject5.bin"/><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hyperlink" Target="https://www.balans2.ru/ru/about/balans2n/download/" TargetMode="External"/><Relationship Id="rId37" Type="http://schemas.openxmlformats.org/officeDocument/2006/relationships/image" Target="media/image24.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hyperlink" Target="http://f4.fss.ru/fss/office" TargetMode="External"/><Relationship Id="rId90" Type="http://schemas.openxmlformats.org/officeDocument/2006/relationships/image" Target="media/image73.png"/><Relationship Id="rId165" Type="http://schemas.openxmlformats.org/officeDocument/2006/relationships/image" Target="media/image143.png"/><Relationship Id="rId186" Type="http://schemas.openxmlformats.org/officeDocument/2006/relationships/hyperlink" Target="https://www.garant.ru/products/ipo/prime/doc/410913440/" TargetMode="External"/><Relationship Id="rId27" Type="http://schemas.openxmlformats.org/officeDocument/2006/relationships/image" Target="media/image14.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3.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4.png"/><Relationship Id="rId201" Type="http://schemas.openxmlformats.org/officeDocument/2006/relationships/image" Target="media/image178.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6.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5.png"/><Relationship Id="rId166" Type="http://schemas.openxmlformats.org/officeDocument/2006/relationships/image" Target="media/image144.png"/><Relationship Id="rId187" Type="http://schemas.openxmlformats.org/officeDocument/2006/relationships/image" Target="media/image164.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2.png"/><Relationship Id="rId114" Type="http://schemas.openxmlformats.org/officeDocument/2006/relationships/image" Target="media/image96.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7.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5.png"/><Relationship Id="rId202" Type="http://schemas.openxmlformats.org/officeDocument/2006/relationships/image" Target="media/image179.png"/><Relationship Id="rId18" Type="http://schemas.openxmlformats.org/officeDocument/2006/relationships/image" Target="media/image5.png"/><Relationship Id="rId39" Type="http://schemas.openxmlformats.org/officeDocument/2006/relationships/oleObject" Target="embeddings/oleObject2.bin"/><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7.png"/><Relationship Id="rId146" Type="http://schemas.openxmlformats.org/officeDocument/2006/relationships/image" Target="media/image126.png"/><Relationship Id="rId167" Type="http://schemas.openxmlformats.org/officeDocument/2006/relationships/image" Target="media/image145.png"/><Relationship Id="rId188" Type="http://schemas.openxmlformats.org/officeDocument/2006/relationships/image" Target="media/image165.png"/><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08AC6F-967A-41EF-A826-C284FB76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105</Pages>
  <Words>15211</Words>
  <Characters>86703</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ЗАО "ОВИОНТ ИНФОРМ"</Company>
  <LinksUpToDate>false</LinksUpToDate>
  <CharactersWithSpaces>101711</CharactersWithSpaces>
  <SharedDoc>false</SharedDoc>
  <HLinks>
    <vt:vector size="432" baseType="variant">
      <vt:variant>
        <vt:i4>74318872</vt:i4>
      </vt:variant>
      <vt:variant>
        <vt:i4>519</vt:i4>
      </vt:variant>
      <vt:variant>
        <vt:i4>0</vt:i4>
      </vt:variant>
      <vt:variant>
        <vt:i4>5</vt:i4>
      </vt:variant>
      <vt:variant>
        <vt:lpwstr/>
      </vt:variant>
      <vt:variant>
        <vt:lpwstr>_Подписание_документа</vt:lpwstr>
      </vt:variant>
      <vt:variant>
        <vt:i4>70647900</vt:i4>
      </vt:variant>
      <vt:variant>
        <vt:i4>516</vt:i4>
      </vt:variant>
      <vt:variant>
        <vt:i4>0</vt:i4>
      </vt:variant>
      <vt:variant>
        <vt:i4>5</vt:i4>
      </vt:variant>
      <vt:variant>
        <vt:lpwstr/>
      </vt:variant>
      <vt:variant>
        <vt:lpwstr>_Расчет_и_проверка</vt:lpwstr>
      </vt:variant>
      <vt:variant>
        <vt:i4>69140489</vt:i4>
      </vt:variant>
      <vt:variant>
        <vt:i4>513</vt:i4>
      </vt:variant>
      <vt:variant>
        <vt:i4>0</vt:i4>
      </vt:variant>
      <vt:variant>
        <vt:i4>5</vt:i4>
      </vt:variant>
      <vt:variant>
        <vt:lpwstr/>
      </vt:variant>
      <vt:variant>
        <vt:lpwstr>_Особенности_интерфейса_программы</vt:lpwstr>
      </vt:variant>
      <vt:variant>
        <vt:i4>5375029</vt:i4>
      </vt:variant>
      <vt:variant>
        <vt:i4>501</vt:i4>
      </vt:variant>
      <vt:variant>
        <vt:i4>0</vt:i4>
      </vt:variant>
      <vt:variant>
        <vt:i4>5</vt:i4>
      </vt:variant>
      <vt:variant>
        <vt:lpwstr/>
      </vt:variant>
      <vt:variant>
        <vt:lpwstr>_Загрузка_данных_из</vt:lpwstr>
      </vt:variant>
      <vt:variant>
        <vt:i4>5375029</vt:i4>
      </vt:variant>
      <vt:variant>
        <vt:i4>489</vt:i4>
      </vt:variant>
      <vt:variant>
        <vt:i4>0</vt:i4>
      </vt:variant>
      <vt:variant>
        <vt:i4>5</vt:i4>
      </vt:variant>
      <vt:variant>
        <vt:lpwstr/>
      </vt:variant>
      <vt:variant>
        <vt:lpwstr>_Загрузка_данных_из</vt:lpwstr>
      </vt:variant>
      <vt:variant>
        <vt:i4>328735</vt:i4>
      </vt:variant>
      <vt:variant>
        <vt:i4>486</vt:i4>
      </vt:variant>
      <vt:variant>
        <vt:i4>0</vt:i4>
      </vt:variant>
      <vt:variant>
        <vt:i4>5</vt:i4>
      </vt:variant>
      <vt:variant>
        <vt:lpwstr/>
      </vt:variant>
      <vt:variant>
        <vt:lpwstr>_Работа_с_документами</vt:lpwstr>
      </vt:variant>
      <vt:variant>
        <vt:i4>8324114</vt:i4>
      </vt:variant>
      <vt:variant>
        <vt:i4>474</vt:i4>
      </vt:variant>
      <vt:variant>
        <vt:i4>0</vt:i4>
      </vt:variant>
      <vt:variant>
        <vt:i4>5</vt:i4>
      </vt:variant>
      <vt:variant>
        <vt:lpwstr/>
      </vt:variant>
      <vt:variant>
        <vt:lpwstr>_Добавление_комплекта_отчетности</vt:lpwstr>
      </vt:variant>
      <vt:variant>
        <vt:i4>6094890</vt:i4>
      </vt:variant>
      <vt:variant>
        <vt:i4>435</vt:i4>
      </vt:variant>
      <vt:variant>
        <vt:i4>0</vt:i4>
      </vt:variant>
      <vt:variant>
        <vt:i4>5</vt:i4>
      </vt:variant>
      <vt:variant>
        <vt:lpwstr/>
      </vt:variant>
      <vt:variant>
        <vt:lpwstr>_Обособленные_подразделения</vt:lpwstr>
      </vt:variant>
      <vt:variant>
        <vt:i4>5375029</vt:i4>
      </vt:variant>
      <vt:variant>
        <vt:i4>423</vt:i4>
      </vt:variant>
      <vt:variant>
        <vt:i4>0</vt:i4>
      </vt:variant>
      <vt:variant>
        <vt:i4>5</vt:i4>
      </vt:variant>
      <vt:variant>
        <vt:lpwstr/>
      </vt:variant>
      <vt:variant>
        <vt:lpwstr>_Загрузка_данных_из</vt:lpwstr>
      </vt:variant>
      <vt:variant>
        <vt:i4>68288516</vt:i4>
      </vt:variant>
      <vt:variant>
        <vt:i4>411</vt:i4>
      </vt:variant>
      <vt:variant>
        <vt:i4>0</vt:i4>
      </vt:variant>
      <vt:variant>
        <vt:i4>5</vt:i4>
      </vt:variant>
      <vt:variant>
        <vt:lpwstr/>
      </vt:variant>
      <vt:variant>
        <vt:lpwstr>_Перенос_сведений_из</vt:lpwstr>
      </vt:variant>
      <vt:variant>
        <vt:i4>70320168</vt:i4>
      </vt:variant>
      <vt:variant>
        <vt:i4>378</vt:i4>
      </vt:variant>
      <vt:variant>
        <vt:i4>0</vt:i4>
      </vt:variant>
      <vt:variant>
        <vt:i4>5</vt:i4>
      </vt:variant>
      <vt:variant>
        <vt:lpwstr/>
      </vt:variant>
      <vt:variant>
        <vt:lpwstr>_Подписание_документа_1</vt:lpwstr>
      </vt:variant>
      <vt:variant>
        <vt:i4>2818130</vt:i4>
      </vt:variant>
      <vt:variant>
        <vt:i4>375</vt:i4>
      </vt:variant>
      <vt:variant>
        <vt:i4>0</vt:i4>
      </vt:variant>
      <vt:variant>
        <vt:i4>5</vt:i4>
      </vt:variant>
      <vt:variant>
        <vt:lpwstr/>
      </vt:variant>
      <vt:variant>
        <vt:lpwstr>_Создание_документа</vt:lpwstr>
      </vt:variant>
      <vt:variant>
        <vt:i4>6619234</vt:i4>
      </vt:variant>
      <vt:variant>
        <vt:i4>345</vt:i4>
      </vt:variant>
      <vt:variant>
        <vt:i4>0</vt:i4>
      </vt:variant>
      <vt:variant>
        <vt:i4>5</vt:i4>
      </vt:variant>
      <vt:variant>
        <vt:lpwstr>https://www.gnivc.ru/software/software_ul_fl/pdf417/</vt:lpwstr>
      </vt:variant>
      <vt:variant>
        <vt:lpwstr/>
      </vt:variant>
      <vt:variant>
        <vt:i4>1572943</vt:i4>
      </vt:variant>
      <vt:variant>
        <vt:i4>342</vt:i4>
      </vt:variant>
      <vt:variant>
        <vt:i4>0</vt:i4>
      </vt:variant>
      <vt:variant>
        <vt:i4>5</vt:i4>
      </vt:variant>
      <vt:variant>
        <vt:lpwstr>http://www.oviont.ru/</vt:lpwstr>
      </vt:variant>
      <vt:variant>
        <vt:lpwstr/>
      </vt:variant>
      <vt:variant>
        <vt:i4>1376313</vt:i4>
      </vt:variant>
      <vt:variant>
        <vt:i4>335</vt:i4>
      </vt:variant>
      <vt:variant>
        <vt:i4>0</vt:i4>
      </vt:variant>
      <vt:variant>
        <vt:i4>5</vt:i4>
      </vt:variant>
      <vt:variant>
        <vt:lpwstr/>
      </vt:variant>
      <vt:variant>
        <vt:lpwstr>_Toc526430942</vt:lpwstr>
      </vt:variant>
      <vt:variant>
        <vt:i4>1376313</vt:i4>
      </vt:variant>
      <vt:variant>
        <vt:i4>329</vt:i4>
      </vt:variant>
      <vt:variant>
        <vt:i4>0</vt:i4>
      </vt:variant>
      <vt:variant>
        <vt:i4>5</vt:i4>
      </vt:variant>
      <vt:variant>
        <vt:lpwstr/>
      </vt:variant>
      <vt:variant>
        <vt:lpwstr>_Toc526430941</vt:lpwstr>
      </vt:variant>
      <vt:variant>
        <vt:i4>1376313</vt:i4>
      </vt:variant>
      <vt:variant>
        <vt:i4>323</vt:i4>
      </vt:variant>
      <vt:variant>
        <vt:i4>0</vt:i4>
      </vt:variant>
      <vt:variant>
        <vt:i4>5</vt:i4>
      </vt:variant>
      <vt:variant>
        <vt:lpwstr/>
      </vt:variant>
      <vt:variant>
        <vt:lpwstr>_Toc526430940</vt:lpwstr>
      </vt:variant>
      <vt:variant>
        <vt:i4>1179705</vt:i4>
      </vt:variant>
      <vt:variant>
        <vt:i4>317</vt:i4>
      </vt:variant>
      <vt:variant>
        <vt:i4>0</vt:i4>
      </vt:variant>
      <vt:variant>
        <vt:i4>5</vt:i4>
      </vt:variant>
      <vt:variant>
        <vt:lpwstr/>
      </vt:variant>
      <vt:variant>
        <vt:lpwstr>_Toc526430939</vt:lpwstr>
      </vt:variant>
      <vt:variant>
        <vt:i4>1179705</vt:i4>
      </vt:variant>
      <vt:variant>
        <vt:i4>311</vt:i4>
      </vt:variant>
      <vt:variant>
        <vt:i4>0</vt:i4>
      </vt:variant>
      <vt:variant>
        <vt:i4>5</vt:i4>
      </vt:variant>
      <vt:variant>
        <vt:lpwstr/>
      </vt:variant>
      <vt:variant>
        <vt:lpwstr>_Toc526430938</vt:lpwstr>
      </vt:variant>
      <vt:variant>
        <vt:i4>1179705</vt:i4>
      </vt:variant>
      <vt:variant>
        <vt:i4>305</vt:i4>
      </vt:variant>
      <vt:variant>
        <vt:i4>0</vt:i4>
      </vt:variant>
      <vt:variant>
        <vt:i4>5</vt:i4>
      </vt:variant>
      <vt:variant>
        <vt:lpwstr/>
      </vt:variant>
      <vt:variant>
        <vt:lpwstr>_Toc526430937</vt:lpwstr>
      </vt:variant>
      <vt:variant>
        <vt:i4>1179705</vt:i4>
      </vt:variant>
      <vt:variant>
        <vt:i4>299</vt:i4>
      </vt:variant>
      <vt:variant>
        <vt:i4>0</vt:i4>
      </vt:variant>
      <vt:variant>
        <vt:i4>5</vt:i4>
      </vt:variant>
      <vt:variant>
        <vt:lpwstr/>
      </vt:variant>
      <vt:variant>
        <vt:lpwstr>_Toc526430936</vt:lpwstr>
      </vt:variant>
      <vt:variant>
        <vt:i4>1179705</vt:i4>
      </vt:variant>
      <vt:variant>
        <vt:i4>293</vt:i4>
      </vt:variant>
      <vt:variant>
        <vt:i4>0</vt:i4>
      </vt:variant>
      <vt:variant>
        <vt:i4>5</vt:i4>
      </vt:variant>
      <vt:variant>
        <vt:lpwstr/>
      </vt:variant>
      <vt:variant>
        <vt:lpwstr>_Toc526430935</vt:lpwstr>
      </vt:variant>
      <vt:variant>
        <vt:i4>1179705</vt:i4>
      </vt:variant>
      <vt:variant>
        <vt:i4>287</vt:i4>
      </vt:variant>
      <vt:variant>
        <vt:i4>0</vt:i4>
      </vt:variant>
      <vt:variant>
        <vt:i4>5</vt:i4>
      </vt:variant>
      <vt:variant>
        <vt:lpwstr/>
      </vt:variant>
      <vt:variant>
        <vt:lpwstr>_Toc526430934</vt:lpwstr>
      </vt:variant>
      <vt:variant>
        <vt:i4>1179705</vt:i4>
      </vt:variant>
      <vt:variant>
        <vt:i4>281</vt:i4>
      </vt:variant>
      <vt:variant>
        <vt:i4>0</vt:i4>
      </vt:variant>
      <vt:variant>
        <vt:i4>5</vt:i4>
      </vt:variant>
      <vt:variant>
        <vt:lpwstr/>
      </vt:variant>
      <vt:variant>
        <vt:lpwstr>_Toc526430933</vt:lpwstr>
      </vt:variant>
      <vt:variant>
        <vt:i4>1179705</vt:i4>
      </vt:variant>
      <vt:variant>
        <vt:i4>275</vt:i4>
      </vt:variant>
      <vt:variant>
        <vt:i4>0</vt:i4>
      </vt:variant>
      <vt:variant>
        <vt:i4>5</vt:i4>
      </vt:variant>
      <vt:variant>
        <vt:lpwstr/>
      </vt:variant>
      <vt:variant>
        <vt:lpwstr>_Toc526430932</vt:lpwstr>
      </vt:variant>
      <vt:variant>
        <vt:i4>1179705</vt:i4>
      </vt:variant>
      <vt:variant>
        <vt:i4>269</vt:i4>
      </vt:variant>
      <vt:variant>
        <vt:i4>0</vt:i4>
      </vt:variant>
      <vt:variant>
        <vt:i4>5</vt:i4>
      </vt:variant>
      <vt:variant>
        <vt:lpwstr/>
      </vt:variant>
      <vt:variant>
        <vt:lpwstr>_Toc526430931</vt:lpwstr>
      </vt:variant>
      <vt:variant>
        <vt:i4>1179705</vt:i4>
      </vt:variant>
      <vt:variant>
        <vt:i4>263</vt:i4>
      </vt:variant>
      <vt:variant>
        <vt:i4>0</vt:i4>
      </vt:variant>
      <vt:variant>
        <vt:i4>5</vt:i4>
      </vt:variant>
      <vt:variant>
        <vt:lpwstr/>
      </vt:variant>
      <vt:variant>
        <vt:lpwstr>_Toc526430930</vt:lpwstr>
      </vt:variant>
      <vt:variant>
        <vt:i4>1245241</vt:i4>
      </vt:variant>
      <vt:variant>
        <vt:i4>257</vt:i4>
      </vt:variant>
      <vt:variant>
        <vt:i4>0</vt:i4>
      </vt:variant>
      <vt:variant>
        <vt:i4>5</vt:i4>
      </vt:variant>
      <vt:variant>
        <vt:lpwstr/>
      </vt:variant>
      <vt:variant>
        <vt:lpwstr>_Toc526430929</vt:lpwstr>
      </vt:variant>
      <vt:variant>
        <vt:i4>1245241</vt:i4>
      </vt:variant>
      <vt:variant>
        <vt:i4>251</vt:i4>
      </vt:variant>
      <vt:variant>
        <vt:i4>0</vt:i4>
      </vt:variant>
      <vt:variant>
        <vt:i4>5</vt:i4>
      </vt:variant>
      <vt:variant>
        <vt:lpwstr/>
      </vt:variant>
      <vt:variant>
        <vt:lpwstr>_Toc526430928</vt:lpwstr>
      </vt:variant>
      <vt:variant>
        <vt:i4>1245241</vt:i4>
      </vt:variant>
      <vt:variant>
        <vt:i4>245</vt:i4>
      </vt:variant>
      <vt:variant>
        <vt:i4>0</vt:i4>
      </vt:variant>
      <vt:variant>
        <vt:i4>5</vt:i4>
      </vt:variant>
      <vt:variant>
        <vt:lpwstr/>
      </vt:variant>
      <vt:variant>
        <vt:lpwstr>_Toc526430927</vt:lpwstr>
      </vt:variant>
      <vt:variant>
        <vt:i4>1245241</vt:i4>
      </vt:variant>
      <vt:variant>
        <vt:i4>239</vt:i4>
      </vt:variant>
      <vt:variant>
        <vt:i4>0</vt:i4>
      </vt:variant>
      <vt:variant>
        <vt:i4>5</vt:i4>
      </vt:variant>
      <vt:variant>
        <vt:lpwstr/>
      </vt:variant>
      <vt:variant>
        <vt:lpwstr>_Toc526430926</vt:lpwstr>
      </vt:variant>
      <vt:variant>
        <vt:i4>1245241</vt:i4>
      </vt:variant>
      <vt:variant>
        <vt:i4>233</vt:i4>
      </vt:variant>
      <vt:variant>
        <vt:i4>0</vt:i4>
      </vt:variant>
      <vt:variant>
        <vt:i4>5</vt:i4>
      </vt:variant>
      <vt:variant>
        <vt:lpwstr/>
      </vt:variant>
      <vt:variant>
        <vt:lpwstr>_Toc526430925</vt:lpwstr>
      </vt:variant>
      <vt:variant>
        <vt:i4>1245241</vt:i4>
      </vt:variant>
      <vt:variant>
        <vt:i4>227</vt:i4>
      </vt:variant>
      <vt:variant>
        <vt:i4>0</vt:i4>
      </vt:variant>
      <vt:variant>
        <vt:i4>5</vt:i4>
      </vt:variant>
      <vt:variant>
        <vt:lpwstr/>
      </vt:variant>
      <vt:variant>
        <vt:lpwstr>_Toc526430924</vt:lpwstr>
      </vt:variant>
      <vt:variant>
        <vt:i4>1245241</vt:i4>
      </vt:variant>
      <vt:variant>
        <vt:i4>221</vt:i4>
      </vt:variant>
      <vt:variant>
        <vt:i4>0</vt:i4>
      </vt:variant>
      <vt:variant>
        <vt:i4>5</vt:i4>
      </vt:variant>
      <vt:variant>
        <vt:lpwstr/>
      </vt:variant>
      <vt:variant>
        <vt:lpwstr>_Toc526430923</vt:lpwstr>
      </vt:variant>
      <vt:variant>
        <vt:i4>1245241</vt:i4>
      </vt:variant>
      <vt:variant>
        <vt:i4>215</vt:i4>
      </vt:variant>
      <vt:variant>
        <vt:i4>0</vt:i4>
      </vt:variant>
      <vt:variant>
        <vt:i4>5</vt:i4>
      </vt:variant>
      <vt:variant>
        <vt:lpwstr/>
      </vt:variant>
      <vt:variant>
        <vt:lpwstr>_Toc526430922</vt:lpwstr>
      </vt:variant>
      <vt:variant>
        <vt:i4>1245241</vt:i4>
      </vt:variant>
      <vt:variant>
        <vt:i4>209</vt:i4>
      </vt:variant>
      <vt:variant>
        <vt:i4>0</vt:i4>
      </vt:variant>
      <vt:variant>
        <vt:i4>5</vt:i4>
      </vt:variant>
      <vt:variant>
        <vt:lpwstr/>
      </vt:variant>
      <vt:variant>
        <vt:lpwstr>_Toc526430921</vt:lpwstr>
      </vt:variant>
      <vt:variant>
        <vt:i4>1245241</vt:i4>
      </vt:variant>
      <vt:variant>
        <vt:i4>203</vt:i4>
      </vt:variant>
      <vt:variant>
        <vt:i4>0</vt:i4>
      </vt:variant>
      <vt:variant>
        <vt:i4>5</vt:i4>
      </vt:variant>
      <vt:variant>
        <vt:lpwstr/>
      </vt:variant>
      <vt:variant>
        <vt:lpwstr>_Toc526430920</vt:lpwstr>
      </vt:variant>
      <vt:variant>
        <vt:i4>1048633</vt:i4>
      </vt:variant>
      <vt:variant>
        <vt:i4>197</vt:i4>
      </vt:variant>
      <vt:variant>
        <vt:i4>0</vt:i4>
      </vt:variant>
      <vt:variant>
        <vt:i4>5</vt:i4>
      </vt:variant>
      <vt:variant>
        <vt:lpwstr/>
      </vt:variant>
      <vt:variant>
        <vt:lpwstr>_Toc526430919</vt:lpwstr>
      </vt:variant>
      <vt:variant>
        <vt:i4>1048633</vt:i4>
      </vt:variant>
      <vt:variant>
        <vt:i4>191</vt:i4>
      </vt:variant>
      <vt:variant>
        <vt:i4>0</vt:i4>
      </vt:variant>
      <vt:variant>
        <vt:i4>5</vt:i4>
      </vt:variant>
      <vt:variant>
        <vt:lpwstr/>
      </vt:variant>
      <vt:variant>
        <vt:lpwstr>_Toc526430918</vt:lpwstr>
      </vt:variant>
      <vt:variant>
        <vt:i4>1048633</vt:i4>
      </vt:variant>
      <vt:variant>
        <vt:i4>185</vt:i4>
      </vt:variant>
      <vt:variant>
        <vt:i4>0</vt:i4>
      </vt:variant>
      <vt:variant>
        <vt:i4>5</vt:i4>
      </vt:variant>
      <vt:variant>
        <vt:lpwstr/>
      </vt:variant>
      <vt:variant>
        <vt:lpwstr>_Toc526430917</vt:lpwstr>
      </vt:variant>
      <vt:variant>
        <vt:i4>1048633</vt:i4>
      </vt:variant>
      <vt:variant>
        <vt:i4>179</vt:i4>
      </vt:variant>
      <vt:variant>
        <vt:i4>0</vt:i4>
      </vt:variant>
      <vt:variant>
        <vt:i4>5</vt:i4>
      </vt:variant>
      <vt:variant>
        <vt:lpwstr/>
      </vt:variant>
      <vt:variant>
        <vt:lpwstr>_Toc526430916</vt:lpwstr>
      </vt:variant>
      <vt:variant>
        <vt:i4>1048633</vt:i4>
      </vt:variant>
      <vt:variant>
        <vt:i4>173</vt:i4>
      </vt:variant>
      <vt:variant>
        <vt:i4>0</vt:i4>
      </vt:variant>
      <vt:variant>
        <vt:i4>5</vt:i4>
      </vt:variant>
      <vt:variant>
        <vt:lpwstr/>
      </vt:variant>
      <vt:variant>
        <vt:lpwstr>_Toc526430915</vt:lpwstr>
      </vt:variant>
      <vt:variant>
        <vt:i4>1048633</vt:i4>
      </vt:variant>
      <vt:variant>
        <vt:i4>167</vt:i4>
      </vt:variant>
      <vt:variant>
        <vt:i4>0</vt:i4>
      </vt:variant>
      <vt:variant>
        <vt:i4>5</vt:i4>
      </vt:variant>
      <vt:variant>
        <vt:lpwstr/>
      </vt:variant>
      <vt:variant>
        <vt:lpwstr>_Toc526430914</vt:lpwstr>
      </vt:variant>
      <vt:variant>
        <vt:i4>1048633</vt:i4>
      </vt:variant>
      <vt:variant>
        <vt:i4>161</vt:i4>
      </vt:variant>
      <vt:variant>
        <vt:i4>0</vt:i4>
      </vt:variant>
      <vt:variant>
        <vt:i4>5</vt:i4>
      </vt:variant>
      <vt:variant>
        <vt:lpwstr/>
      </vt:variant>
      <vt:variant>
        <vt:lpwstr>_Toc526430913</vt:lpwstr>
      </vt:variant>
      <vt:variant>
        <vt:i4>1048633</vt:i4>
      </vt:variant>
      <vt:variant>
        <vt:i4>155</vt:i4>
      </vt:variant>
      <vt:variant>
        <vt:i4>0</vt:i4>
      </vt:variant>
      <vt:variant>
        <vt:i4>5</vt:i4>
      </vt:variant>
      <vt:variant>
        <vt:lpwstr/>
      </vt:variant>
      <vt:variant>
        <vt:lpwstr>_Toc526430912</vt:lpwstr>
      </vt:variant>
      <vt:variant>
        <vt:i4>1048633</vt:i4>
      </vt:variant>
      <vt:variant>
        <vt:i4>149</vt:i4>
      </vt:variant>
      <vt:variant>
        <vt:i4>0</vt:i4>
      </vt:variant>
      <vt:variant>
        <vt:i4>5</vt:i4>
      </vt:variant>
      <vt:variant>
        <vt:lpwstr/>
      </vt:variant>
      <vt:variant>
        <vt:lpwstr>_Toc526430911</vt:lpwstr>
      </vt:variant>
      <vt:variant>
        <vt:i4>1048633</vt:i4>
      </vt:variant>
      <vt:variant>
        <vt:i4>143</vt:i4>
      </vt:variant>
      <vt:variant>
        <vt:i4>0</vt:i4>
      </vt:variant>
      <vt:variant>
        <vt:i4>5</vt:i4>
      </vt:variant>
      <vt:variant>
        <vt:lpwstr/>
      </vt:variant>
      <vt:variant>
        <vt:lpwstr>_Toc526430910</vt:lpwstr>
      </vt:variant>
      <vt:variant>
        <vt:i4>1114169</vt:i4>
      </vt:variant>
      <vt:variant>
        <vt:i4>137</vt:i4>
      </vt:variant>
      <vt:variant>
        <vt:i4>0</vt:i4>
      </vt:variant>
      <vt:variant>
        <vt:i4>5</vt:i4>
      </vt:variant>
      <vt:variant>
        <vt:lpwstr/>
      </vt:variant>
      <vt:variant>
        <vt:lpwstr>_Toc526430909</vt:lpwstr>
      </vt:variant>
      <vt:variant>
        <vt:i4>1114169</vt:i4>
      </vt:variant>
      <vt:variant>
        <vt:i4>131</vt:i4>
      </vt:variant>
      <vt:variant>
        <vt:i4>0</vt:i4>
      </vt:variant>
      <vt:variant>
        <vt:i4>5</vt:i4>
      </vt:variant>
      <vt:variant>
        <vt:lpwstr/>
      </vt:variant>
      <vt:variant>
        <vt:lpwstr>_Toc526430908</vt:lpwstr>
      </vt:variant>
      <vt:variant>
        <vt:i4>1114169</vt:i4>
      </vt:variant>
      <vt:variant>
        <vt:i4>125</vt:i4>
      </vt:variant>
      <vt:variant>
        <vt:i4>0</vt:i4>
      </vt:variant>
      <vt:variant>
        <vt:i4>5</vt:i4>
      </vt:variant>
      <vt:variant>
        <vt:lpwstr/>
      </vt:variant>
      <vt:variant>
        <vt:lpwstr>_Toc526430907</vt:lpwstr>
      </vt:variant>
      <vt:variant>
        <vt:i4>1114169</vt:i4>
      </vt:variant>
      <vt:variant>
        <vt:i4>119</vt:i4>
      </vt:variant>
      <vt:variant>
        <vt:i4>0</vt:i4>
      </vt:variant>
      <vt:variant>
        <vt:i4>5</vt:i4>
      </vt:variant>
      <vt:variant>
        <vt:lpwstr/>
      </vt:variant>
      <vt:variant>
        <vt:lpwstr>_Toc526430906</vt:lpwstr>
      </vt:variant>
      <vt:variant>
        <vt:i4>1114169</vt:i4>
      </vt:variant>
      <vt:variant>
        <vt:i4>113</vt:i4>
      </vt:variant>
      <vt:variant>
        <vt:i4>0</vt:i4>
      </vt:variant>
      <vt:variant>
        <vt:i4>5</vt:i4>
      </vt:variant>
      <vt:variant>
        <vt:lpwstr/>
      </vt:variant>
      <vt:variant>
        <vt:lpwstr>_Toc526430905</vt:lpwstr>
      </vt:variant>
      <vt:variant>
        <vt:i4>1114169</vt:i4>
      </vt:variant>
      <vt:variant>
        <vt:i4>107</vt:i4>
      </vt:variant>
      <vt:variant>
        <vt:i4>0</vt:i4>
      </vt:variant>
      <vt:variant>
        <vt:i4>5</vt:i4>
      </vt:variant>
      <vt:variant>
        <vt:lpwstr/>
      </vt:variant>
      <vt:variant>
        <vt:lpwstr>_Toc526430904</vt:lpwstr>
      </vt:variant>
      <vt:variant>
        <vt:i4>1114169</vt:i4>
      </vt:variant>
      <vt:variant>
        <vt:i4>101</vt:i4>
      </vt:variant>
      <vt:variant>
        <vt:i4>0</vt:i4>
      </vt:variant>
      <vt:variant>
        <vt:i4>5</vt:i4>
      </vt:variant>
      <vt:variant>
        <vt:lpwstr/>
      </vt:variant>
      <vt:variant>
        <vt:lpwstr>_Toc526430903</vt:lpwstr>
      </vt:variant>
      <vt:variant>
        <vt:i4>1114169</vt:i4>
      </vt:variant>
      <vt:variant>
        <vt:i4>95</vt:i4>
      </vt:variant>
      <vt:variant>
        <vt:i4>0</vt:i4>
      </vt:variant>
      <vt:variant>
        <vt:i4>5</vt:i4>
      </vt:variant>
      <vt:variant>
        <vt:lpwstr/>
      </vt:variant>
      <vt:variant>
        <vt:lpwstr>_Toc526430902</vt:lpwstr>
      </vt:variant>
      <vt:variant>
        <vt:i4>1114169</vt:i4>
      </vt:variant>
      <vt:variant>
        <vt:i4>89</vt:i4>
      </vt:variant>
      <vt:variant>
        <vt:i4>0</vt:i4>
      </vt:variant>
      <vt:variant>
        <vt:i4>5</vt:i4>
      </vt:variant>
      <vt:variant>
        <vt:lpwstr/>
      </vt:variant>
      <vt:variant>
        <vt:lpwstr>_Toc526430901</vt:lpwstr>
      </vt:variant>
      <vt:variant>
        <vt:i4>1114169</vt:i4>
      </vt:variant>
      <vt:variant>
        <vt:i4>83</vt:i4>
      </vt:variant>
      <vt:variant>
        <vt:i4>0</vt:i4>
      </vt:variant>
      <vt:variant>
        <vt:i4>5</vt:i4>
      </vt:variant>
      <vt:variant>
        <vt:lpwstr/>
      </vt:variant>
      <vt:variant>
        <vt:lpwstr>_Toc526430900</vt:lpwstr>
      </vt:variant>
      <vt:variant>
        <vt:i4>1572920</vt:i4>
      </vt:variant>
      <vt:variant>
        <vt:i4>77</vt:i4>
      </vt:variant>
      <vt:variant>
        <vt:i4>0</vt:i4>
      </vt:variant>
      <vt:variant>
        <vt:i4>5</vt:i4>
      </vt:variant>
      <vt:variant>
        <vt:lpwstr/>
      </vt:variant>
      <vt:variant>
        <vt:lpwstr>_Toc526430899</vt:lpwstr>
      </vt:variant>
      <vt:variant>
        <vt:i4>1572920</vt:i4>
      </vt:variant>
      <vt:variant>
        <vt:i4>71</vt:i4>
      </vt:variant>
      <vt:variant>
        <vt:i4>0</vt:i4>
      </vt:variant>
      <vt:variant>
        <vt:i4>5</vt:i4>
      </vt:variant>
      <vt:variant>
        <vt:lpwstr/>
      </vt:variant>
      <vt:variant>
        <vt:lpwstr>_Toc526430898</vt:lpwstr>
      </vt:variant>
      <vt:variant>
        <vt:i4>1572920</vt:i4>
      </vt:variant>
      <vt:variant>
        <vt:i4>65</vt:i4>
      </vt:variant>
      <vt:variant>
        <vt:i4>0</vt:i4>
      </vt:variant>
      <vt:variant>
        <vt:i4>5</vt:i4>
      </vt:variant>
      <vt:variant>
        <vt:lpwstr/>
      </vt:variant>
      <vt:variant>
        <vt:lpwstr>_Toc526430897</vt:lpwstr>
      </vt:variant>
      <vt:variant>
        <vt:i4>1572920</vt:i4>
      </vt:variant>
      <vt:variant>
        <vt:i4>59</vt:i4>
      </vt:variant>
      <vt:variant>
        <vt:i4>0</vt:i4>
      </vt:variant>
      <vt:variant>
        <vt:i4>5</vt:i4>
      </vt:variant>
      <vt:variant>
        <vt:lpwstr/>
      </vt:variant>
      <vt:variant>
        <vt:lpwstr>_Toc526430896</vt:lpwstr>
      </vt:variant>
      <vt:variant>
        <vt:i4>1572920</vt:i4>
      </vt:variant>
      <vt:variant>
        <vt:i4>53</vt:i4>
      </vt:variant>
      <vt:variant>
        <vt:i4>0</vt:i4>
      </vt:variant>
      <vt:variant>
        <vt:i4>5</vt:i4>
      </vt:variant>
      <vt:variant>
        <vt:lpwstr/>
      </vt:variant>
      <vt:variant>
        <vt:lpwstr>_Toc526430895</vt:lpwstr>
      </vt:variant>
      <vt:variant>
        <vt:i4>1572920</vt:i4>
      </vt:variant>
      <vt:variant>
        <vt:i4>47</vt:i4>
      </vt:variant>
      <vt:variant>
        <vt:i4>0</vt:i4>
      </vt:variant>
      <vt:variant>
        <vt:i4>5</vt:i4>
      </vt:variant>
      <vt:variant>
        <vt:lpwstr/>
      </vt:variant>
      <vt:variant>
        <vt:lpwstr>_Toc526430894</vt:lpwstr>
      </vt:variant>
      <vt:variant>
        <vt:i4>1572920</vt:i4>
      </vt:variant>
      <vt:variant>
        <vt:i4>41</vt:i4>
      </vt:variant>
      <vt:variant>
        <vt:i4>0</vt:i4>
      </vt:variant>
      <vt:variant>
        <vt:i4>5</vt:i4>
      </vt:variant>
      <vt:variant>
        <vt:lpwstr/>
      </vt:variant>
      <vt:variant>
        <vt:lpwstr>_Toc526430893</vt:lpwstr>
      </vt:variant>
      <vt:variant>
        <vt:i4>1572920</vt:i4>
      </vt:variant>
      <vt:variant>
        <vt:i4>35</vt:i4>
      </vt:variant>
      <vt:variant>
        <vt:i4>0</vt:i4>
      </vt:variant>
      <vt:variant>
        <vt:i4>5</vt:i4>
      </vt:variant>
      <vt:variant>
        <vt:lpwstr/>
      </vt:variant>
      <vt:variant>
        <vt:lpwstr>_Toc526430892</vt:lpwstr>
      </vt:variant>
      <vt:variant>
        <vt:i4>1572920</vt:i4>
      </vt:variant>
      <vt:variant>
        <vt:i4>29</vt:i4>
      </vt:variant>
      <vt:variant>
        <vt:i4>0</vt:i4>
      </vt:variant>
      <vt:variant>
        <vt:i4>5</vt:i4>
      </vt:variant>
      <vt:variant>
        <vt:lpwstr/>
      </vt:variant>
      <vt:variant>
        <vt:lpwstr>_Toc526430891</vt:lpwstr>
      </vt:variant>
      <vt:variant>
        <vt:i4>1572920</vt:i4>
      </vt:variant>
      <vt:variant>
        <vt:i4>23</vt:i4>
      </vt:variant>
      <vt:variant>
        <vt:i4>0</vt:i4>
      </vt:variant>
      <vt:variant>
        <vt:i4>5</vt:i4>
      </vt:variant>
      <vt:variant>
        <vt:lpwstr/>
      </vt:variant>
      <vt:variant>
        <vt:lpwstr>_Toc526430890</vt:lpwstr>
      </vt:variant>
      <vt:variant>
        <vt:i4>1638456</vt:i4>
      </vt:variant>
      <vt:variant>
        <vt:i4>17</vt:i4>
      </vt:variant>
      <vt:variant>
        <vt:i4>0</vt:i4>
      </vt:variant>
      <vt:variant>
        <vt:i4>5</vt:i4>
      </vt:variant>
      <vt:variant>
        <vt:lpwstr/>
      </vt:variant>
      <vt:variant>
        <vt:lpwstr>_Toc526430889</vt:lpwstr>
      </vt:variant>
      <vt:variant>
        <vt:i4>1638456</vt:i4>
      </vt:variant>
      <vt:variant>
        <vt:i4>11</vt:i4>
      </vt:variant>
      <vt:variant>
        <vt:i4>0</vt:i4>
      </vt:variant>
      <vt:variant>
        <vt:i4>5</vt:i4>
      </vt:variant>
      <vt:variant>
        <vt:lpwstr/>
      </vt:variant>
      <vt:variant>
        <vt:lpwstr>_Toc526430888</vt:lpwstr>
      </vt:variant>
      <vt:variant>
        <vt:i4>1638456</vt:i4>
      </vt:variant>
      <vt:variant>
        <vt:i4>5</vt:i4>
      </vt:variant>
      <vt:variant>
        <vt:i4>0</vt:i4>
      </vt:variant>
      <vt:variant>
        <vt:i4>5</vt:i4>
      </vt:variant>
      <vt:variant>
        <vt:lpwstr/>
      </vt:variant>
      <vt:variant>
        <vt:lpwstr>_Toc526430887</vt:lpwstr>
      </vt:variant>
      <vt:variant>
        <vt:i4>3997788</vt:i4>
      </vt:variant>
      <vt:variant>
        <vt:i4>184520</vt:i4>
      </vt:variant>
      <vt:variant>
        <vt:i4>1168</vt:i4>
      </vt:variant>
      <vt:variant>
        <vt:i4>1</vt:i4>
      </vt:variant>
      <vt:variant>
        <vt:lpwstr>cid:image008.png@01D2F0E4.A8E9F3C0</vt:lpwstr>
      </vt:variant>
      <vt:variant>
        <vt:lpwstr/>
      </vt:variant>
      <vt:variant>
        <vt:i4>3604572</vt:i4>
      </vt:variant>
      <vt:variant>
        <vt:i4>186528</vt:i4>
      </vt:variant>
      <vt:variant>
        <vt:i4>1170</vt:i4>
      </vt:variant>
      <vt:variant>
        <vt:i4>1</vt:i4>
      </vt:variant>
      <vt:variant>
        <vt:lpwstr>cid:image002.png@01D2F0E4.A8E9F3C0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ИПС ФАП</dc:subject>
  <dc:creator>Zhukova</dc:creator>
  <cp:lastModifiedBy>Ларичев Роман Аскольдович</cp:lastModifiedBy>
  <cp:revision>20</cp:revision>
  <cp:lastPrinted>2017-11-08T14:52:00Z</cp:lastPrinted>
  <dcterms:created xsi:type="dcterms:W3CDTF">2024-11-01T12:47:00Z</dcterms:created>
  <dcterms:modified xsi:type="dcterms:W3CDTF">2026-01-22T11:44:00Z</dcterms:modified>
</cp:coreProperties>
</file>